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D8" w:rsidRPr="00152A7C" w:rsidRDefault="004000D8" w:rsidP="004000D8">
      <w:pPr>
        <w:contextualSpacing/>
        <w:jc w:val="center"/>
      </w:pPr>
      <w:r w:rsidRPr="00152A7C">
        <w:t>АННОТАЦИЯ</w:t>
      </w:r>
    </w:p>
    <w:p w:rsidR="004000D8" w:rsidRPr="00152A7C" w:rsidRDefault="004000D8" w:rsidP="004000D8">
      <w:pPr>
        <w:contextualSpacing/>
        <w:jc w:val="center"/>
      </w:pPr>
      <w:r w:rsidRPr="00152A7C">
        <w:t>Дисциплины</w:t>
      </w:r>
    </w:p>
    <w:p w:rsidR="004000D8" w:rsidRPr="00FD6923" w:rsidRDefault="00FD6923" w:rsidP="004000D8">
      <w:pPr>
        <w:contextualSpacing/>
        <w:jc w:val="center"/>
      </w:pPr>
      <w:r w:rsidRPr="00FD6923">
        <w:t>Б1.О</w:t>
      </w:r>
      <w:r w:rsidR="00D44526" w:rsidRPr="00FD6923">
        <w:t>.2</w:t>
      </w:r>
      <w:r w:rsidRPr="00FD6923">
        <w:t>0</w:t>
      </w:r>
      <w:r w:rsidR="00532D87">
        <w:t xml:space="preserve"> </w:t>
      </w:r>
      <w:r w:rsidR="004000D8" w:rsidRPr="00FD6923">
        <w:t>«</w:t>
      </w:r>
      <w:r w:rsidRPr="00FD6923">
        <w:rPr>
          <w:rFonts w:eastAsia="Calibri"/>
          <w:szCs w:val="28"/>
        </w:rPr>
        <w:t>ТЕРМОДИНАМИКА И ТЕПЛОПЕРЕДАЧА</w:t>
      </w:r>
      <w:r w:rsidR="004000D8" w:rsidRPr="00FD6923">
        <w:t>»</w:t>
      </w:r>
    </w:p>
    <w:p w:rsidR="004000D8" w:rsidRDefault="004000D8" w:rsidP="004000D8">
      <w:pPr>
        <w:contextualSpacing/>
      </w:pPr>
    </w:p>
    <w:p w:rsidR="004000D8" w:rsidRPr="00997BC2" w:rsidRDefault="008F328F" w:rsidP="00D42F69">
      <w:pPr>
        <w:contextualSpacing/>
        <w:jc w:val="both"/>
        <w:rPr>
          <w:i/>
        </w:rPr>
      </w:pPr>
      <w:r>
        <w:t>С</w:t>
      </w:r>
      <w:r w:rsidR="004000D8" w:rsidRPr="000A1556">
        <w:t>пециальност</w:t>
      </w:r>
      <w:r w:rsidR="004000D8">
        <w:t>ь</w:t>
      </w:r>
      <w:r w:rsidR="004000D8" w:rsidRPr="00152A7C">
        <w:t xml:space="preserve"> – </w:t>
      </w:r>
      <w:r w:rsidR="00D42F69">
        <w:rPr>
          <w:i/>
        </w:rPr>
        <w:t xml:space="preserve">23.05.1 </w:t>
      </w:r>
      <w:r w:rsidR="00997BC2">
        <w:t>«</w:t>
      </w:r>
      <w:r w:rsidR="00D42F69" w:rsidRPr="00AB43A7">
        <w:rPr>
          <w:rFonts w:eastAsia="Calibri"/>
          <w:i/>
        </w:rPr>
        <w:t>Наземные транспортно-технологические средства</w:t>
      </w:r>
      <w:r w:rsidR="00997BC2">
        <w:rPr>
          <w:i/>
        </w:rPr>
        <w:t>»</w:t>
      </w:r>
    </w:p>
    <w:p w:rsidR="004000D8" w:rsidRPr="00997BC2" w:rsidRDefault="004000D8" w:rsidP="00D42F6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997BC2" w:rsidRPr="00997BC2">
        <w:rPr>
          <w:i/>
        </w:rPr>
        <w:t>инженер путей сообщения</w:t>
      </w:r>
    </w:p>
    <w:p w:rsidR="00D44526" w:rsidRPr="00CA1DEE" w:rsidRDefault="008F328F" w:rsidP="00D42F69">
      <w:pPr>
        <w:contextualSpacing/>
        <w:jc w:val="both"/>
        <w:rPr>
          <w:i/>
        </w:rPr>
      </w:pPr>
      <w:r>
        <w:t>С</w:t>
      </w:r>
      <w:r w:rsidR="004000D8" w:rsidRPr="000A1556">
        <w:t>пециализаци</w:t>
      </w:r>
      <w:r w:rsidR="00D42F69">
        <w:t>я</w:t>
      </w:r>
      <w:r w:rsidR="00F74502">
        <w:t xml:space="preserve"> </w:t>
      </w:r>
      <w:r w:rsidR="004000D8" w:rsidRPr="00152A7C">
        <w:t>–</w:t>
      </w:r>
      <w:r w:rsidR="00F74502">
        <w:t xml:space="preserve"> </w:t>
      </w:r>
      <w:r w:rsidR="00D44526" w:rsidRPr="00CA1DEE">
        <w:rPr>
          <w:i/>
        </w:rPr>
        <w:t>«</w:t>
      </w:r>
      <w:r w:rsidR="00D42F69" w:rsidRPr="00AB43A7">
        <w:rPr>
          <w:rFonts w:eastAsia="Calibri"/>
          <w:i/>
        </w:rPr>
        <w:t>Подъемно-транспортные, строительные, дорожные средства и оборудование</w:t>
      </w:r>
      <w:r w:rsidR="00D44526" w:rsidRPr="00CA1DEE">
        <w:rPr>
          <w:i/>
        </w:rPr>
        <w:t>»</w:t>
      </w:r>
    </w:p>
    <w:p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997BC2" w:rsidRPr="00D42F69" w:rsidRDefault="00D44526" w:rsidP="004000D8">
      <w:pPr>
        <w:contextualSpacing/>
        <w:jc w:val="both"/>
        <w:rPr>
          <w:i/>
        </w:rPr>
      </w:pPr>
      <w:r w:rsidRPr="00D42F69">
        <w:rPr>
          <w:i/>
        </w:rPr>
        <w:t>Дисциплина «</w:t>
      </w:r>
      <w:r w:rsidR="00D42F69" w:rsidRPr="00D42F69">
        <w:rPr>
          <w:rFonts w:eastAsia="Calibri"/>
          <w:i/>
          <w:szCs w:val="28"/>
        </w:rPr>
        <w:t>Термодинамика и теплопередача</w:t>
      </w:r>
      <w:r w:rsidR="00D42F69">
        <w:rPr>
          <w:i/>
        </w:rPr>
        <w:t>» (Б</w:t>
      </w:r>
      <w:proofErr w:type="gramStart"/>
      <w:r w:rsidR="00D42F69">
        <w:rPr>
          <w:i/>
        </w:rPr>
        <w:t>1</w:t>
      </w:r>
      <w:proofErr w:type="gramEnd"/>
      <w:r w:rsidR="00D42F69">
        <w:rPr>
          <w:i/>
        </w:rPr>
        <w:t>.О.20</w:t>
      </w:r>
      <w:r w:rsidR="00997BC2" w:rsidRPr="00D42F69">
        <w:rPr>
          <w:i/>
        </w:rPr>
        <w:t>) относится к обязательной части блока 1 «Дисциплины (модули)».</w:t>
      </w:r>
    </w:p>
    <w:p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D42F69" w:rsidRPr="00D42F69" w:rsidRDefault="00D42F69" w:rsidP="00D42F69">
      <w:pPr>
        <w:contextualSpacing/>
        <w:jc w:val="both"/>
        <w:rPr>
          <w:i/>
        </w:rPr>
      </w:pPr>
      <w:r w:rsidRPr="00D42F69">
        <w:rPr>
          <w:i/>
        </w:rPr>
        <w:t>Целью преподавания дисциплины «Термодинамика и теплопередача» является изучение научных основ теплотехнических процессов, передачи и использования тепловой энергии, а также подготовка специалистов к решению теплотехнических задач в области их профессиональной  деятельности.</w:t>
      </w:r>
    </w:p>
    <w:p w:rsidR="00D42F69" w:rsidRPr="00D42F69" w:rsidRDefault="00D42F69" w:rsidP="00D42F69">
      <w:pPr>
        <w:jc w:val="both"/>
        <w:rPr>
          <w:i/>
        </w:rPr>
      </w:pPr>
      <w:r w:rsidRPr="00D42F69">
        <w:rPr>
          <w:i/>
        </w:rPr>
        <w:t>Для достижения поставленной цели решались следующие задачи:</w:t>
      </w:r>
    </w:p>
    <w:p w:rsidR="00D42F69" w:rsidRPr="00D42F69" w:rsidRDefault="00D42F69" w:rsidP="00D42F69">
      <w:pPr>
        <w:numPr>
          <w:ilvl w:val="0"/>
          <w:numId w:val="4"/>
        </w:numPr>
        <w:ind w:left="0" w:firstLine="0"/>
        <w:jc w:val="both"/>
        <w:rPr>
          <w:i/>
        </w:rPr>
      </w:pPr>
      <w:r w:rsidRPr="00D42F69">
        <w:rPr>
          <w:i/>
        </w:rPr>
        <w:t>Изучить основные законы, термодинамические процессы, виды и способы передачи тепловой энергии;</w:t>
      </w:r>
    </w:p>
    <w:p w:rsidR="00D42F69" w:rsidRPr="00D42F69" w:rsidRDefault="00D42F69" w:rsidP="00D42F69">
      <w:pPr>
        <w:numPr>
          <w:ilvl w:val="0"/>
          <w:numId w:val="4"/>
        </w:numPr>
        <w:ind w:left="0" w:firstLine="0"/>
        <w:jc w:val="both"/>
        <w:rPr>
          <w:i/>
        </w:rPr>
      </w:pPr>
      <w:r w:rsidRPr="00D42F69">
        <w:rPr>
          <w:i/>
        </w:rPr>
        <w:t xml:space="preserve">Дать знания по основам математического моделирования теплотехнических задач и </w:t>
      </w:r>
      <w:proofErr w:type="gramStart"/>
      <w:r w:rsidRPr="00D42F69">
        <w:rPr>
          <w:i/>
        </w:rPr>
        <w:t>способах</w:t>
      </w:r>
      <w:proofErr w:type="gramEnd"/>
      <w:r w:rsidRPr="00D42F69">
        <w:rPr>
          <w:i/>
        </w:rPr>
        <w:t xml:space="preserve"> их решения;</w:t>
      </w:r>
    </w:p>
    <w:p w:rsidR="00D42F69" w:rsidRPr="00D42F69" w:rsidRDefault="00D42F69" w:rsidP="00D42F69">
      <w:pPr>
        <w:numPr>
          <w:ilvl w:val="0"/>
          <w:numId w:val="4"/>
        </w:numPr>
        <w:ind w:left="0" w:firstLine="0"/>
        <w:jc w:val="both"/>
        <w:rPr>
          <w:i/>
        </w:rPr>
      </w:pPr>
      <w:r w:rsidRPr="00D42F69">
        <w:rPr>
          <w:i/>
        </w:rPr>
        <w:t>Овладение методикой расчета теплообменных аппаратов и устройств;</w:t>
      </w:r>
    </w:p>
    <w:p w:rsidR="00D42F69" w:rsidRPr="00D42F69" w:rsidRDefault="00D42F69" w:rsidP="00D42F69">
      <w:pPr>
        <w:numPr>
          <w:ilvl w:val="0"/>
          <w:numId w:val="4"/>
        </w:numPr>
        <w:ind w:left="0" w:firstLine="0"/>
        <w:jc w:val="both"/>
        <w:rPr>
          <w:i/>
        </w:rPr>
      </w:pPr>
      <w:r w:rsidRPr="00D42F69">
        <w:rPr>
          <w:i/>
        </w:rPr>
        <w:t>Изучить основные принципы работы и устройство компрессоров</w:t>
      </w:r>
      <w:proofErr w:type="gramStart"/>
      <w:r w:rsidRPr="00D42F69">
        <w:rPr>
          <w:i/>
        </w:rPr>
        <w:t xml:space="preserve"> ,</w:t>
      </w:r>
      <w:proofErr w:type="gramEnd"/>
      <w:r w:rsidRPr="00D42F69">
        <w:rPr>
          <w:i/>
        </w:rPr>
        <w:t xml:space="preserve"> двигателей внутреннего сгорания и других теплоэнергетических установок;</w:t>
      </w:r>
    </w:p>
    <w:p w:rsidR="00D42F69" w:rsidRPr="00D42F69" w:rsidRDefault="00D42F69" w:rsidP="00D42F69">
      <w:pPr>
        <w:numPr>
          <w:ilvl w:val="0"/>
          <w:numId w:val="4"/>
        </w:numPr>
        <w:ind w:left="0" w:firstLine="0"/>
        <w:jc w:val="both"/>
        <w:rPr>
          <w:i/>
        </w:rPr>
      </w:pPr>
      <w:r w:rsidRPr="00D42F69">
        <w:rPr>
          <w:i/>
        </w:rPr>
        <w:t>Производить инженерные расчеты с целью оценки эффективности и экономичности теплоэнергетических установок.</w:t>
      </w:r>
    </w:p>
    <w:p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4000D8" w:rsidRPr="00841326" w:rsidRDefault="004000D8" w:rsidP="004000D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4000D8" w:rsidTr="00D54FE4">
        <w:trPr>
          <w:tblHeader/>
        </w:trPr>
        <w:tc>
          <w:tcPr>
            <w:tcW w:w="4677" w:type="dxa"/>
          </w:tcPr>
          <w:p w:rsidR="004000D8" w:rsidRPr="002014A6" w:rsidRDefault="004000D8" w:rsidP="00F62E1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4000D8" w:rsidRPr="002014A6" w:rsidRDefault="004000D8" w:rsidP="00F62E1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53784" w:rsidTr="00D54FE4">
        <w:tc>
          <w:tcPr>
            <w:tcW w:w="4677" w:type="dxa"/>
            <w:vMerge w:val="restart"/>
          </w:tcPr>
          <w:p w:rsidR="00353784" w:rsidRPr="009B637A" w:rsidRDefault="00353784" w:rsidP="00353784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B637A">
              <w:rPr>
                <w:rFonts w:ascii="Times New Roman" w:hAnsi="Times New Roman"/>
                <w:i/>
                <w:sz w:val="24"/>
                <w:szCs w:val="24"/>
              </w:rPr>
              <w:t xml:space="preserve">ОПК-1. </w:t>
            </w:r>
            <w:proofErr w:type="gramStart"/>
            <w:r w:rsidRPr="009B637A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B637A">
              <w:rPr>
                <w:rFonts w:ascii="Times New Roman" w:hAnsi="Times New Roman"/>
                <w:i/>
                <w:sz w:val="24"/>
                <w:szCs w:val="24"/>
              </w:rPr>
              <w:t xml:space="preserve"> ставить и решать инженерные и научно-технические задачи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</w:t>
            </w:r>
          </w:p>
        </w:tc>
        <w:tc>
          <w:tcPr>
            <w:tcW w:w="4785" w:type="dxa"/>
          </w:tcPr>
          <w:p w:rsidR="00353784" w:rsidRPr="009B637A" w:rsidRDefault="00353784" w:rsidP="00353784">
            <w:pPr>
              <w:rPr>
                <w:i/>
                <w:snapToGrid w:val="0"/>
                <w:szCs w:val="20"/>
              </w:rPr>
            </w:pPr>
            <w:r w:rsidRPr="009B637A">
              <w:rPr>
                <w:i/>
                <w:snapToGrid w:val="0"/>
                <w:szCs w:val="20"/>
              </w:rPr>
              <w:t>ОПК-1.1.4</w:t>
            </w:r>
            <w:proofErr w:type="gramStart"/>
            <w:r w:rsidRPr="009B637A">
              <w:rPr>
                <w:i/>
                <w:snapToGrid w:val="0"/>
                <w:szCs w:val="20"/>
              </w:rPr>
              <w:t xml:space="preserve"> З</w:t>
            </w:r>
            <w:proofErr w:type="gramEnd"/>
            <w:r w:rsidRPr="009B637A">
              <w:rPr>
                <w:i/>
                <w:snapToGrid w:val="0"/>
                <w:szCs w:val="20"/>
              </w:rPr>
              <w:t>нает способы решения инженерных и научно-технических задач в сфере своей профессиональной деятельности с использованием технологических моделей</w:t>
            </w:r>
          </w:p>
        </w:tc>
      </w:tr>
      <w:tr w:rsidR="00353784" w:rsidTr="00D54FE4">
        <w:tc>
          <w:tcPr>
            <w:tcW w:w="4677" w:type="dxa"/>
            <w:vMerge/>
          </w:tcPr>
          <w:p w:rsidR="00353784" w:rsidRDefault="00353784" w:rsidP="00F62E1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353784" w:rsidRPr="000B4A1F" w:rsidRDefault="00353784" w:rsidP="00353784">
            <w:pPr>
              <w:rPr>
                <w:i/>
                <w:snapToGrid w:val="0"/>
                <w:szCs w:val="20"/>
              </w:rPr>
            </w:pPr>
            <w:r w:rsidRPr="009B637A">
              <w:rPr>
                <w:i/>
                <w:snapToGrid w:val="0"/>
                <w:szCs w:val="20"/>
              </w:rPr>
              <w:t>ОПК-1.2.2</w:t>
            </w:r>
            <w:proofErr w:type="gramStart"/>
            <w:r w:rsidRPr="009B637A">
              <w:rPr>
                <w:i/>
                <w:snapToGrid w:val="0"/>
                <w:szCs w:val="20"/>
              </w:rPr>
              <w:t xml:space="preserve"> У</w:t>
            </w:r>
            <w:proofErr w:type="gramEnd"/>
            <w:r w:rsidRPr="009B637A">
              <w:rPr>
                <w:i/>
                <w:snapToGrid w:val="0"/>
                <w:szCs w:val="20"/>
              </w:rPr>
              <w:t>меет решать инженерные задачи в профессиональной деятельности с использованием технологических моделей</w:t>
            </w:r>
            <w:bookmarkStart w:id="0" w:name="_GoBack"/>
            <w:bookmarkEnd w:id="0"/>
          </w:p>
        </w:tc>
      </w:tr>
      <w:tr w:rsidR="00353784" w:rsidTr="00D54FE4">
        <w:tc>
          <w:tcPr>
            <w:tcW w:w="4677" w:type="dxa"/>
            <w:vMerge/>
          </w:tcPr>
          <w:p w:rsidR="00353784" w:rsidRDefault="00353784" w:rsidP="00F62E1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353784" w:rsidRPr="000B4A1F" w:rsidRDefault="00353784" w:rsidP="00E426D2">
            <w:pPr>
              <w:widowControl w:val="0"/>
              <w:rPr>
                <w:i/>
                <w:snapToGrid w:val="0"/>
                <w:szCs w:val="20"/>
              </w:rPr>
            </w:pPr>
            <w:r w:rsidRPr="009B637A">
              <w:rPr>
                <w:i/>
                <w:snapToGrid w:val="0"/>
                <w:szCs w:val="20"/>
              </w:rPr>
              <w:t>ОПК-1.3.1</w:t>
            </w:r>
            <w:proofErr w:type="gramStart"/>
            <w:r w:rsidRPr="009B637A">
              <w:rPr>
                <w:i/>
                <w:snapToGrid w:val="0"/>
                <w:szCs w:val="20"/>
              </w:rPr>
              <w:t xml:space="preserve"> И</w:t>
            </w:r>
            <w:proofErr w:type="gramEnd"/>
            <w:r w:rsidRPr="009B637A">
              <w:rPr>
                <w:i/>
                <w:snapToGrid w:val="0"/>
                <w:szCs w:val="20"/>
              </w:rPr>
              <w:t>меет навыки решения инженерных и научно-технических задач в сфере профессиональной деятельности с помощью математических моделей</w:t>
            </w:r>
          </w:p>
        </w:tc>
      </w:tr>
    </w:tbl>
    <w:p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Идеальный газ. Первый закон термодинамики.</w:t>
      </w:r>
    </w:p>
    <w:p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Второй закон термодинамики. Процессы идеального газа.</w:t>
      </w:r>
    </w:p>
    <w:p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Реальные газы. Водяной пар. Влажный воздух</w:t>
      </w:r>
    </w:p>
    <w:p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Круговые процессы. Циклы.</w:t>
      </w:r>
    </w:p>
    <w:p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D44526">
        <w:rPr>
          <w:rFonts w:ascii="Times New Roman" w:eastAsia="Times New Roman" w:hAnsi="Times New Roman"/>
          <w:i/>
          <w:sz w:val="24"/>
          <w:szCs w:val="24"/>
        </w:rPr>
        <w:t>Газоподающие</w:t>
      </w:r>
      <w:proofErr w:type="spellEnd"/>
      <w:r w:rsidRPr="00D44526">
        <w:rPr>
          <w:rFonts w:ascii="Times New Roman" w:eastAsia="Times New Roman" w:hAnsi="Times New Roman"/>
          <w:i/>
          <w:sz w:val="24"/>
          <w:szCs w:val="24"/>
        </w:rPr>
        <w:t xml:space="preserve"> машины. Холодильные установки.</w:t>
      </w:r>
    </w:p>
    <w:p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Виды теплообмена. Теплопроводность.</w:t>
      </w:r>
    </w:p>
    <w:p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Конвективный и лучистый теплообмен.</w:t>
      </w:r>
    </w:p>
    <w:p w:rsid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lastRenderedPageBreak/>
        <w:t>Сложный теплообмен. Теплопередача. Теплообменные аппараты.</w:t>
      </w:r>
    </w:p>
    <w:p w:rsidR="00D348C1" w:rsidRPr="00D348C1" w:rsidRDefault="00D348C1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348C1">
        <w:rPr>
          <w:rFonts w:ascii="Times New Roman" w:hAnsi="Times New Roman"/>
          <w:i/>
          <w:sz w:val="24"/>
        </w:rPr>
        <w:t>Топливо. Теплоэнергетические установки.</w:t>
      </w:r>
    </w:p>
    <w:p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Объем д</w:t>
      </w:r>
      <w:r w:rsidR="00D42F69">
        <w:rPr>
          <w:i/>
        </w:rPr>
        <w:t>исциплины – 3 зачетных единиц (</w:t>
      </w:r>
      <w:r w:rsidRPr="00D44526">
        <w:rPr>
          <w:i/>
        </w:rPr>
        <w:t>108 час.), в том числе:</w:t>
      </w:r>
    </w:p>
    <w:p w:rsidR="00D44526" w:rsidRPr="00D44526" w:rsidRDefault="00D44526" w:rsidP="00D44526">
      <w:pPr>
        <w:contextualSpacing/>
        <w:jc w:val="both"/>
        <w:rPr>
          <w:i/>
        </w:rPr>
      </w:pPr>
      <w:r w:rsidRPr="00D44526">
        <w:rPr>
          <w:i/>
        </w:rPr>
        <w:t>Для очной формы обучения</w:t>
      </w:r>
    </w:p>
    <w:p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Семестр 4</w:t>
      </w:r>
    </w:p>
    <w:p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лекции – 3</w:t>
      </w:r>
      <w:r w:rsidR="00F74502">
        <w:rPr>
          <w:i/>
        </w:rPr>
        <w:t>2</w:t>
      </w:r>
      <w:r w:rsidRPr="00D44526">
        <w:rPr>
          <w:i/>
        </w:rPr>
        <w:t xml:space="preserve"> ч.</w:t>
      </w:r>
    </w:p>
    <w:p w:rsidR="00D44526" w:rsidRPr="00D44526" w:rsidRDefault="00F74502" w:rsidP="00D44526">
      <w:pPr>
        <w:ind w:firstLine="426"/>
        <w:contextualSpacing/>
        <w:jc w:val="both"/>
        <w:rPr>
          <w:i/>
        </w:rPr>
      </w:pPr>
      <w:r>
        <w:rPr>
          <w:i/>
        </w:rPr>
        <w:t>лабораторные занятия –  32</w:t>
      </w:r>
      <w:r w:rsidR="00D44526" w:rsidRPr="00D44526">
        <w:rPr>
          <w:i/>
        </w:rPr>
        <w:t xml:space="preserve"> ч.</w:t>
      </w:r>
    </w:p>
    <w:p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 xml:space="preserve">самостоятельная работа – </w:t>
      </w:r>
      <w:r w:rsidR="00F74502">
        <w:rPr>
          <w:i/>
        </w:rPr>
        <w:t>40</w:t>
      </w:r>
      <w:r w:rsidRPr="00D44526">
        <w:rPr>
          <w:i/>
        </w:rPr>
        <w:t xml:space="preserve"> ч.</w:t>
      </w:r>
    </w:p>
    <w:p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 xml:space="preserve">Контроль – </w:t>
      </w:r>
      <w:r w:rsidR="00F74502">
        <w:rPr>
          <w:i/>
        </w:rPr>
        <w:t>4</w:t>
      </w:r>
      <w:r w:rsidRPr="00D44526">
        <w:rPr>
          <w:i/>
        </w:rPr>
        <w:t xml:space="preserve"> ч.</w:t>
      </w:r>
    </w:p>
    <w:p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форма контроля знаний –  зачет.</w:t>
      </w:r>
    </w:p>
    <w:p w:rsidR="00D44526" w:rsidRPr="00D44526" w:rsidRDefault="00D44526" w:rsidP="00D44526">
      <w:pPr>
        <w:contextualSpacing/>
        <w:jc w:val="both"/>
        <w:rPr>
          <w:i/>
        </w:rPr>
      </w:pPr>
      <w:r w:rsidRPr="00D44526">
        <w:rPr>
          <w:i/>
        </w:rPr>
        <w:t>Для заочной формы обучения</w:t>
      </w:r>
    </w:p>
    <w:p w:rsidR="00D44526" w:rsidRPr="00D44526" w:rsidRDefault="00D42F69" w:rsidP="00D44526">
      <w:pPr>
        <w:ind w:firstLine="426"/>
        <w:contextualSpacing/>
        <w:jc w:val="both"/>
        <w:rPr>
          <w:i/>
        </w:rPr>
      </w:pPr>
      <w:r>
        <w:rPr>
          <w:i/>
        </w:rPr>
        <w:t>Курс 2</w:t>
      </w:r>
    </w:p>
    <w:p w:rsidR="00D44526" w:rsidRPr="00D44526" w:rsidRDefault="00F74502" w:rsidP="00D44526">
      <w:pPr>
        <w:ind w:firstLine="426"/>
        <w:contextualSpacing/>
        <w:jc w:val="both"/>
        <w:rPr>
          <w:i/>
        </w:rPr>
      </w:pPr>
      <w:r>
        <w:rPr>
          <w:i/>
        </w:rPr>
        <w:t>лекции – 6</w:t>
      </w:r>
      <w:r w:rsidR="00D44526" w:rsidRPr="00D44526">
        <w:rPr>
          <w:i/>
        </w:rPr>
        <w:t xml:space="preserve"> ч.</w:t>
      </w:r>
    </w:p>
    <w:p w:rsidR="00D44526" w:rsidRPr="00D44526" w:rsidRDefault="00F74502" w:rsidP="00D44526">
      <w:pPr>
        <w:ind w:firstLine="426"/>
        <w:contextualSpacing/>
        <w:jc w:val="both"/>
        <w:rPr>
          <w:i/>
        </w:rPr>
      </w:pPr>
      <w:r>
        <w:rPr>
          <w:i/>
        </w:rPr>
        <w:t>лабораторные занятия –  6</w:t>
      </w:r>
      <w:r w:rsidR="00D44526" w:rsidRPr="00D44526">
        <w:rPr>
          <w:i/>
        </w:rPr>
        <w:t xml:space="preserve"> ч.</w:t>
      </w:r>
    </w:p>
    <w:p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 xml:space="preserve">самостоятельная работа – </w:t>
      </w:r>
      <w:r w:rsidR="00D42F69">
        <w:rPr>
          <w:i/>
        </w:rPr>
        <w:t>92</w:t>
      </w:r>
      <w:r w:rsidRPr="00D44526">
        <w:rPr>
          <w:i/>
        </w:rPr>
        <w:t xml:space="preserve"> ч.</w:t>
      </w:r>
    </w:p>
    <w:p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 xml:space="preserve">контроль – </w:t>
      </w:r>
      <w:r w:rsidR="00D42F69">
        <w:rPr>
          <w:i/>
        </w:rPr>
        <w:t>4</w:t>
      </w:r>
      <w:r w:rsidRPr="00D44526">
        <w:rPr>
          <w:i/>
        </w:rPr>
        <w:t xml:space="preserve"> ч.</w:t>
      </w:r>
    </w:p>
    <w:p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 xml:space="preserve">форма контроля знаний –  контрольная работа, </w:t>
      </w:r>
      <w:r w:rsidR="00D42F69" w:rsidRPr="00D44526">
        <w:rPr>
          <w:i/>
        </w:rPr>
        <w:t>зачет</w:t>
      </w:r>
      <w:r w:rsidRPr="00D44526">
        <w:rPr>
          <w:i/>
        </w:rPr>
        <w:t>.</w:t>
      </w:r>
    </w:p>
    <w:p w:rsidR="0013716B" w:rsidRPr="00D54FE4" w:rsidRDefault="0013716B">
      <w:pPr>
        <w:rPr>
          <w:i/>
        </w:rPr>
      </w:pPr>
    </w:p>
    <w:sectPr w:rsidR="0013716B" w:rsidRPr="00D54FE4" w:rsidSect="00E9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862FC"/>
    <w:multiLevelType w:val="hybridMultilevel"/>
    <w:tmpl w:val="3BB63A1E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D8"/>
    <w:rsid w:val="0013716B"/>
    <w:rsid w:val="00204655"/>
    <w:rsid w:val="00353784"/>
    <w:rsid w:val="004000D8"/>
    <w:rsid w:val="00532D87"/>
    <w:rsid w:val="006169AA"/>
    <w:rsid w:val="008F328F"/>
    <w:rsid w:val="00997BC2"/>
    <w:rsid w:val="00C3451A"/>
    <w:rsid w:val="00CE7364"/>
    <w:rsid w:val="00D348C1"/>
    <w:rsid w:val="00D42F69"/>
    <w:rsid w:val="00D44526"/>
    <w:rsid w:val="00D54FE4"/>
    <w:rsid w:val="00E936AA"/>
    <w:rsid w:val="00F54A31"/>
    <w:rsid w:val="00F74502"/>
    <w:rsid w:val="00FD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0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4000D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Normal (Web)"/>
    <w:basedOn w:val="a0"/>
    <w:uiPriority w:val="99"/>
    <w:rsid w:val="00D54FE4"/>
    <w:pPr>
      <w:numPr>
        <w:numId w:val="2"/>
      </w:num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35378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53784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0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4000D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Normal (Web)"/>
    <w:basedOn w:val="a0"/>
    <w:uiPriority w:val="99"/>
    <w:rsid w:val="00D54FE4"/>
    <w:pPr>
      <w:numPr>
        <w:numId w:val="2"/>
      </w:num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35378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53784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2022-06-19T17:40:00Z</dcterms:created>
  <dcterms:modified xsi:type="dcterms:W3CDTF">2023-04-08T13:48:00Z</dcterms:modified>
</cp:coreProperties>
</file>