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19" w:rsidRPr="00152A7C" w:rsidRDefault="00E90C19" w:rsidP="00E90C1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E90C19" w:rsidRPr="00152A7C" w:rsidRDefault="00E90C19" w:rsidP="00E90C19">
      <w:pPr>
        <w:contextualSpacing/>
        <w:jc w:val="center"/>
      </w:pPr>
      <w:r w:rsidRPr="00152A7C">
        <w:t>Дисциплины</w:t>
      </w:r>
    </w:p>
    <w:p w:rsidR="008817FA" w:rsidRPr="008817FA" w:rsidRDefault="00EE1ECB" w:rsidP="008817FA">
      <w:pPr>
        <w:jc w:val="center"/>
      </w:pPr>
      <w:r>
        <w:t>Б1.</w:t>
      </w:r>
      <w:r w:rsidR="008817FA">
        <w:t>В</w:t>
      </w:r>
      <w:r>
        <w:t>.</w:t>
      </w:r>
      <w:r w:rsidR="008817FA">
        <w:t>0</w:t>
      </w:r>
      <w:r w:rsidR="00307165">
        <w:t>6</w:t>
      </w:r>
      <w:r w:rsidR="00E90C19" w:rsidRPr="00EE1ECB">
        <w:t xml:space="preserve"> </w:t>
      </w:r>
      <w:r w:rsidR="008817FA" w:rsidRPr="008817FA">
        <w:t>«ОРГАНИЗАЦИЯ РАБОТЫ УКРУПНЁННЫХ ПОЛИГОНОВ</w:t>
      </w:r>
    </w:p>
    <w:p w:rsidR="008817FA" w:rsidRPr="00B246A7" w:rsidRDefault="008817FA" w:rsidP="008817FA">
      <w:pPr>
        <w:jc w:val="center"/>
      </w:pPr>
      <w:r w:rsidRPr="008817FA">
        <w:t xml:space="preserve">СЕТИ ЖЕЛЕЗНЫХ ДОРОГ» </w:t>
      </w:r>
    </w:p>
    <w:p w:rsidR="00E90C19" w:rsidRPr="00152A7C" w:rsidRDefault="00E90C19" w:rsidP="00E90C19">
      <w:pPr>
        <w:contextualSpacing/>
        <w:jc w:val="center"/>
      </w:pPr>
    </w:p>
    <w:p w:rsidR="00E90C19" w:rsidRDefault="00E90C19" w:rsidP="00E90C19">
      <w:pPr>
        <w:contextualSpacing/>
      </w:pPr>
    </w:p>
    <w:p w:rsidR="00E90C19" w:rsidRPr="00152A7C" w:rsidRDefault="00EE1ECB" w:rsidP="00E90C19">
      <w:pPr>
        <w:contextualSpacing/>
        <w:jc w:val="both"/>
      </w:pPr>
      <w:r>
        <w:t>С</w:t>
      </w:r>
      <w:r w:rsidR="00E90C19" w:rsidRPr="000A1556">
        <w:t>пециальност</w:t>
      </w:r>
      <w:r w:rsidR="00E90C19">
        <w:t>ь</w:t>
      </w:r>
      <w:r w:rsidR="00E90C19" w:rsidRPr="00152A7C">
        <w:t xml:space="preserve"> – </w:t>
      </w:r>
      <w:r>
        <w:rPr>
          <w:i/>
        </w:rPr>
        <w:t>23.05.04</w:t>
      </w:r>
      <w:r w:rsidR="00E90C19" w:rsidRPr="00EE1ECB">
        <w:t xml:space="preserve"> «</w:t>
      </w:r>
      <w:r>
        <w:rPr>
          <w:i/>
        </w:rPr>
        <w:t>Эксплуатация железных дорог</w:t>
      </w:r>
      <w:r w:rsidR="00E90C19" w:rsidRPr="00EE1ECB">
        <w:t>»</w:t>
      </w:r>
    </w:p>
    <w:p w:rsidR="00E90C19" w:rsidRDefault="00E90C19" w:rsidP="00E90C1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E1ECB">
        <w:rPr>
          <w:i/>
        </w:rPr>
        <w:t>инженер путей сообщения</w:t>
      </w:r>
    </w:p>
    <w:p w:rsidR="008817FA" w:rsidRDefault="00EE1ECB" w:rsidP="00E90C19">
      <w:pPr>
        <w:contextualSpacing/>
        <w:jc w:val="both"/>
        <w:rPr>
          <w:i/>
        </w:rPr>
      </w:pPr>
      <w:r>
        <w:t>С</w:t>
      </w:r>
      <w:r w:rsidR="00E90C19" w:rsidRPr="000A1556">
        <w:t>пециализаци</w:t>
      </w:r>
      <w:r>
        <w:t xml:space="preserve">и </w:t>
      </w:r>
      <w:r w:rsidR="00E90C19" w:rsidRPr="00152A7C">
        <w:t>–</w:t>
      </w:r>
      <w:r w:rsidR="00E90C19">
        <w:t xml:space="preserve"> </w:t>
      </w:r>
      <w:r w:rsidR="00B62086">
        <w:rPr>
          <w:i/>
        </w:rPr>
        <w:t>Пассажирский комплекс железнодорожного</w:t>
      </w:r>
      <w:r>
        <w:rPr>
          <w:i/>
        </w:rPr>
        <w:t xml:space="preserve"> транспорт</w:t>
      </w:r>
      <w:r w:rsidR="00B62086">
        <w:rPr>
          <w:i/>
        </w:rPr>
        <w:t>а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90C19" w:rsidRPr="00081F98" w:rsidRDefault="008817FA" w:rsidP="00E90C19">
      <w:pPr>
        <w:contextualSpacing/>
        <w:jc w:val="both"/>
        <w:rPr>
          <w:i/>
        </w:rPr>
      </w:pPr>
      <w:r w:rsidRPr="005A5296">
        <w:t>Дисциплина относится к части</w:t>
      </w:r>
      <w:r>
        <w:t>,</w:t>
      </w:r>
      <w:r w:rsidRPr="005A5296">
        <w:t xml:space="preserve">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(модули)».</w:t>
      </w:r>
      <w:r>
        <w:t xml:space="preserve"> </w:t>
      </w:r>
      <w:r w:rsidR="00E90C19">
        <w:t xml:space="preserve"> 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B62086" w:rsidRPr="00AD0495" w:rsidRDefault="00B62086" w:rsidP="00B62086">
      <w:pPr>
        <w:jc w:val="both"/>
      </w:pPr>
      <w:r w:rsidRPr="000A1556">
        <w:t xml:space="preserve">Целью изучения дисциплины является </w:t>
      </w:r>
      <w:r>
        <w:t>приобретение обучающимися знаний, умений и навыков, необходимых для принятия решений по организации и управлению эксплуатационной работы укрупнённого полигона железнодорожной сети и входящих в него железнодорожных станций и вокзальных комплексов</w:t>
      </w:r>
      <w:r w:rsidRPr="00AD0495">
        <w:t xml:space="preserve">. </w:t>
      </w:r>
    </w:p>
    <w:p w:rsidR="00B62086" w:rsidRPr="000A1556" w:rsidRDefault="00B62086" w:rsidP="00B62086">
      <w:pPr>
        <w:jc w:val="both"/>
      </w:pPr>
      <w:r w:rsidRPr="000A1556">
        <w:t>Для достижения цели дисциплины решаются следующие задачи:</w:t>
      </w:r>
    </w:p>
    <w:p w:rsidR="00B62086" w:rsidRPr="00450003" w:rsidRDefault="00B62086" w:rsidP="00B62086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знаний, умений и навыков, необходимых при организации работы железнодорожных станций и вокзальных комплексов в границах укрупнённых полигонов сети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B62086" w:rsidRDefault="00B62086" w:rsidP="00B62086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 </w:t>
      </w:r>
      <w:r w:rsidRPr="009E7513">
        <w:rPr>
          <w:rFonts w:ascii="Times New Roman" w:hAnsi="Times New Roman"/>
          <w:color w:val="333333"/>
          <w:sz w:val="24"/>
          <w:szCs w:val="24"/>
        </w:rPr>
        <w:t>нормативны</w:t>
      </w:r>
      <w:r>
        <w:rPr>
          <w:rFonts w:ascii="Times New Roman" w:hAnsi="Times New Roman"/>
          <w:color w:val="333333"/>
          <w:sz w:val="24"/>
          <w:szCs w:val="24"/>
        </w:rPr>
        <w:t>х</w:t>
      </w:r>
      <w:r w:rsidRPr="009E7513">
        <w:rPr>
          <w:rFonts w:ascii="Times New Roman" w:hAnsi="Times New Roman"/>
          <w:color w:val="333333"/>
          <w:sz w:val="24"/>
          <w:szCs w:val="24"/>
        </w:rPr>
        <w:t xml:space="preserve"> акт</w:t>
      </w:r>
      <w:r>
        <w:rPr>
          <w:rFonts w:ascii="Times New Roman" w:hAnsi="Times New Roman"/>
          <w:color w:val="333333"/>
          <w:sz w:val="24"/>
          <w:szCs w:val="24"/>
        </w:rPr>
        <w:t>ов</w:t>
      </w:r>
      <w:r w:rsidRPr="009E7513">
        <w:rPr>
          <w:rFonts w:ascii="Times New Roman" w:hAnsi="Times New Roman"/>
          <w:color w:val="333333"/>
          <w:sz w:val="24"/>
          <w:szCs w:val="24"/>
        </w:rPr>
        <w:t xml:space="preserve"> по организации производственно-хозяйственной деятельности на железнодорожной станции</w:t>
      </w:r>
      <w:r>
        <w:rPr>
          <w:rFonts w:ascii="Times New Roman" w:hAnsi="Times New Roman"/>
          <w:color w:val="333333"/>
          <w:sz w:val="24"/>
          <w:szCs w:val="24"/>
        </w:rPr>
        <w:t xml:space="preserve"> и вокзальных комплексах</w:t>
      </w:r>
      <w:r w:rsidRPr="009E7513">
        <w:rPr>
          <w:rFonts w:ascii="Times New Roman" w:hAnsi="Times New Roman"/>
          <w:color w:val="333333"/>
          <w:sz w:val="24"/>
          <w:szCs w:val="24"/>
        </w:rPr>
        <w:t xml:space="preserve"> Российской Федерации и государств - участников Содружества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B62086" w:rsidRDefault="00B62086" w:rsidP="00B62086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 w:rsidRPr="00AD0495">
        <w:rPr>
          <w:rFonts w:ascii="Times New Roman" w:hAnsi="Times New Roman"/>
          <w:sz w:val="24"/>
          <w:szCs w:val="24"/>
        </w:rPr>
        <w:t xml:space="preserve">формирование знаний </w:t>
      </w:r>
      <w:r>
        <w:rPr>
          <w:rFonts w:ascii="Times New Roman" w:hAnsi="Times New Roman"/>
          <w:sz w:val="24"/>
          <w:szCs w:val="24"/>
        </w:rPr>
        <w:t xml:space="preserve">и умений, необходимых при </w:t>
      </w:r>
      <w:r w:rsidRPr="009E7513">
        <w:rPr>
          <w:rFonts w:ascii="Times New Roman" w:hAnsi="Times New Roman"/>
          <w:bCs/>
          <w:color w:val="333333"/>
          <w:sz w:val="24"/>
          <w:szCs w:val="24"/>
        </w:rPr>
        <w:t>разработк</w:t>
      </w:r>
      <w:r>
        <w:rPr>
          <w:rFonts w:ascii="Times New Roman" w:hAnsi="Times New Roman"/>
          <w:bCs/>
          <w:color w:val="333333"/>
          <w:sz w:val="24"/>
          <w:szCs w:val="24"/>
        </w:rPr>
        <w:t>е</w:t>
      </w:r>
      <w:r w:rsidRPr="009E7513">
        <w:rPr>
          <w:rFonts w:ascii="Times New Roman" w:hAnsi="Times New Roman"/>
          <w:bCs/>
          <w:color w:val="333333"/>
          <w:sz w:val="24"/>
          <w:szCs w:val="24"/>
        </w:rPr>
        <w:t xml:space="preserve"> нормативной документации железнодорожной станции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и вокзального комплекса</w:t>
      </w:r>
      <w:r>
        <w:rPr>
          <w:rFonts w:ascii="Times New Roman" w:hAnsi="Times New Roman"/>
          <w:sz w:val="24"/>
          <w:szCs w:val="24"/>
        </w:rPr>
        <w:t>;</w:t>
      </w:r>
    </w:p>
    <w:p w:rsidR="00B62086" w:rsidRDefault="00B62086" w:rsidP="00B62086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знаний, умений и навыков, необходимых при планировании и организации перевозочного процесса на укрупнённых полигонах сети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62086" w:rsidRPr="00AD0495" w:rsidRDefault="00B62086" w:rsidP="00B62086">
      <w:pPr>
        <w:pStyle w:val="a4"/>
        <w:numPr>
          <w:ilvl w:val="0"/>
          <w:numId w:val="2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формирование знаний </w:t>
      </w:r>
      <w:r w:rsidRPr="009E7513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ов</w:t>
      </w:r>
      <w:r w:rsidRPr="009E7513">
        <w:rPr>
          <w:rFonts w:ascii="Times New Roman" w:hAnsi="Times New Roman"/>
          <w:sz w:val="24"/>
          <w:szCs w:val="24"/>
        </w:rPr>
        <w:t xml:space="preserve"> и методик технико-экономического анализа и оценки основных показателей </w:t>
      </w:r>
      <w:r>
        <w:rPr>
          <w:rFonts w:ascii="Times New Roman" w:hAnsi="Times New Roman"/>
          <w:sz w:val="24"/>
          <w:szCs w:val="24"/>
        </w:rPr>
        <w:t>эксплуатационной работы укрупнённого полигона сети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90C19" w:rsidRPr="008817FA" w:rsidRDefault="00E90C19" w:rsidP="00E90C1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16"/>
      </w:tblGrid>
      <w:tr w:rsidR="00E90C19" w:rsidTr="008817FA">
        <w:trPr>
          <w:tblHeader/>
        </w:trPr>
        <w:tc>
          <w:tcPr>
            <w:tcW w:w="3823" w:type="dxa"/>
          </w:tcPr>
          <w:p w:rsidR="00E90C19" w:rsidRPr="002014A6" w:rsidRDefault="00E90C19" w:rsidP="000E009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516" w:type="dxa"/>
          </w:tcPr>
          <w:p w:rsidR="00E90C19" w:rsidRPr="002014A6" w:rsidRDefault="00E90C19" w:rsidP="000E009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817FA" w:rsidTr="008817FA">
        <w:tc>
          <w:tcPr>
            <w:tcW w:w="3823" w:type="dxa"/>
            <w:vMerge w:val="restart"/>
          </w:tcPr>
          <w:p w:rsidR="008817FA" w:rsidRPr="002014A6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</w:rPr>
              <w:t xml:space="preserve">ПК-1. </w:t>
            </w:r>
            <w:r w:rsidRPr="00E43086">
              <w:rPr>
                <w:bCs/>
                <w:i/>
                <w:iCs/>
                <w:color w:val="333333"/>
              </w:rPr>
              <w:t>Организация эксплуатационной работы на железнодорожной станции</w:t>
            </w:r>
          </w:p>
        </w:tc>
        <w:tc>
          <w:tcPr>
            <w:tcW w:w="5516" w:type="dxa"/>
          </w:tcPr>
          <w:p w:rsidR="008817FA" w:rsidRPr="002014A6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ПК-1.1.1. </w:t>
            </w:r>
            <w:r w:rsidRPr="00E43086">
              <w:rPr>
                <w:i/>
                <w:iCs/>
                <w:color w:val="333333"/>
              </w:rPr>
              <w:t>Знает показатели и технические нормы эксплуатационной работы железнодорожной станции</w:t>
            </w:r>
          </w:p>
        </w:tc>
      </w:tr>
      <w:tr w:rsidR="00A359A1" w:rsidTr="008817FA">
        <w:tc>
          <w:tcPr>
            <w:tcW w:w="3823" w:type="dxa"/>
            <w:vMerge/>
          </w:tcPr>
          <w:p w:rsidR="00A359A1" w:rsidRPr="00E43086" w:rsidRDefault="00A359A1" w:rsidP="000E009F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A359A1" w:rsidRPr="00A359A1" w:rsidRDefault="00A359A1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A359A1">
              <w:rPr>
                <w:b/>
                <w:i/>
                <w:iCs/>
                <w:color w:val="333333"/>
              </w:rPr>
              <w:t xml:space="preserve">ПК-1.1.2. </w:t>
            </w:r>
            <w:r w:rsidRPr="00A359A1">
              <w:rPr>
                <w:i/>
                <w:iCs/>
                <w:color w:val="333333"/>
              </w:rPr>
              <w:t>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ПК-1.1.4. </w:t>
            </w:r>
            <w:r w:rsidRPr="00E43086">
              <w:rPr>
                <w:i/>
                <w:iCs/>
                <w:color w:val="333333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A359A1" w:rsidTr="008817FA">
        <w:tc>
          <w:tcPr>
            <w:tcW w:w="3823" w:type="dxa"/>
            <w:vMerge/>
          </w:tcPr>
          <w:p w:rsidR="00A359A1" w:rsidRDefault="00A359A1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A359A1" w:rsidRPr="00E43086" w:rsidRDefault="00A359A1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>ПК-1.1.</w:t>
            </w:r>
            <w:r>
              <w:rPr>
                <w:b/>
                <w:i/>
                <w:iCs/>
                <w:color w:val="333333"/>
              </w:rPr>
              <w:t>6</w:t>
            </w:r>
            <w:r w:rsidRPr="005B6EC7">
              <w:rPr>
                <w:b/>
                <w:i/>
                <w:iCs/>
                <w:color w:val="333333"/>
              </w:rPr>
              <w:t xml:space="preserve">. </w:t>
            </w:r>
            <w:r w:rsidRPr="005B6EC7">
              <w:rPr>
                <w:i/>
                <w:iCs/>
                <w:color w:val="333333"/>
              </w:rPr>
              <w:t>Знает экономику, организацию производства, труда и управления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ПК-1.2.1. </w:t>
            </w:r>
            <w:r w:rsidRPr="00E43086">
              <w:rPr>
                <w:i/>
                <w:iCs/>
                <w:color w:val="333333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ПК-1.2.4. </w:t>
            </w:r>
            <w:r w:rsidRPr="00E43086">
              <w:rPr>
                <w:i/>
                <w:iCs/>
                <w:color w:val="333333"/>
              </w:rPr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ПК-1.2.5. </w:t>
            </w:r>
            <w:r w:rsidRPr="00E43086">
              <w:rPr>
                <w:i/>
                <w:iCs/>
                <w:color w:val="333333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8817FA" w:rsidTr="008817FA">
        <w:tc>
          <w:tcPr>
            <w:tcW w:w="3823" w:type="dxa"/>
            <w:vMerge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516" w:type="dxa"/>
          </w:tcPr>
          <w:p w:rsidR="008817FA" w:rsidRPr="00E43086" w:rsidRDefault="008817FA" w:rsidP="000E009F">
            <w:pPr>
              <w:jc w:val="both"/>
              <w:rPr>
                <w:b/>
                <w:i/>
                <w:iCs/>
                <w:color w:val="333333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ПК-1.3.6. </w:t>
            </w:r>
            <w:r w:rsidRPr="00E43086">
              <w:rPr>
                <w:i/>
                <w:iCs/>
                <w:color w:val="333333"/>
              </w:rPr>
              <w:t>Владеет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8817FA" w:rsidTr="008817FA">
        <w:trPr>
          <w:trHeight w:val="1018"/>
        </w:trPr>
        <w:tc>
          <w:tcPr>
            <w:tcW w:w="3823" w:type="dxa"/>
          </w:tcPr>
          <w:p w:rsidR="008817FA" w:rsidRDefault="008817FA" w:rsidP="000E009F">
            <w:pPr>
              <w:jc w:val="both"/>
              <w:rPr>
                <w:i/>
                <w:highlight w:val="yellow"/>
              </w:rPr>
            </w:pPr>
            <w:r w:rsidRPr="00E43086">
              <w:rPr>
                <w:b/>
                <w:i/>
                <w:iCs/>
              </w:rPr>
              <w:t xml:space="preserve">ПК-2. </w:t>
            </w:r>
            <w:r w:rsidRPr="00E43086">
              <w:rPr>
                <w:bCs/>
                <w:i/>
                <w:iCs/>
                <w:color w:val="333333"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5516" w:type="dxa"/>
          </w:tcPr>
          <w:p w:rsidR="008817FA" w:rsidRPr="00A066BF" w:rsidRDefault="008817FA" w:rsidP="000E009F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E43086">
              <w:rPr>
                <w:b/>
                <w:i/>
                <w:iCs/>
                <w:color w:val="333333"/>
              </w:rPr>
              <w:t xml:space="preserve">ПК-2.1.3. </w:t>
            </w:r>
            <w:r w:rsidRPr="00E43086">
              <w:rPr>
                <w:i/>
                <w:iCs/>
                <w:color w:val="333333"/>
              </w:rPr>
              <w:t>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 w:val="restart"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  <w:r w:rsidRPr="00E43086">
              <w:rPr>
                <w:b/>
                <w:i/>
                <w:iCs/>
              </w:rPr>
              <w:t xml:space="preserve">ПК-3. </w:t>
            </w:r>
            <w:r w:rsidRPr="00E43086">
              <w:rPr>
                <w:bCs/>
                <w:i/>
                <w:iCs/>
                <w:color w:val="333333"/>
              </w:rPr>
              <w:t>Руководство разработкой нормативной документации железнодорожной станции</w:t>
            </w: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i/>
                <w:iCs/>
                <w:color w:val="000000" w:themeColor="text1"/>
                <w:kern w:val="0"/>
                <w:lang w:val="ru-RU" w:eastAsia="ru-RU" w:bidi="ar-SA"/>
              </w:rPr>
            </w:pPr>
            <w:r w:rsidRPr="00E43086"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  <w:t xml:space="preserve">ПК-3.1.1. </w:t>
            </w:r>
            <w:r w:rsidRPr="00E43086">
              <w:rPr>
                <w:rFonts w:eastAsia="Times New Roman" w:cs="Times New Roman"/>
                <w:i/>
                <w:iCs/>
                <w:color w:val="333333"/>
                <w:lang w:val="ru-RU"/>
              </w:rPr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8817FA" w:rsidP="008817FA">
            <w:pPr>
              <w:pStyle w:val="Standard"/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</w:pPr>
            <w:r w:rsidRPr="00E43086"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  <w:t>ПК-3.2.1.</w:t>
            </w:r>
            <w:r w:rsidRPr="00E43086">
              <w:rPr>
                <w:rFonts w:cs="Times New Roman"/>
                <w:i/>
                <w:iCs/>
                <w:snapToGrid w:val="0"/>
                <w:color w:val="000000" w:themeColor="text1"/>
                <w:lang w:val="ru-RU"/>
              </w:rPr>
              <w:t xml:space="preserve"> </w:t>
            </w:r>
            <w:r w:rsidRPr="00E43086">
              <w:rPr>
                <w:rFonts w:eastAsia="Times New Roman" w:cs="Times New Roman"/>
                <w:i/>
                <w:iCs/>
                <w:color w:val="333333"/>
                <w:lang w:val="ru-RU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станции;</w:t>
            </w:r>
            <w:r w:rsidRPr="00E43086">
              <w:rPr>
                <w:rFonts w:eastAsia="Times New Roman" w:cs="Times New Roman"/>
                <w:i/>
                <w:iCs/>
                <w:lang w:val="ru-RU"/>
              </w:rPr>
              <w:t xml:space="preserve"> </w:t>
            </w:r>
            <w:r w:rsidRPr="00E43086">
              <w:rPr>
                <w:rFonts w:eastAsia="Times New Roman" w:cs="Times New Roman"/>
                <w:i/>
                <w:iCs/>
                <w:color w:val="333333"/>
                <w:lang w:val="ru-RU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 w:val="restart"/>
          </w:tcPr>
          <w:p w:rsidR="008817FA" w:rsidRPr="00E43086" w:rsidRDefault="00A359A1" w:rsidP="008817FA">
            <w:pPr>
              <w:jc w:val="both"/>
              <w:rPr>
                <w:b/>
                <w:i/>
                <w:iCs/>
              </w:rPr>
            </w:pPr>
            <w:r w:rsidRPr="00E43086">
              <w:rPr>
                <w:b/>
                <w:i/>
                <w:iCs/>
              </w:rPr>
              <w:t xml:space="preserve">ПК-4. </w:t>
            </w:r>
            <w:r w:rsidRPr="005B6EC7">
              <w:rPr>
                <w:bCs/>
                <w:i/>
                <w:iCs/>
                <w:color w:val="333333"/>
              </w:rPr>
              <w:t>Руководство деятельностью подразделений железнодорожного вокзального комплекса</w:t>
            </w:r>
          </w:p>
        </w:tc>
        <w:tc>
          <w:tcPr>
            <w:tcW w:w="5516" w:type="dxa"/>
          </w:tcPr>
          <w:p w:rsidR="008817FA" w:rsidRPr="00E43086" w:rsidRDefault="00A359A1" w:rsidP="008817FA">
            <w:pPr>
              <w:pStyle w:val="Standard"/>
              <w:rPr>
                <w:rFonts w:eastAsia="Times New Roman" w:cs="Times New Roman"/>
                <w:b/>
                <w:i/>
                <w:iCs/>
                <w:color w:val="333333"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ПК-4.1.2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B6EC7">
              <w:rPr>
                <w:rFonts w:eastAsia="Times New Roman" w:cs="Times New Roman"/>
                <w:i/>
                <w:iCs/>
                <w:lang w:val="ru-RU" w:eastAsia="ru-RU"/>
              </w:rPr>
              <w:t>Знает схему железнодорожной транспортной сети, технологический процесс работы железнодорожного вокзального комплекса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A359A1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ПК-4.1.3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5B6EC7">
              <w:rPr>
                <w:rFonts w:eastAsia="Times New Roman" w:cs="Times New Roman"/>
                <w:i/>
                <w:iCs/>
                <w:lang w:val="ru-RU" w:eastAsia="ru-RU"/>
              </w:rPr>
              <w:t>Знает руководящие документы по обеспечению транспортной безопасности объектов транспортной инфраструктуры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A359A1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ПК-4.2.1. </w:t>
            </w:r>
            <w:r w:rsidRPr="005B6EC7">
              <w:rPr>
                <w:rFonts w:eastAsia="Times New Roman" w:cs="Times New Roman"/>
                <w:i/>
                <w:iCs/>
                <w:lang w:val="ru-RU" w:eastAsia="ru-RU"/>
              </w:rPr>
              <w:t>Умеет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</w:tc>
      </w:tr>
      <w:tr w:rsidR="008817FA" w:rsidTr="008817FA">
        <w:trPr>
          <w:trHeight w:val="423"/>
        </w:trPr>
        <w:tc>
          <w:tcPr>
            <w:tcW w:w="3823" w:type="dxa"/>
            <w:vMerge/>
          </w:tcPr>
          <w:p w:rsidR="008817FA" w:rsidRPr="00E43086" w:rsidRDefault="008817FA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8817FA" w:rsidRPr="00E43086" w:rsidRDefault="00A359A1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ПК-4.2.</w:t>
            </w:r>
            <w:r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>4</w:t>
            </w: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. </w:t>
            </w:r>
            <w:r w:rsidRPr="00A07B5F">
              <w:rPr>
                <w:rFonts w:eastAsia="Times New Roman" w:cs="Times New Roman"/>
                <w:i/>
                <w:iCs/>
                <w:lang w:val="ru-RU" w:eastAsia="ru-RU"/>
              </w:rPr>
              <w:t>Умеет применять методики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</w:tc>
      </w:tr>
      <w:tr w:rsidR="00A359A1" w:rsidTr="00A359A1">
        <w:trPr>
          <w:trHeight w:val="1223"/>
        </w:trPr>
        <w:tc>
          <w:tcPr>
            <w:tcW w:w="3823" w:type="dxa"/>
            <w:vMerge/>
          </w:tcPr>
          <w:p w:rsidR="00A359A1" w:rsidRPr="00E43086" w:rsidRDefault="00A359A1" w:rsidP="008817FA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5516" w:type="dxa"/>
          </w:tcPr>
          <w:p w:rsidR="00A359A1" w:rsidRPr="00E43086" w:rsidRDefault="00A359A1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rFonts w:eastAsia="Times New Roman" w:cs="Times New Roman"/>
                <w:b/>
                <w:bCs/>
                <w:i/>
                <w:iCs/>
                <w:lang w:val="ru-RU"/>
              </w:rPr>
              <w:t xml:space="preserve">ПК-4.3.3. </w:t>
            </w:r>
            <w:r w:rsidRPr="005B6EC7">
              <w:rPr>
                <w:rFonts w:eastAsia="Times New Roman" w:cs="Times New Roman"/>
                <w:bCs/>
                <w:i/>
                <w:iCs/>
                <w:lang w:val="ru-RU" w:eastAsia="ru-RU"/>
              </w:rPr>
              <w:t>Владеет навыками</w:t>
            </w:r>
            <w:r w:rsidRPr="005B6EC7">
              <w:rPr>
                <w:rFonts w:eastAsia="Times New Roman" w:cs="Times New Roman"/>
                <w:i/>
                <w:iCs/>
                <w:lang w:val="ru-RU" w:eastAsia="ru-RU"/>
              </w:rPr>
              <w:t xml:space="preserve">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др.</w:t>
            </w:r>
          </w:p>
        </w:tc>
      </w:tr>
      <w:tr w:rsidR="008817FA" w:rsidTr="008817FA">
        <w:trPr>
          <w:trHeight w:val="330"/>
        </w:trPr>
        <w:tc>
          <w:tcPr>
            <w:tcW w:w="3823" w:type="dxa"/>
            <w:vMerge w:val="restart"/>
          </w:tcPr>
          <w:p w:rsidR="008817FA" w:rsidRPr="00E43086" w:rsidRDefault="00A359A1" w:rsidP="008817FA">
            <w:pPr>
              <w:jc w:val="both"/>
              <w:rPr>
                <w:b/>
                <w:i/>
                <w:iCs/>
              </w:rPr>
            </w:pPr>
            <w:r w:rsidRPr="00E43086">
              <w:rPr>
                <w:b/>
              </w:rPr>
              <w:t xml:space="preserve">ПК-5. </w:t>
            </w:r>
            <w:r w:rsidRPr="005B6EC7">
              <w:rPr>
                <w:bCs/>
                <w:i/>
                <w:iCs/>
                <w:color w:val="333333"/>
              </w:rPr>
              <w:t>Координация деятельности подразделений железнодорожного вокзального комплекса</w:t>
            </w:r>
          </w:p>
        </w:tc>
        <w:tc>
          <w:tcPr>
            <w:tcW w:w="5516" w:type="dxa"/>
          </w:tcPr>
          <w:p w:rsidR="008817FA" w:rsidRPr="00E43086" w:rsidRDefault="00A359A1" w:rsidP="008817FA">
            <w:pPr>
              <w:pStyle w:val="Standard"/>
              <w:rPr>
                <w:rFonts w:eastAsia="Times New Roman" w:cs="Times New Roman"/>
                <w:b/>
                <w:bCs/>
                <w:i/>
                <w:iCs/>
                <w:lang w:val="ru-RU"/>
              </w:rPr>
            </w:pPr>
            <w:r w:rsidRPr="00E43086">
              <w:rPr>
                <w:b/>
                <w:bCs/>
                <w:i/>
                <w:iCs/>
              </w:rPr>
              <w:t>ПК-5.1.</w:t>
            </w:r>
            <w:r>
              <w:rPr>
                <w:b/>
                <w:bCs/>
                <w:i/>
                <w:iCs/>
              </w:rPr>
              <w:t>2</w:t>
            </w:r>
            <w:r w:rsidRPr="00A359A1">
              <w:rPr>
                <w:b/>
                <w:bCs/>
                <w:i/>
                <w:iCs/>
                <w:lang w:val="ru-RU"/>
              </w:rPr>
              <w:t>.</w:t>
            </w:r>
            <w:r w:rsidRPr="00A359A1">
              <w:rPr>
                <w:i/>
                <w:iCs/>
                <w:lang w:val="ru-RU"/>
              </w:rPr>
              <w:t xml:space="preserve"> Знает нормативно-правовые акты в области коммерческого взаимодействия и договорных отношений сторон</w:t>
            </w:r>
          </w:p>
        </w:tc>
      </w:tr>
      <w:tr w:rsidR="00A359A1" w:rsidTr="00A359A1">
        <w:trPr>
          <w:trHeight w:val="730"/>
        </w:trPr>
        <w:tc>
          <w:tcPr>
            <w:tcW w:w="3823" w:type="dxa"/>
            <w:vMerge/>
          </w:tcPr>
          <w:p w:rsidR="00A359A1" w:rsidRPr="00E43086" w:rsidRDefault="00A359A1" w:rsidP="008817FA">
            <w:pPr>
              <w:jc w:val="both"/>
              <w:rPr>
                <w:b/>
              </w:rPr>
            </w:pPr>
          </w:p>
        </w:tc>
        <w:tc>
          <w:tcPr>
            <w:tcW w:w="5516" w:type="dxa"/>
          </w:tcPr>
          <w:p w:rsidR="00A359A1" w:rsidRPr="00A359A1" w:rsidRDefault="00A359A1" w:rsidP="008817FA">
            <w:pPr>
              <w:pStyle w:val="Standard"/>
              <w:rPr>
                <w:b/>
                <w:bCs/>
                <w:i/>
                <w:iCs/>
                <w:lang w:val="ru-RU"/>
              </w:rPr>
            </w:pPr>
            <w:r w:rsidRPr="00A359A1">
              <w:rPr>
                <w:b/>
                <w:bCs/>
                <w:i/>
                <w:iCs/>
                <w:lang w:val="ru-RU"/>
              </w:rPr>
              <w:t>ПК-5.3.2.</w:t>
            </w:r>
            <w:r w:rsidRPr="00A359A1">
              <w:rPr>
                <w:i/>
                <w:iCs/>
                <w:lang w:val="ru-RU"/>
              </w:rPr>
              <w:t xml:space="preserve"> Владеет навыками применения нормативно-правовых актов в области коммерческого взаимодействия сторон</w:t>
            </w:r>
          </w:p>
        </w:tc>
      </w:tr>
    </w:tbl>
    <w:p w:rsidR="00E90C19" w:rsidRDefault="00E90C19" w:rsidP="00E90C19">
      <w:pPr>
        <w:jc w:val="both"/>
        <w:rPr>
          <w:i/>
          <w:highlight w:val="yellow"/>
        </w:rPr>
      </w:pPr>
    </w:p>
    <w:p w:rsidR="00B62086" w:rsidRDefault="00B62086" w:rsidP="00B62086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B62086" w:rsidRPr="009E7513" w:rsidRDefault="00B62086" w:rsidP="00B62086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t xml:space="preserve">организации работы на закрепленном участке; </w:t>
      </w:r>
    </w:p>
    <w:p w:rsidR="00B62086" w:rsidRPr="009E7513" w:rsidRDefault="00B62086" w:rsidP="00B62086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t xml:space="preserve">анализа проблемы, поиска пути её разрешения; </w:t>
      </w:r>
    </w:p>
    <w:p w:rsidR="00B62086" w:rsidRPr="009E7513" w:rsidRDefault="00B62086" w:rsidP="00B62086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lastRenderedPageBreak/>
        <w:t xml:space="preserve">грамотного планирования; </w:t>
      </w:r>
    </w:p>
    <w:p w:rsidR="00B62086" w:rsidRPr="009E7513" w:rsidRDefault="00B62086" w:rsidP="00B62086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9E7513">
        <w:rPr>
          <w:rFonts w:ascii="Times New Roman" w:hAnsi="Times New Roman"/>
          <w:color w:val="333333"/>
          <w:sz w:val="24"/>
          <w:szCs w:val="24"/>
        </w:rPr>
        <w:t>работы с большим количеством документов;</w:t>
      </w:r>
    </w:p>
    <w:p w:rsidR="00B62086" w:rsidRPr="005B6EC7" w:rsidRDefault="00B62086" w:rsidP="00B62086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5B6EC7">
        <w:rPr>
          <w:rFonts w:ascii="Times New Roman" w:eastAsia="Times New Roman" w:hAnsi="Times New Roman"/>
          <w:sz w:val="24"/>
          <w:szCs w:val="24"/>
          <w:lang w:eastAsia="ru-RU"/>
        </w:rPr>
        <w:t>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</w:t>
      </w:r>
      <w:r w:rsidRPr="005B6EC7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62086" w:rsidRPr="005B6EC7" w:rsidRDefault="00B62086" w:rsidP="00B62086">
      <w:pPr>
        <w:pStyle w:val="a4"/>
        <w:widowControl w:val="0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5B6EC7">
        <w:rPr>
          <w:rFonts w:ascii="Times New Roman" w:hAnsi="Times New Roman"/>
          <w:sz w:val="24"/>
          <w:szCs w:val="24"/>
        </w:rPr>
        <w:t>применения нормативно-правовых актов в области коммерческого взаимодействия сторон</w:t>
      </w:r>
      <w:r>
        <w:rPr>
          <w:rFonts w:ascii="Times New Roman" w:hAnsi="Times New Roman"/>
          <w:sz w:val="24"/>
          <w:szCs w:val="24"/>
        </w:rPr>
        <w:t xml:space="preserve"> пассажирской перевозки</w:t>
      </w:r>
      <w:r w:rsidRPr="005B6EC7">
        <w:rPr>
          <w:rFonts w:ascii="Times New Roman" w:hAnsi="Times New Roman"/>
          <w:sz w:val="24"/>
          <w:szCs w:val="24"/>
        </w:rPr>
        <w:t>.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8817FA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sz w:val="24"/>
          <w:szCs w:val="24"/>
        </w:rPr>
      </w:pPr>
      <w:r w:rsidRPr="008817FA">
        <w:rPr>
          <w:rFonts w:ascii="Times New Roman" w:eastAsiaTheme="minorEastAsia" w:hAnsi="Times New Roman"/>
          <w:sz w:val="24"/>
          <w:szCs w:val="24"/>
        </w:rPr>
        <w:t>Основы организации перевозочного процесса на укрупненных полигонах сети железных дорог</w:t>
      </w:r>
      <w:r w:rsidRPr="008817FA">
        <w:rPr>
          <w:rFonts w:ascii="Times New Roman" w:hAnsi="Times New Roman"/>
          <w:sz w:val="24"/>
          <w:szCs w:val="24"/>
        </w:rPr>
        <w:t xml:space="preserve"> </w:t>
      </w:r>
    </w:p>
    <w:p w:rsidR="008817FA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hAnsi="Times New Roman"/>
          <w:sz w:val="24"/>
          <w:szCs w:val="24"/>
        </w:rPr>
        <w:t xml:space="preserve">Система технологической регламентации перевозочного процесса на укрупненных полигонах </w:t>
      </w:r>
    </w:p>
    <w:p w:rsidR="008817FA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hAnsi="Times New Roman"/>
          <w:sz w:val="24"/>
          <w:szCs w:val="24"/>
        </w:rPr>
        <w:t xml:space="preserve">Технология управления перевозочным процессом в границах полигона </w:t>
      </w:r>
    </w:p>
    <w:p w:rsidR="00307165" w:rsidRPr="008817FA" w:rsidRDefault="008817FA" w:rsidP="008817FA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eastAsiaTheme="minorEastAsia" w:hAnsi="Times New Roman"/>
          <w:sz w:val="24"/>
          <w:szCs w:val="24"/>
        </w:rPr>
        <w:t>Организация предоставления «окон» на всем полигоне</w:t>
      </w:r>
    </w:p>
    <w:p w:rsidR="008817FA" w:rsidRPr="008817FA" w:rsidRDefault="008817FA" w:rsidP="00E90C19">
      <w:pPr>
        <w:pStyle w:val="a4"/>
        <w:numPr>
          <w:ilvl w:val="0"/>
          <w:numId w:val="3"/>
        </w:numPr>
        <w:ind w:left="426" w:hanging="284"/>
        <w:rPr>
          <w:rFonts w:ascii="Times New Roman" w:hAnsi="Times New Roman"/>
          <w:b/>
          <w:sz w:val="24"/>
          <w:szCs w:val="24"/>
        </w:rPr>
      </w:pPr>
      <w:r w:rsidRPr="008817FA">
        <w:rPr>
          <w:rFonts w:ascii="Times New Roman" w:eastAsiaTheme="minorEastAsia" w:hAnsi="Times New Roman"/>
          <w:sz w:val="24"/>
          <w:szCs w:val="24"/>
        </w:rPr>
        <w:t>Организация контроля, учета и анализа выполнения технологического процесса работы полигона</w:t>
      </w:r>
    </w:p>
    <w:p w:rsidR="00E90C19" w:rsidRPr="00152A7C" w:rsidRDefault="00E90C19" w:rsidP="00E90C1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Объем дисциплины – </w:t>
      </w:r>
      <w:r w:rsidR="008817FA">
        <w:t>5</w:t>
      </w:r>
      <w:r w:rsidR="00307165">
        <w:t xml:space="preserve"> </w:t>
      </w:r>
      <w:r w:rsidRPr="00152A7C">
        <w:t>зачетны</w:t>
      </w:r>
      <w:r w:rsidR="008817FA">
        <w:t>х</w:t>
      </w:r>
      <w:r w:rsidRPr="00152A7C">
        <w:t xml:space="preserve"> единиц (</w:t>
      </w:r>
      <w:r w:rsidR="008817FA">
        <w:t>180</w:t>
      </w:r>
      <w:r w:rsidRPr="00152A7C">
        <w:t xml:space="preserve"> час.), в том числе:</w:t>
      </w:r>
    </w:p>
    <w:p w:rsidR="00307165" w:rsidRPr="00307165" w:rsidRDefault="00307165" w:rsidP="00E90C19">
      <w:pPr>
        <w:contextualSpacing/>
        <w:jc w:val="both"/>
        <w:rPr>
          <w:i/>
          <w:iCs/>
        </w:rPr>
      </w:pPr>
      <w:r w:rsidRPr="00307165">
        <w:rPr>
          <w:i/>
          <w:iCs/>
        </w:rPr>
        <w:t>Для очной формы обучения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лекции – </w:t>
      </w:r>
      <w:r w:rsidR="008817FA">
        <w:t>30</w:t>
      </w:r>
      <w:r w:rsidRPr="00152A7C">
        <w:t xml:space="preserve"> час.</w:t>
      </w:r>
    </w:p>
    <w:p w:rsidR="00E90C19" w:rsidRDefault="00E90C19" w:rsidP="00E90C19">
      <w:pPr>
        <w:contextualSpacing/>
        <w:jc w:val="both"/>
      </w:pPr>
      <w:r w:rsidRPr="00152A7C">
        <w:t xml:space="preserve">практические занятия – </w:t>
      </w:r>
      <w:r w:rsidR="00307165">
        <w:t>1</w:t>
      </w:r>
      <w:r w:rsidR="008817FA">
        <w:t>4</w:t>
      </w:r>
      <w:r w:rsidRPr="00152A7C">
        <w:t xml:space="preserve"> час.</w:t>
      </w:r>
    </w:p>
    <w:p w:rsidR="008817FA" w:rsidRPr="00152A7C" w:rsidRDefault="008817FA" w:rsidP="00E90C19">
      <w:pPr>
        <w:contextualSpacing/>
        <w:jc w:val="both"/>
      </w:pPr>
      <w:r>
        <w:t xml:space="preserve">лабораторные работы – 32 час. </w:t>
      </w:r>
    </w:p>
    <w:p w:rsidR="00E90C19" w:rsidRDefault="00E90C19" w:rsidP="00E90C19">
      <w:pPr>
        <w:contextualSpacing/>
        <w:jc w:val="both"/>
      </w:pPr>
      <w:r w:rsidRPr="00152A7C">
        <w:t xml:space="preserve">самостоятельная работа – </w:t>
      </w:r>
      <w:r w:rsidR="008817FA">
        <w:t>64</w:t>
      </w:r>
      <w:r w:rsidRPr="00152A7C">
        <w:t xml:space="preserve"> час.</w:t>
      </w:r>
    </w:p>
    <w:p w:rsidR="00307165" w:rsidRPr="00152A7C" w:rsidRDefault="00307165" w:rsidP="00E90C19">
      <w:pPr>
        <w:contextualSpacing/>
        <w:jc w:val="both"/>
      </w:pPr>
      <w:r>
        <w:t xml:space="preserve">контроль – </w:t>
      </w:r>
      <w:r w:rsidR="008817FA">
        <w:t>40</w:t>
      </w:r>
      <w:r>
        <w:t xml:space="preserve"> час.</w:t>
      </w:r>
    </w:p>
    <w:p w:rsidR="00E90C19" w:rsidRPr="00152A7C" w:rsidRDefault="00E90C19" w:rsidP="00E90C19">
      <w:pPr>
        <w:contextualSpacing/>
        <w:jc w:val="both"/>
      </w:pPr>
      <w:r w:rsidRPr="00152A7C">
        <w:t xml:space="preserve">Форма контроля знаний </w:t>
      </w:r>
      <w:r w:rsidR="008817FA">
        <w:t>–</w:t>
      </w:r>
      <w:r w:rsidRPr="00152A7C">
        <w:t xml:space="preserve"> </w:t>
      </w:r>
      <w:r w:rsidR="008817FA">
        <w:t xml:space="preserve">экзамен, </w:t>
      </w:r>
      <w:r w:rsidR="00307165">
        <w:t>зачёт</w:t>
      </w:r>
    </w:p>
    <w:p w:rsidR="00307165" w:rsidRPr="00307165" w:rsidRDefault="00307165" w:rsidP="00307165">
      <w:pPr>
        <w:contextualSpacing/>
        <w:jc w:val="both"/>
        <w:rPr>
          <w:i/>
          <w:iCs/>
        </w:rPr>
      </w:pPr>
      <w:r w:rsidRPr="00307165">
        <w:rPr>
          <w:i/>
          <w:iCs/>
        </w:rPr>
        <w:t xml:space="preserve">Для </w:t>
      </w:r>
      <w:r>
        <w:rPr>
          <w:i/>
          <w:iCs/>
        </w:rPr>
        <w:t>за</w:t>
      </w:r>
      <w:r w:rsidRPr="00307165">
        <w:rPr>
          <w:i/>
          <w:iCs/>
        </w:rPr>
        <w:t>очной формы обучения</w:t>
      </w:r>
    </w:p>
    <w:p w:rsidR="00307165" w:rsidRPr="00152A7C" w:rsidRDefault="00307165" w:rsidP="00307165">
      <w:pPr>
        <w:contextualSpacing/>
        <w:jc w:val="both"/>
      </w:pPr>
      <w:r w:rsidRPr="00152A7C">
        <w:t xml:space="preserve">лекции – </w:t>
      </w:r>
      <w:r w:rsidR="008817FA">
        <w:t>12</w:t>
      </w:r>
      <w:r w:rsidRPr="00152A7C">
        <w:t xml:space="preserve"> час.</w:t>
      </w:r>
    </w:p>
    <w:p w:rsidR="00307165" w:rsidRDefault="00307165" w:rsidP="00307165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8817FA" w:rsidRPr="00152A7C" w:rsidRDefault="008817FA" w:rsidP="00307165">
      <w:pPr>
        <w:contextualSpacing/>
        <w:jc w:val="both"/>
      </w:pPr>
      <w:r>
        <w:t xml:space="preserve">лабораторные работы – 8 час. </w:t>
      </w:r>
    </w:p>
    <w:p w:rsidR="00307165" w:rsidRDefault="00307165" w:rsidP="00307165">
      <w:pPr>
        <w:contextualSpacing/>
        <w:jc w:val="both"/>
      </w:pPr>
      <w:r w:rsidRPr="00152A7C">
        <w:t xml:space="preserve">самостоятельная работа – </w:t>
      </w:r>
      <w:r w:rsidR="008817FA">
        <w:t>143</w:t>
      </w:r>
      <w:r w:rsidRPr="00152A7C">
        <w:t xml:space="preserve"> час.</w:t>
      </w:r>
    </w:p>
    <w:p w:rsidR="00307165" w:rsidRPr="00152A7C" w:rsidRDefault="00307165" w:rsidP="00307165">
      <w:pPr>
        <w:contextualSpacing/>
        <w:jc w:val="both"/>
      </w:pPr>
      <w:r>
        <w:t xml:space="preserve">контроль – </w:t>
      </w:r>
      <w:r w:rsidR="008817FA">
        <w:t>13</w:t>
      </w:r>
      <w:r>
        <w:t xml:space="preserve"> час.</w:t>
      </w:r>
    </w:p>
    <w:p w:rsidR="00307165" w:rsidRPr="00152A7C" w:rsidRDefault="00307165" w:rsidP="00307165">
      <w:pPr>
        <w:contextualSpacing/>
        <w:jc w:val="both"/>
      </w:pPr>
      <w:r w:rsidRPr="00152A7C">
        <w:t xml:space="preserve">Форма контроля знаний </w:t>
      </w:r>
      <w:r w:rsidR="008817FA">
        <w:t>–</w:t>
      </w:r>
      <w:r w:rsidRPr="00152A7C">
        <w:t xml:space="preserve"> </w:t>
      </w:r>
      <w:r w:rsidR="008817FA">
        <w:t xml:space="preserve">экзамен, </w:t>
      </w:r>
      <w:r>
        <w:t>зачёт</w:t>
      </w:r>
      <w:r w:rsidR="008817FA">
        <w:t>, контрольная работа</w:t>
      </w:r>
    </w:p>
    <w:p w:rsidR="00ED262E" w:rsidRDefault="00ED262E"/>
    <w:sectPr w:rsidR="00ED262E" w:rsidSect="008537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F60C6"/>
    <w:multiLevelType w:val="hybridMultilevel"/>
    <w:tmpl w:val="C9B225D8"/>
    <w:lvl w:ilvl="0" w:tplc="4964F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19"/>
    <w:rsid w:val="00017AD0"/>
    <w:rsid w:val="00100599"/>
    <w:rsid w:val="00307165"/>
    <w:rsid w:val="008537C1"/>
    <w:rsid w:val="008817FA"/>
    <w:rsid w:val="00A359A1"/>
    <w:rsid w:val="00B62086"/>
    <w:rsid w:val="00E90C19"/>
    <w:rsid w:val="00ED262E"/>
    <w:rsid w:val="00E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A40D0-8FB9-8542-81B5-160C9D8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1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C1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C1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817F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1005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5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 Оксана Владимировна</dc:creator>
  <cp:keywords/>
  <dc:description/>
  <cp:lastModifiedBy>admin</cp:lastModifiedBy>
  <cp:revision>2</cp:revision>
  <cp:lastPrinted>2023-05-11T09:41:00Z</cp:lastPrinted>
  <dcterms:created xsi:type="dcterms:W3CDTF">2023-05-11T09:43:00Z</dcterms:created>
  <dcterms:modified xsi:type="dcterms:W3CDTF">2023-05-11T09:43:00Z</dcterms:modified>
</cp:coreProperties>
</file>