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61" w:rsidRPr="001334E5" w:rsidRDefault="00A21061" w:rsidP="00235129">
      <w:pPr>
        <w:pStyle w:val="paragraph"/>
        <w:spacing w:before="0" w:beforeAutospacing="0" w:after="0" w:afterAutospacing="0"/>
        <w:jc w:val="center"/>
        <w:textAlignment w:val="baseline"/>
      </w:pPr>
      <w:bookmarkStart w:id="0" w:name="_GoBack"/>
      <w:bookmarkEnd w:id="0"/>
      <w:r w:rsidRPr="001334E5">
        <w:rPr>
          <w:rStyle w:val="normaltextrun"/>
        </w:rPr>
        <w:t>АННОТАЦИЯ</w:t>
      </w:r>
    </w:p>
    <w:p w:rsidR="00A21061" w:rsidRPr="001334E5" w:rsidRDefault="00A21061" w:rsidP="00235129">
      <w:pPr>
        <w:pStyle w:val="paragraph"/>
        <w:spacing w:before="0" w:beforeAutospacing="0" w:after="0" w:afterAutospacing="0"/>
        <w:jc w:val="center"/>
        <w:textAlignment w:val="baseline"/>
      </w:pPr>
      <w:r w:rsidRPr="001334E5">
        <w:rPr>
          <w:rStyle w:val="normaltextrun"/>
        </w:rPr>
        <w:t>Дисциплины</w:t>
      </w:r>
    </w:p>
    <w:p w:rsidR="003A6852" w:rsidRPr="001334E5" w:rsidRDefault="00235129" w:rsidP="00235129">
      <w:pPr>
        <w:pStyle w:val="paragraph"/>
        <w:spacing w:before="0" w:beforeAutospacing="0" w:after="0" w:afterAutospacing="0"/>
        <w:jc w:val="center"/>
        <w:textAlignment w:val="baseline"/>
      </w:pPr>
      <w:r w:rsidRPr="001334E5">
        <w:rPr>
          <w:rStyle w:val="normaltextrun"/>
          <w:caps/>
        </w:rPr>
        <w:t>«ПАССАЖИРСКИЕ сообщения»</w:t>
      </w:r>
    </w:p>
    <w:p w:rsidR="00A21061" w:rsidRPr="001334E5" w:rsidRDefault="00A21061" w:rsidP="002351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BC2" w:rsidRPr="001334E5" w:rsidRDefault="00A61BC2" w:rsidP="002351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E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1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 w:rsidR="00A61BC2" w:rsidRPr="001334E5" w:rsidRDefault="00A61BC2" w:rsidP="002351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 w:rsidR="00A21061" w:rsidRPr="001334E5" w:rsidRDefault="00A61BC2" w:rsidP="002351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E5">
        <w:rPr>
          <w:rFonts w:ascii="Times New Roman" w:hAnsi="Times New Roman" w:cs="Times New Roman"/>
          <w:sz w:val="24"/>
          <w:szCs w:val="24"/>
        </w:rPr>
        <w:t>Специализация – «</w:t>
      </w:r>
      <w:r w:rsidR="009C6440" w:rsidRPr="001334E5">
        <w:rPr>
          <w:rFonts w:ascii="Times New Roman" w:hAnsi="Times New Roman" w:cs="Times New Roman"/>
          <w:sz w:val="24"/>
          <w:szCs w:val="24"/>
        </w:rPr>
        <w:t xml:space="preserve">Пассажирский комплекс железнодорожного транспорта </w:t>
      </w:r>
      <w:r w:rsidRPr="001334E5">
        <w:rPr>
          <w:rFonts w:ascii="Times New Roman" w:hAnsi="Times New Roman" w:cs="Times New Roman"/>
          <w:sz w:val="24"/>
          <w:szCs w:val="24"/>
        </w:rPr>
        <w:t>»</w:t>
      </w:r>
    </w:p>
    <w:p w:rsidR="00A21061" w:rsidRPr="001334E5" w:rsidRDefault="00A21061" w:rsidP="00235129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  <w:b/>
          <w:bCs/>
        </w:rPr>
        <w:t>1. Место дисциплины в структуре основной профессиональной образовательной программы</w:t>
      </w:r>
      <w:r w:rsidRPr="001334E5">
        <w:rPr>
          <w:rStyle w:val="eop"/>
        </w:rPr>
        <w:t> </w:t>
      </w:r>
    </w:p>
    <w:p w:rsidR="00A21061" w:rsidRPr="001334E5" w:rsidRDefault="00EB5EE4" w:rsidP="00235129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 xml:space="preserve">Дисциплина </w:t>
      </w:r>
      <w:r w:rsidR="00A21061" w:rsidRPr="001334E5">
        <w:rPr>
          <w:rStyle w:val="normaltextrun"/>
        </w:rPr>
        <w:t xml:space="preserve">относится к обязательной части </w:t>
      </w:r>
      <w:r w:rsidR="00D675EB" w:rsidRPr="0022640F">
        <w:t xml:space="preserve">формируемой участниками образовательных отношений </w:t>
      </w:r>
      <w:r w:rsidR="00A21061" w:rsidRPr="001334E5">
        <w:rPr>
          <w:rStyle w:val="normaltextrun"/>
        </w:rPr>
        <w:t>блока 1 «Дисциплины (модули)».</w:t>
      </w:r>
      <w:r w:rsidR="00A21061" w:rsidRPr="001334E5">
        <w:rPr>
          <w:rStyle w:val="eop"/>
        </w:rPr>
        <w:t> </w:t>
      </w:r>
    </w:p>
    <w:p w:rsidR="00612182" w:rsidRPr="001334E5" w:rsidRDefault="00612182" w:rsidP="002351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1334E5">
        <w:rPr>
          <w:rStyle w:val="normaltextrun"/>
          <w:b/>
          <w:bCs/>
        </w:rPr>
        <w:t>2.Цель</w:t>
      </w:r>
      <w:r w:rsidR="00235129" w:rsidRPr="001334E5">
        <w:rPr>
          <w:rStyle w:val="normaltextrun"/>
          <w:b/>
          <w:bCs/>
        </w:rPr>
        <w:t xml:space="preserve"> </w:t>
      </w:r>
      <w:r w:rsidR="00A21061" w:rsidRPr="001334E5">
        <w:rPr>
          <w:rStyle w:val="normaltextrun"/>
          <w:b/>
          <w:bCs/>
        </w:rPr>
        <w:t>дисциплины</w:t>
      </w:r>
    </w:p>
    <w:p w:rsidR="00E61A96" w:rsidRPr="00E61A96" w:rsidRDefault="00A21061" w:rsidP="00E61A96">
      <w:pPr>
        <w:spacing w:after="0" w:line="240" w:lineRule="auto"/>
        <w:ind w:firstLine="851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E5">
        <w:rPr>
          <w:rStyle w:val="eop"/>
        </w:rPr>
        <w:t> </w:t>
      </w:r>
      <w:r w:rsidR="00D675EB">
        <w:rPr>
          <w:rStyle w:val="normaltextrun"/>
        </w:rPr>
        <w:t xml:space="preserve"> </w:t>
      </w:r>
      <w:r w:rsidRPr="001334E5">
        <w:rPr>
          <w:rStyle w:val="normaltextrun"/>
        </w:rPr>
        <w:t>.</w:t>
      </w:r>
      <w:r w:rsidRPr="001334E5">
        <w:rPr>
          <w:rStyle w:val="eop"/>
        </w:rPr>
        <w:t> </w:t>
      </w:r>
      <w:r w:rsidR="00E61A96" w:rsidRPr="000251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E61A96">
        <w:rPr>
          <w:rFonts w:ascii="Times New Roman" w:eastAsia="Times New Roman" w:hAnsi="Times New Roman" w:cs="Times New Roman"/>
          <w:sz w:val="24"/>
          <w:szCs w:val="24"/>
          <w:lang w:eastAsia="ru-RU"/>
        </w:rPr>
        <w:t>ю изучения дисциплины является:</w:t>
      </w:r>
    </w:p>
    <w:p w:rsidR="00A21061" w:rsidRPr="001334E5" w:rsidRDefault="00D675EB" w:rsidP="00D675EB">
      <w:pPr>
        <w:pStyle w:val="paragraph"/>
        <w:spacing w:before="0" w:beforeAutospacing="0" w:after="0" w:afterAutospacing="0"/>
        <w:jc w:val="both"/>
        <w:textAlignment w:val="baseline"/>
      </w:pPr>
      <w:r w:rsidRPr="00D675EB">
        <w:rPr>
          <w:rStyle w:val="eop"/>
        </w:rPr>
        <w:t xml:space="preserve">–получение знаний, формировании умений и навыков по эффективности профессиональной деятельности и обеспечению качества организации перевозок пассажиров, грузов, </w:t>
      </w:r>
      <w:proofErr w:type="spellStart"/>
      <w:r w:rsidRPr="00D675EB">
        <w:rPr>
          <w:rStyle w:val="eop"/>
        </w:rPr>
        <w:t>грузобагажа</w:t>
      </w:r>
      <w:proofErr w:type="spellEnd"/>
      <w:r w:rsidRPr="00D675EB">
        <w:rPr>
          <w:rStyle w:val="eop"/>
        </w:rPr>
        <w:t xml:space="preserve"> и багажа на предприятиях железнодорожного транспорта.</w:t>
      </w:r>
    </w:p>
    <w:p w:rsidR="00A21061" w:rsidRPr="001334E5" w:rsidRDefault="00A21061" w:rsidP="00235129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Для достижения поставленной цели решаются следующие задачи:</w:t>
      </w:r>
      <w:r w:rsidRPr="001334E5">
        <w:rPr>
          <w:rStyle w:val="eop"/>
        </w:rPr>
        <w:t> </w:t>
      </w:r>
    </w:p>
    <w:p w:rsidR="00D675EB" w:rsidRPr="00D675EB" w:rsidRDefault="00D675EB" w:rsidP="00D675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5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675EB">
        <w:rPr>
          <w:rFonts w:ascii="Times New Roman" w:eastAsia="Calibri" w:hAnsi="Times New Roman" w:cs="Times New Roman"/>
          <w:sz w:val="24"/>
          <w:szCs w:val="24"/>
        </w:rPr>
        <w:t>разработка вопросов сбора, систематизации и анализа исходных данных для расчетов размеров движения пассажирских поездов;</w:t>
      </w:r>
      <w:r w:rsidRPr="00D675EB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D675EB" w:rsidRPr="00D675EB" w:rsidRDefault="00D675EB" w:rsidP="00D675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D675EB">
        <w:rPr>
          <w:rFonts w:ascii="Times New Roman" w:eastAsia="Calibri" w:hAnsi="Times New Roman" w:cs="Times New Roman"/>
          <w:sz w:val="24"/>
          <w:szCs w:val="24"/>
        </w:rPr>
        <w:t>методики расчетов оптимального варианта плана формирования пассажирских поездов и размеров движения поездов на пригородном участке;</w:t>
      </w:r>
    </w:p>
    <w:p w:rsidR="00D675EB" w:rsidRPr="00D675EB" w:rsidRDefault="00D675EB" w:rsidP="00D675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D675EB">
        <w:rPr>
          <w:rFonts w:ascii="Times New Roman" w:eastAsia="Calibri" w:hAnsi="Times New Roman" w:cs="Times New Roman"/>
          <w:sz w:val="24"/>
          <w:szCs w:val="24"/>
        </w:rPr>
        <w:t>порядок разработки схематических графиков движения и оборота составов пассажирских поездов;</w:t>
      </w:r>
    </w:p>
    <w:p w:rsidR="00D675EB" w:rsidRPr="00D675EB" w:rsidRDefault="00D675EB" w:rsidP="00D675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D675EB">
        <w:rPr>
          <w:rFonts w:ascii="Times New Roman" w:eastAsia="Calibri" w:hAnsi="Times New Roman" w:cs="Times New Roman"/>
          <w:sz w:val="24"/>
          <w:szCs w:val="24"/>
        </w:rPr>
        <w:t>разработка технологии обработки составов пассажирских поездов на пассажирской технической станции;</w:t>
      </w:r>
    </w:p>
    <w:p w:rsidR="00D675EB" w:rsidRPr="00D675EB" w:rsidRDefault="00D675EB" w:rsidP="00D675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D675EB">
        <w:rPr>
          <w:rFonts w:ascii="Times New Roman" w:eastAsia="Times New Roman" w:hAnsi="Times New Roman" w:cs="Times New Roman"/>
          <w:sz w:val="24"/>
          <w:szCs w:val="24"/>
        </w:rPr>
        <w:t>технико-эксплуатационная оценка предлагаемой организации перевозки пассажиров в дальнем и пригородном сообщениях;</w:t>
      </w:r>
    </w:p>
    <w:p w:rsidR="00D675EB" w:rsidRPr="00D675EB" w:rsidRDefault="00D675EB" w:rsidP="00D675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D675EB">
        <w:rPr>
          <w:rFonts w:ascii="Times New Roman" w:eastAsia="Calibri" w:hAnsi="Times New Roman" w:cs="Tahoma"/>
          <w:sz w:val="24"/>
          <w:szCs w:val="24"/>
        </w:rPr>
        <w:t>контроль соответствия предлагаемой организации перевозки пассажиров отраслевым стандартам, правовым нормам и др.</w:t>
      </w:r>
    </w:p>
    <w:p w:rsidR="00A21061" w:rsidRPr="001334E5" w:rsidRDefault="00A21061" w:rsidP="00D675EB">
      <w:pPr>
        <w:pStyle w:val="paragraph"/>
        <w:spacing w:before="0" w:beforeAutospacing="0" w:after="0" w:afterAutospacing="0"/>
        <w:jc w:val="both"/>
        <w:textAlignment w:val="baseline"/>
      </w:pPr>
    </w:p>
    <w:p w:rsidR="00A21061" w:rsidRPr="001334E5" w:rsidRDefault="00A21061" w:rsidP="00235129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  <w:b/>
          <w:bCs/>
        </w:rPr>
        <w:t>3. Перечень планируемых результатов обучения по дисциплине</w:t>
      </w:r>
      <w:r w:rsidRPr="001334E5">
        <w:rPr>
          <w:rStyle w:val="eop"/>
        </w:rPr>
        <w:t> </w:t>
      </w:r>
    </w:p>
    <w:p w:rsidR="0010216C" w:rsidRPr="001334E5" w:rsidRDefault="00A21061" w:rsidP="002351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334E5">
        <w:rPr>
          <w:rStyle w:val="normaltextrun"/>
        </w:rPr>
        <w:t>Изучение дисциплины направлено на форми</w:t>
      </w:r>
      <w:r w:rsidR="00612182" w:rsidRPr="001334E5">
        <w:rPr>
          <w:rStyle w:val="normaltextrun"/>
        </w:rPr>
        <w:t>рование следующих компетенций: </w:t>
      </w:r>
    </w:p>
    <w:p w:rsidR="0010216C" w:rsidRPr="001334E5" w:rsidRDefault="0010216C" w:rsidP="008832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tbl>
      <w:tblPr>
        <w:tblStyle w:val="a4"/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818"/>
      </w:tblGrid>
      <w:tr w:rsidR="0010216C" w:rsidRPr="001334E5" w:rsidTr="00235129">
        <w:trPr>
          <w:tblHeader/>
        </w:trPr>
        <w:tc>
          <w:tcPr>
            <w:tcW w:w="1418" w:type="dxa"/>
            <w:shd w:val="clear" w:color="auto" w:fill="auto"/>
          </w:tcPr>
          <w:p w:rsidR="0010216C" w:rsidRPr="001334E5" w:rsidRDefault="0010216C" w:rsidP="001021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818" w:type="dxa"/>
            <w:shd w:val="clear" w:color="auto" w:fill="auto"/>
          </w:tcPr>
          <w:p w:rsidR="0010216C" w:rsidRPr="001334E5" w:rsidRDefault="0010216C" w:rsidP="001021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10216C" w:rsidRPr="001334E5" w:rsidTr="00235129">
        <w:tc>
          <w:tcPr>
            <w:tcW w:w="1418" w:type="dxa"/>
            <w:shd w:val="clear" w:color="auto" w:fill="auto"/>
          </w:tcPr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ПК-1. Организация эксплуатационной работы на железнодорожной станции</w:t>
            </w:r>
          </w:p>
        </w:tc>
        <w:tc>
          <w:tcPr>
            <w:tcW w:w="7818" w:type="dxa"/>
            <w:shd w:val="clear" w:color="auto" w:fill="auto"/>
          </w:tcPr>
          <w:p w:rsidR="00277B4E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77B4E" w:rsidRPr="001334E5" w:rsidRDefault="00277B4E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ПК-1.1.3 Знает порядок приема, составления и передачи информационных сообщений на железнодорожной станции</w:t>
            </w:r>
          </w:p>
          <w:p w:rsidR="00277B4E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ПК-1.1.4.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7B4E"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ПК-1.1.5. 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ПК-1.1.6. Знает экономику, организацию производства, труда и управления </w:t>
            </w:r>
          </w:p>
          <w:p w:rsidR="00277B4E" w:rsidRPr="001334E5" w:rsidRDefault="00277B4E" w:rsidP="00277B4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ПК-1.2.1 Умеет анализировать данные, связанные с выполнением показателей производственно-хозяйственной деятельности на железнодорожной </w:t>
            </w:r>
            <w:r w:rsidR="00DE465E" w:rsidRPr="001334E5">
              <w:rPr>
                <w:rFonts w:ascii="Times New Roman" w:eastAsia="Times New Roman" w:hAnsi="Times New Roman"/>
                <w:sz w:val="24"/>
                <w:szCs w:val="24"/>
              </w:rPr>
              <w:t>станции ПК</w:t>
            </w: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-1.3.5 Навыки анализа правовых документов; работы с разнообразной информацией и быстрого ее </w:t>
            </w: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усвоения; использования правовых баз, представленных в электронном виде; работы с сотрудниками органов контроля</w:t>
            </w:r>
          </w:p>
          <w:p w:rsidR="0010216C" w:rsidRPr="001334E5" w:rsidRDefault="00277B4E" w:rsidP="00277B4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ПК-1.3.6 Владеет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др.</w:t>
            </w:r>
          </w:p>
        </w:tc>
      </w:tr>
      <w:tr w:rsidR="0010216C" w:rsidRPr="001334E5" w:rsidTr="00235129">
        <w:tc>
          <w:tcPr>
            <w:tcW w:w="1418" w:type="dxa"/>
            <w:shd w:val="clear" w:color="auto" w:fill="auto"/>
          </w:tcPr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ПК-3: Руководство разработкой нормативной документации железнодорожной станции</w:t>
            </w:r>
          </w:p>
        </w:tc>
        <w:tc>
          <w:tcPr>
            <w:tcW w:w="7818" w:type="dxa"/>
            <w:shd w:val="clear" w:color="auto" w:fill="auto"/>
          </w:tcPr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277B4E" w:rsidRPr="001334E5" w:rsidRDefault="00277B4E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ПК-З.2.1Умеет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10216C" w:rsidRPr="001334E5" w:rsidTr="00235129">
        <w:tc>
          <w:tcPr>
            <w:tcW w:w="1418" w:type="dxa"/>
            <w:shd w:val="clear" w:color="auto" w:fill="auto"/>
          </w:tcPr>
          <w:p w:rsidR="0010216C" w:rsidRPr="001334E5" w:rsidRDefault="0010216C" w:rsidP="0010216C">
            <w:pPr>
              <w:tabs>
                <w:tab w:val="left" w:pos="0"/>
              </w:tabs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ПК-4. Планирование деятельности подразделения организации железнодорожного транспорта</w:t>
            </w:r>
          </w:p>
        </w:tc>
        <w:tc>
          <w:tcPr>
            <w:tcW w:w="7818" w:type="dxa"/>
            <w:shd w:val="clear" w:color="auto" w:fill="auto"/>
          </w:tcPr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ПК-4.1.1 Знает нормативно-технические и руководящие документы по планированию деятельности подразделения организации железнодорожного транспорта экономического и социального развития </w:t>
            </w:r>
          </w:p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ПК-4.2.3 Умеет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 </w:t>
            </w:r>
          </w:p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ПК-4.3.1 Навыки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</w:t>
            </w:r>
            <w:proofErr w:type="spellStart"/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0216C" w:rsidRPr="001334E5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16C" w:rsidRPr="001334E5" w:rsidTr="00235129">
        <w:trPr>
          <w:trHeight w:val="855"/>
        </w:trPr>
        <w:tc>
          <w:tcPr>
            <w:tcW w:w="1418" w:type="dxa"/>
            <w:shd w:val="clear" w:color="auto" w:fill="auto"/>
          </w:tcPr>
          <w:p w:rsidR="0010216C" w:rsidRPr="001334E5" w:rsidRDefault="0010216C" w:rsidP="0010216C">
            <w:pPr>
              <w:tabs>
                <w:tab w:val="left" w:pos="0"/>
              </w:tabs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ПК-5. Координация деятельности подразделений железнодорожного вокзального комплекса </w:t>
            </w:r>
          </w:p>
        </w:tc>
        <w:tc>
          <w:tcPr>
            <w:tcW w:w="7818" w:type="dxa"/>
            <w:shd w:val="clear" w:color="auto" w:fill="auto"/>
          </w:tcPr>
          <w:p w:rsidR="0010216C" w:rsidRPr="001334E5" w:rsidRDefault="0010216C" w:rsidP="0010216C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277B4E"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0216C" w:rsidRPr="001334E5" w:rsidRDefault="00277B4E" w:rsidP="00277B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ПК-5.1.2 Знает нормативно-правовые акты в области коммерческого взаимодействия и договорных отношений сторон</w:t>
            </w:r>
          </w:p>
          <w:p w:rsidR="0010216C" w:rsidRPr="001334E5" w:rsidRDefault="00277B4E" w:rsidP="00277B4E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ПК-5.3.2Навыки применения нормативно-правовых актов в области коммерческого взаимодействия сторон</w:t>
            </w:r>
          </w:p>
        </w:tc>
      </w:tr>
      <w:tr w:rsidR="0010216C" w:rsidRPr="001334E5" w:rsidTr="00235129">
        <w:tc>
          <w:tcPr>
            <w:tcW w:w="1418" w:type="dxa"/>
            <w:shd w:val="clear" w:color="auto" w:fill="auto"/>
          </w:tcPr>
          <w:p w:rsidR="0010216C" w:rsidRPr="001334E5" w:rsidRDefault="0010216C" w:rsidP="0010216C">
            <w:pPr>
              <w:tabs>
                <w:tab w:val="left" w:pos="0"/>
              </w:tabs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ПК-6. Контроль качества обслуживания </w:t>
            </w: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пассажиров и посетителей железнодорожного вокзального комплекса </w:t>
            </w:r>
          </w:p>
        </w:tc>
        <w:tc>
          <w:tcPr>
            <w:tcW w:w="7818" w:type="dxa"/>
            <w:shd w:val="clear" w:color="auto" w:fill="auto"/>
          </w:tcPr>
          <w:p w:rsidR="00176882" w:rsidRPr="001334E5" w:rsidRDefault="0010216C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76882" w:rsidRPr="001334E5" w:rsidRDefault="00176882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ПК-6.2.1Умеет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</w:t>
            </w:r>
            <w:r w:rsidR="00277B4E"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по этим </w:t>
            </w:r>
            <w:r w:rsidR="00277B4E" w:rsidRPr="001334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вопросам</w:t>
            </w:r>
          </w:p>
          <w:p w:rsidR="00176882" w:rsidRPr="001334E5" w:rsidRDefault="00277B4E" w:rsidP="00277B4E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10216C" w:rsidRPr="001334E5" w:rsidRDefault="00277B4E" w:rsidP="0010216C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E5">
              <w:rPr>
                <w:rFonts w:ascii="Times New Roman" w:eastAsia="Times New Roman" w:hAnsi="Times New Roman"/>
                <w:sz w:val="24"/>
                <w:szCs w:val="24"/>
              </w:rPr>
              <w:t>ПК-6.3.1Навыки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</w:tc>
      </w:tr>
    </w:tbl>
    <w:p w:rsidR="00A21061" w:rsidRPr="001334E5" w:rsidRDefault="00A21061" w:rsidP="008832A6">
      <w:pPr>
        <w:pStyle w:val="paragraph"/>
        <w:spacing w:before="0" w:beforeAutospacing="0" w:after="0" w:afterAutospacing="0"/>
        <w:jc w:val="both"/>
        <w:textAlignment w:val="baseline"/>
      </w:pPr>
    </w:p>
    <w:p w:rsidR="000D7CB0" w:rsidRPr="001334E5" w:rsidRDefault="00A21061" w:rsidP="00277B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334E5">
        <w:rPr>
          <w:rStyle w:val="normaltextrun"/>
          <w:b/>
          <w:bCs/>
        </w:rPr>
        <w:t>4. Содержание и структура дисциплины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after="0"/>
        <w:jc w:val="both"/>
        <w:textAlignment w:val="baseline"/>
        <w:rPr>
          <w:rStyle w:val="normaltextrun"/>
        </w:rPr>
      </w:pPr>
      <w:r w:rsidRPr="001334E5">
        <w:rPr>
          <w:rStyle w:val="normaltextrun"/>
        </w:rPr>
        <w:t>1. Система пассажирских перевозок на железных дорогах</w:t>
      </w:r>
    </w:p>
    <w:p w:rsidR="000D7CB0" w:rsidRPr="001334E5" w:rsidRDefault="000D7CB0" w:rsidP="000D7CB0">
      <w:pPr>
        <w:pStyle w:val="paragraph"/>
        <w:spacing w:after="0"/>
        <w:jc w:val="both"/>
        <w:textAlignment w:val="baseline"/>
        <w:rPr>
          <w:rStyle w:val="normaltextrun"/>
        </w:rPr>
      </w:pPr>
      <w:r w:rsidRPr="001334E5">
        <w:rPr>
          <w:rStyle w:val="normaltextrun"/>
        </w:rPr>
        <w:t>2.Пассажирские перевозки в дальнем сообщении</w:t>
      </w:r>
    </w:p>
    <w:p w:rsidR="000D7CB0" w:rsidRPr="001334E5" w:rsidRDefault="000D7CB0" w:rsidP="000D7CB0">
      <w:pPr>
        <w:pStyle w:val="paragraph"/>
        <w:spacing w:after="0"/>
        <w:jc w:val="both"/>
        <w:textAlignment w:val="baseline"/>
        <w:rPr>
          <w:rStyle w:val="normaltextrun"/>
        </w:rPr>
      </w:pPr>
      <w:r w:rsidRPr="001334E5">
        <w:rPr>
          <w:rStyle w:val="normaltextrun"/>
        </w:rPr>
        <w:t>3.Работа пассажирских станций</w:t>
      </w:r>
    </w:p>
    <w:p w:rsidR="00A21061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4.Пригородные перевозки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 xml:space="preserve"> 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  <w:b/>
          <w:bCs/>
        </w:rPr>
        <w:t>5. Объем дисциплины и виды учебной работы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Объем дисциплины – 5 зачетных единиц (180 часа), в том числе: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- для очной формы обучения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лекции – 32часов;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практические занятия –32 часов;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самостоятельная работа – 80 час;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контроль – 36 часов;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- для заочной формы обучения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лекции – 8 часов;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практические занятия – 8 часа;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самостоятельная работа – 155 часов;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контроль – 9часа;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pStyle w:val="paragraph"/>
        <w:spacing w:before="0" w:beforeAutospacing="0" w:after="0" w:afterAutospacing="0"/>
        <w:jc w:val="both"/>
        <w:textAlignment w:val="baseline"/>
      </w:pPr>
      <w:r w:rsidRPr="001334E5">
        <w:rPr>
          <w:rStyle w:val="normaltextrun"/>
        </w:rPr>
        <w:t>Форма контроля знаний – экзамен.</w:t>
      </w:r>
      <w:r w:rsidRPr="001334E5">
        <w:rPr>
          <w:rStyle w:val="eop"/>
        </w:rPr>
        <w:t> </w:t>
      </w:r>
    </w:p>
    <w:p w:rsidR="000D7CB0" w:rsidRPr="001334E5" w:rsidRDefault="000D7CB0" w:rsidP="000D7CB0">
      <w:pPr>
        <w:rPr>
          <w:rFonts w:ascii="Times New Roman" w:hAnsi="Times New Roman" w:cs="Times New Roman"/>
          <w:sz w:val="24"/>
          <w:szCs w:val="24"/>
        </w:rPr>
      </w:pPr>
    </w:p>
    <w:p w:rsidR="000D7CB0" w:rsidRPr="001334E5" w:rsidRDefault="000D7CB0" w:rsidP="000D7CB0">
      <w:pPr>
        <w:rPr>
          <w:rFonts w:ascii="Times New Roman" w:hAnsi="Times New Roman" w:cs="Times New Roman"/>
          <w:sz w:val="24"/>
          <w:szCs w:val="24"/>
        </w:rPr>
      </w:pPr>
    </w:p>
    <w:p w:rsidR="009852EF" w:rsidRPr="001334E5" w:rsidRDefault="009852EF">
      <w:pPr>
        <w:rPr>
          <w:rFonts w:ascii="Times New Roman" w:hAnsi="Times New Roman" w:cs="Times New Roman"/>
          <w:sz w:val="24"/>
          <w:szCs w:val="24"/>
        </w:rPr>
      </w:pPr>
    </w:p>
    <w:sectPr w:rsidR="009852EF" w:rsidRPr="0013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5"/>
    <w:rsid w:val="000157FD"/>
    <w:rsid w:val="000C4CBA"/>
    <w:rsid w:val="000D7CB0"/>
    <w:rsid w:val="0010216C"/>
    <w:rsid w:val="001231B5"/>
    <w:rsid w:val="001334E5"/>
    <w:rsid w:val="00176882"/>
    <w:rsid w:val="00235129"/>
    <w:rsid w:val="00277B4E"/>
    <w:rsid w:val="003A6852"/>
    <w:rsid w:val="00562F5E"/>
    <w:rsid w:val="00612182"/>
    <w:rsid w:val="00696485"/>
    <w:rsid w:val="007A7E95"/>
    <w:rsid w:val="008336BC"/>
    <w:rsid w:val="008832A6"/>
    <w:rsid w:val="009852EF"/>
    <w:rsid w:val="009C6440"/>
    <w:rsid w:val="00A164DA"/>
    <w:rsid w:val="00A21061"/>
    <w:rsid w:val="00A61BC2"/>
    <w:rsid w:val="00D675EB"/>
    <w:rsid w:val="00DB56B3"/>
    <w:rsid w:val="00DE465E"/>
    <w:rsid w:val="00DF3729"/>
    <w:rsid w:val="00E61A96"/>
    <w:rsid w:val="00E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151FC-F2D9-4377-B749-ABEF0554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2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1061"/>
  </w:style>
  <w:style w:type="character" w:customStyle="1" w:styleId="eop">
    <w:name w:val="eop"/>
    <w:basedOn w:val="a0"/>
    <w:rsid w:val="00A21061"/>
  </w:style>
  <w:style w:type="character" w:customStyle="1" w:styleId="contextualspellingandgrammarerror">
    <w:name w:val="contextualspellingandgrammarerror"/>
    <w:basedOn w:val="a0"/>
    <w:rsid w:val="00A21061"/>
  </w:style>
  <w:style w:type="character" w:customStyle="1" w:styleId="spellingerror">
    <w:name w:val="spellingerror"/>
    <w:basedOn w:val="a0"/>
    <w:rsid w:val="00A21061"/>
  </w:style>
  <w:style w:type="character" w:customStyle="1" w:styleId="10">
    <w:name w:val="Заголовок 1 Знак"/>
    <w:basedOn w:val="a0"/>
    <w:link w:val="1"/>
    <w:uiPriority w:val="9"/>
    <w:rsid w:val="000C4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C4CBA"/>
    <w:pPr>
      <w:spacing w:after="0" w:line="240" w:lineRule="auto"/>
    </w:pPr>
  </w:style>
  <w:style w:type="table" w:styleId="a4">
    <w:name w:val="Table Grid"/>
    <w:basedOn w:val="a1"/>
    <w:uiPriority w:val="39"/>
    <w:rsid w:val="0010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dcterms:created xsi:type="dcterms:W3CDTF">2023-06-14T11:44:00Z</dcterms:created>
  <dcterms:modified xsi:type="dcterms:W3CDTF">2023-06-14T11:44:00Z</dcterms:modified>
</cp:coreProperties>
</file>