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7AA6E1" w14:textId="3B5CD76C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046263" w:rsidRPr="008E4794">
        <w:rPr>
          <w:rFonts w:ascii="Times New Roman" w:hAnsi="Times New Roman" w:cs="Times New Roman"/>
          <w:sz w:val="24"/>
          <w:szCs w:val="24"/>
        </w:rPr>
        <w:t>23.05.0</w:t>
      </w:r>
      <w:r w:rsidR="002C72EA">
        <w:rPr>
          <w:rFonts w:ascii="Times New Roman" w:hAnsi="Times New Roman" w:cs="Times New Roman"/>
          <w:sz w:val="24"/>
          <w:szCs w:val="24"/>
        </w:rPr>
        <w:t>4</w:t>
      </w:r>
      <w:r w:rsidR="00046263" w:rsidRPr="008E4794">
        <w:rPr>
          <w:rFonts w:ascii="Times New Roman" w:hAnsi="Times New Roman" w:cs="Times New Roman"/>
          <w:sz w:val="24"/>
          <w:szCs w:val="24"/>
        </w:rPr>
        <w:t xml:space="preserve"> «</w:t>
      </w:r>
      <w:r w:rsidR="002C72EA" w:rsidRPr="002C72EA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046263" w:rsidRPr="008E4794">
        <w:rPr>
          <w:rFonts w:ascii="Times New Roman" w:hAnsi="Times New Roman" w:cs="Times New Roman"/>
          <w:sz w:val="24"/>
          <w:szCs w:val="24"/>
        </w:rPr>
        <w:t>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431FC2D" w14:textId="661D14CC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46263" w:rsidRPr="00E87405">
        <w:rPr>
          <w:rFonts w:ascii="Times New Roman" w:hAnsi="Times New Roman" w:cs="Times New Roman"/>
          <w:sz w:val="24"/>
          <w:szCs w:val="24"/>
        </w:rPr>
        <w:t>Инженер путей сообщения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623839B6" w14:textId="28A3FA25" w:rsidR="002C72EA" w:rsidRPr="002C72EA" w:rsidRDefault="004D70B4" w:rsidP="002C72E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>Специализаци</w:t>
      </w:r>
      <w:r w:rsidR="00046263">
        <w:rPr>
          <w:rFonts w:ascii="Times New Roman" w:hAnsi="Times New Roman" w:cs="Times New Roman"/>
          <w:sz w:val="24"/>
          <w:szCs w:val="24"/>
        </w:rPr>
        <w:t>и</w:t>
      </w:r>
      <w:r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2C72EA" w:rsidRPr="002C72EA">
        <w:rPr>
          <w:rFonts w:ascii="Times New Roman" w:hAnsi="Times New Roman" w:cs="Times New Roman"/>
          <w:sz w:val="24"/>
          <w:szCs w:val="24"/>
        </w:rPr>
        <w:t>«Транспортный бизнес и логистика»,</w:t>
      </w:r>
      <w:r w:rsidR="002C72EA">
        <w:rPr>
          <w:rFonts w:ascii="Times New Roman" w:hAnsi="Times New Roman" w:cs="Times New Roman"/>
          <w:sz w:val="24"/>
          <w:szCs w:val="24"/>
        </w:rPr>
        <w:t xml:space="preserve"> </w:t>
      </w:r>
      <w:r w:rsidR="002C72EA" w:rsidRPr="002C72EA">
        <w:rPr>
          <w:rFonts w:ascii="Times New Roman" w:hAnsi="Times New Roman" w:cs="Times New Roman"/>
          <w:sz w:val="24"/>
          <w:szCs w:val="24"/>
        </w:rPr>
        <w:t>«Пассажирский комплекс железно</w:t>
      </w:r>
      <w:r w:rsidR="002C72EA">
        <w:rPr>
          <w:rFonts w:ascii="Times New Roman" w:hAnsi="Times New Roman" w:cs="Times New Roman"/>
          <w:sz w:val="24"/>
          <w:szCs w:val="24"/>
        </w:rPr>
        <w:softHyphen/>
      </w:r>
      <w:r w:rsidR="002C72EA" w:rsidRPr="002C72EA">
        <w:rPr>
          <w:rFonts w:ascii="Times New Roman" w:hAnsi="Times New Roman" w:cs="Times New Roman"/>
          <w:sz w:val="24"/>
          <w:szCs w:val="24"/>
        </w:rPr>
        <w:t>дорожного транспорта»,</w:t>
      </w:r>
      <w:r w:rsidR="002C72EA">
        <w:rPr>
          <w:rFonts w:ascii="Times New Roman" w:hAnsi="Times New Roman" w:cs="Times New Roman"/>
          <w:sz w:val="24"/>
          <w:szCs w:val="24"/>
        </w:rPr>
        <w:t xml:space="preserve"> </w:t>
      </w:r>
      <w:r w:rsidR="002C72EA" w:rsidRPr="002C72EA">
        <w:rPr>
          <w:rFonts w:ascii="Times New Roman" w:hAnsi="Times New Roman" w:cs="Times New Roman"/>
          <w:sz w:val="24"/>
          <w:szCs w:val="24"/>
        </w:rPr>
        <w:t>«Магистральный транспорт»,</w:t>
      </w:r>
      <w:r w:rsidR="002C72EA">
        <w:rPr>
          <w:rFonts w:ascii="Times New Roman" w:hAnsi="Times New Roman" w:cs="Times New Roman"/>
          <w:sz w:val="24"/>
          <w:szCs w:val="24"/>
        </w:rPr>
        <w:t xml:space="preserve"> </w:t>
      </w:r>
      <w:r w:rsidR="002C72EA" w:rsidRPr="002C72EA">
        <w:rPr>
          <w:rFonts w:ascii="Times New Roman" w:hAnsi="Times New Roman" w:cs="Times New Roman"/>
          <w:sz w:val="24"/>
          <w:szCs w:val="24"/>
        </w:rPr>
        <w:t>«Грузовая и коммерческая работа».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7D705F79" w14:textId="1433AB11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558"/>
      </w:tblGrid>
      <w:tr w:rsidR="007F7A4E" w14:paraId="516C6E8D" w14:textId="77777777" w:rsidTr="007516D8">
        <w:trPr>
          <w:tblHeader/>
        </w:trPr>
        <w:tc>
          <w:tcPr>
            <w:tcW w:w="4786" w:type="dxa"/>
          </w:tcPr>
          <w:p w14:paraId="6BE6D355" w14:textId="77777777" w:rsidR="007F7A4E" w:rsidRPr="002C72E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558" w:type="dxa"/>
          </w:tcPr>
          <w:p w14:paraId="11464FB4" w14:textId="77777777" w:rsidR="007F7A4E" w:rsidRPr="002C72E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C72E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7516D8">
        <w:tc>
          <w:tcPr>
            <w:tcW w:w="4786" w:type="dxa"/>
            <w:vMerge w:val="restart"/>
          </w:tcPr>
          <w:p w14:paraId="47D9FFF9" w14:textId="64C48C88" w:rsidR="007F7A4E" w:rsidRPr="002C72EA" w:rsidRDefault="00D261DE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hAnsi="Times New Roman"/>
                <w:sz w:val="22"/>
                <w:szCs w:val="22"/>
              </w:rPr>
              <w:t>УК-8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558" w:type="dxa"/>
          </w:tcPr>
          <w:p w14:paraId="0A97F2AF" w14:textId="700B9E86" w:rsidR="007F7A4E" w:rsidRPr="002C72EA" w:rsidRDefault="00F62636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УК-8.1.1. Знает опасные и вредные факторы и принципы организации безопасности труда на предприятии</w:t>
            </w:r>
          </w:p>
        </w:tc>
      </w:tr>
      <w:tr w:rsidR="007F7A4E" w14:paraId="74D6C7B6" w14:textId="77777777" w:rsidTr="007516D8">
        <w:tc>
          <w:tcPr>
            <w:tcW w:w="4786" w:type="dxa"/>
            <w:vMerge/>
          </w:tcPr>
          <w:p w14:paraId="4A46F731" w14:textId="77777777" w:rsidR="007F7A4E" w:rsidRPr="002C72EA" w:rsidRDefault="007F7A4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</w:tcPr>
          <w:p w14:paraId="6E6A088C" w14:textId="1DEE6176" w:rsidR="007F7A4E" w:rsidRPr="002C72EA" w:rsidRDefault="00F62636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УК-8.2.1. Умеет идентифицировать и анализировать влияния опасных и вредных факторов</w:t>
            </w:r>
          </w:p>
        </w:tc>
      </w:tr>
      <w:tr w:rsidR="007F7A4E" w14:paraId="64ADF73E" w14:textId="77777777" w:rsidTr="007516D8">
        <w:trPr>
          <w:trHeight w:val="596"/>
        </w:trPr>
        <w:tc>
          <w:tcPr>
            <w:tcW w:w="4786" w:type="dxa"/>
            <w:vMerge/>
          </w:tcPr>
          <w:p w14:paraId="6EB87DD6" w14:textId="77777777" w:rsidR="007F7A4E" w:rsidRPr="002C72EA" w:rsidRDefault="007F7A4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</w:tcPr>
          <w:p w14:paraId="0EB584A2" w14:textId="4A943A36" w:rsidR="007F7A4E" w:rsidRPr="002C72EA" w:rsidRDefault="00F62636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УК-8.2.2. 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D261DE" w14:paraId="75310BC6" w14:textId="77777777" w:rsidTr="007516D8">
        <w:trPr>
          <w:trHeight w:val="672"/>
        </w:trPr>
        <w:tc>
          <w:tcPr>
            <w:tcW w:w="4786" w:type="dxa"/>
            <w:vMerge/>
          </w:tcPr>
          <w:p w14:paraId="1338CC12" w14:textId="77777777" w:rsidR="00D261DE" w:rsidRPr="002C72EA" w:rsidRDefault="00D261DE" w:rsidP="00D261D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</w:tcPr>
          <w:p w14:paraId="04F990B4" w14:textId="3530CD82" w:rsidR="00D261DE" w:rsidRPr="002C72EA" w:rsidRDefault="00D261DE" w:rsidP="00D261DE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УК-8.3.1. Владеет методами и средствами обеспечения безопасной жизнедеятельности</w:t>
            </w:r>
          </w:p>
        </w:tc>
      </w:tr>
      <w:tr w:rsidR="002C72EA" w:rsidRPr="00046263" w14:paraId="7407CAFE" w14:textId="77777777" w:rsidTr="0051137D">
        <w:trPr>
          <w:trHeight w:val="999"/>
        </w:trPr>
        <w:tc>
          <w:tcPr>
            <w:tcW w:w="4786" w:type="dxa"/>
            <w:vMerge w:val="restart"/>
          </w:tcPr>
          <w:p w14:paraId="23F7B88F" w14:textId="2CDDFA20" w:rsidR="002C72EA" w:rsidRPr="002C72EA" w:rsidRDefault="002C72EA" w:rsidP="008C4096">
            <w:pPr>
              <w:rPr>
                <w:rFonts w:ascii="Times New Roman" w:hAnsi="Times New Roman"/>
                <w:sz w:val="22"/>
                <w:szCs w:val="22"/>
              </w:rPr>
            </w:pPr>
            <w:r w:rsidRPr="002C72EA">
              <w:rPr>
                <w:rFonts w:ascii="Times New Roman" w:hAnsi="Times New Roman"/>
                <w:sz w:val="22"/>
                <w:szCs w:val="22"/>
              </w:rPr>
              <w:t>ОПК-</w:t>
            </w:r>
            <w:proofErr w:type="gramStart"/>
            <w:r w:rsidRPr="002C72EA">
              <w:rPr>
                <w:rFonts w:ascii="Times New Roman" w:hAnsi="Times New Roman"/>
                <w:sz w:val="22"/>
                <w:szCs w:val="22"/>
              </w:rPr>
              <w:t>6  Способен</w:t>
            </w:r>
            <w:proofErr w:type="gramEnd"/>
            <w:r w:rsidRPr="002C72EA">
              <w:rPr>
                <w:rFonts w:ascii="Times New Roman" w:hAnsi="Times New Roman"/>
                <w:sz w:val="22"/>
                <w:szCs w:val="22"/>
              </w:rPr>
              <w:t xml:space="preserve"> организовывать про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ведение мероприятий по обеспечению безо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пасности движения поездов, повышению эффективности ис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поль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зования матери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ально-технических, топливно-энер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ге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ти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ческих, финансовых ресурсов, примене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нию инструментов бережливого произ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водства, соблюдению охраны труда и тех</w:t>
            </w:r>
            <w:r w:rsidRPr="002C72EA">
              <w:rPr>
                <w:rFonts w:ascii="Times New Roman" w:hAnsi="Times New Roman"/>
                <w:sz w:val="22"/>
                <w:szCs w:val="22"/>
              </w:rPr>
              <w:softHyphen/>
              <w:t>ники безопасности</w:t>
            </w:r>
          </w:p>
        </w:tc>
        <w:tc>
          <w:tcPr>
            <w:tcW w:w="4558" w:type="dxa"/>
          </w:tcPr>
          <w:p w14:paraId="717015F8" w14:textId="35C37F61" w:rsidR="002C72EA" w:rsidRPr="002C72EA" w:rsidRDefault="002C72EA" w:rsidP="00D261D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 xml:space="preserve">ОПК-6.1.2 </w:t>
            </w:r>
            <w:bookmarkStart w:id="0" w:name="_Hlk88000884"/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Знает требо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вания законодатель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 xml:space="preserve">ства РФ в сферах охраны труда </w:t>
            </w:r>
            <w:proofErr w:type="gramStart"/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и  техники</w:t>
            </w:r>
            <w:proofErr w:type="gramEnd"/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 xml:space="preserve"> безопас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ности</w:t>
            </w:r>
            <w:bookmarkEnd w:id="0"/>
          </w:p>
        </w:tc>
      </w:tr>
      <w:tr w:rsidR="002C72EA" w:rsidRPr="00046263" w14:paraId="32C1175E" w14:textId="77777777" w:rsidTr="007516D8">
        <w:trPr>
          <w:trHeight w:val="1296"/>
        </w:trPr>
        <w:tc>
          <w:tcPr>
            <w:tcW w:w="4786" w:type="dxa"/>
            <w:vMerge/>
          </w:tcPr>
          <w:p w14:paraId="75D4F02F" w14:textId="77777777" w:rsidR="002C72EA" w:rsidRPr="002C72EA" w:rsidRDefault="002C72EA" w:rsidP="008C409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58" w:type="dxa"/>
          </w:tcPr>
          <w:p w14:paraId="050F306A" w14:textId="38AAE769" w:rsidR="002C72EA" w:rsidRPr="002C72EA" w:rsidRDefault="002C72EA" w:rsidP="00D261DE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t>ОПК-6.2.2 Умеет планировать и разрабаты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вать мероприятия по охране труда и технике безопас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ности в сфере своей профес</w:t>
            </w:r>
            <w:r w:rsidRPr="002C72EA">
              <w:rPr>
                <w:rFonts w:ascii="Times New Roman" w:eastAsiaTheme="minorEastAsia" w:hAnsi="Times New Roman"/>
                <w:sz w:val="22"/>
                <w:szCs w:val="22"/>
              </w:rPr>
              <w:softHyphen/>
              <w:t>сиональной деятельности</w:t>
            </w:r>
          </w:p>
        </w:tc>
      </w:tr>
    </w:tbl>
    <w:p w14:paraId="0A789F79" w14:textId="5BA9867F" w:rsidR="00632136" w:rsidRDefault="00632136" w:rsidP="00E874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405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 и структура дисциплины</w:t>
      </w:r>
    </w:p>
    <w:p w14:paraId="11999EE4" w14:textId="73C29AFB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0BC074CA" w14:textId="0162A27E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Влияние опасных и вредных факторов и обеспечение установленных норм.</w:t>
      </w:r>
    </w:p>
    <w:p w14:paraId="36F573A7" w14:textId="6A6246E5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Методы и средства обес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печения безопас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ной жизнедея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261DE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14:paraId="61B5A2EE" w14:textId="609FDDF3" w:rsidR="00D261DE" w:rsidRPr="00D261DE" w:rsidRDefault="00D261DE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1DE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предприятии.</w:t>
      </w:r>
    </w:p>
    <w:p w14:paraId="70129A27" w14:textId="35235843" w:rsidR="00D261DE" w:rsidRPr="00D261DE" w:rsidRDefault="008C4096" w:rsidP="00D2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096">
        <w:rPr>
          <w:rFonts w:ascii="Times New Roman" w:hAnsi="Times New Roman" w:cs="Times New Roman"/>
          <w:sz w:val="24"/>
          <w:szCs w:val="24"/>
        </w:rPr>
        <w:t>Способы защиты при чрезвычай</w:t>
      </w:r>
      <w:r w:rsidRPr="008C4096">
        <w:rPr>
          <w:rFonts w:ascii="Times New Roman" w:hAnsi="Times New Roman" w:cs="Times New Roman"/>
          <w:sz w:val="24"/>
          <w:szCs w:val="24"/>
        </w:rPr>
        <w:softHyphen/>
        <w:t>ных ситуациях природного и техногенного происхождения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301B928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C72EA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2C72EA"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485C409E" w14:textId="0D0AF83E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>- для 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581A00C3" w14:textId="5ED2643C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3C0521A7" w:rsidR="00632136" w:rsidRPr="00152A7C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D7AFD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7F37522F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C72EA">
        <w:rPr>
          <w:rFonts w:ascii="Times New Roman" w:hAnsi="Times New Roman" w:cs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01A19FB0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C409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78E2268E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C4096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</w:p>
    <w:p w14:paraId="16EE1318" w14:textId="54A44121" w:rsidR="008C4096" w:rsidRDefault="008C4096" w:rsidP="004F7BB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E4794">
        <w:rPr>
          <w:rFonts w:ascii="Times New Roman" w:hAnsi="Times New Roman"/>
          <w:sz w:val="24"/>
          <w:szCs w:val="24"/>
        </w:rPr>
        <w:t xml:space="preserve">- для </w:t>
      </w:r>
      <w:r>
        <w:rPr>
          <w:rFonts w:ascii="Times New Roman" w:hAnsi="Times New Roman"/>
          <w:sz w:val="24"/>
          <w:szCs w:val="24"/>
        </w:rPr>
        <w:t>за</w:t>
      </w:r>
      <w:r w:rsidRPr="008E4794">
        <w:rPr>
          <w:rFonts w:ascii="Times New Roman" w:hAnsi="Times New Roman"/>
          <w:sz w:val="24"/>
          <w:szCs w:val="24"/>
        </w:rPr>
        <w:t>очной формы обучения</w:t>
      </w:r>
      <w:r>
        <w:rPr>
          <w:rFonts w:ascii="Times New Roman" w:hAnsi="Times New Roman"/>
          <w:sz w:val="24"/>
          <w:szCs w:val="24"/>
        </w:rPr>
        <w:t>:</w:t>
      </w:r>
    </w:p>
    <w:p w14:paraId="4F06A42D" w14:textId="74FEAC08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CD52AEA" w14:textId="48781FE5" w:rsidR="008C4096" w:rsidRPr="00152A7C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8DC214F" w14:textId="1A1342FA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C72EA">
        <w:rPr>
          <w:rFonts w:ascii="Times New Roman" w:hAnsi="Times New Roman" w:cs="Times New Roman"/>
          <w:sz w:val="24"/>
          <w:szCs w:val="24"/>
        </w:rPr>
        <w:t>123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FF6A66C" w14:textId="1A089C4A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14:paraId="545B4517" w14:textId="77777777" w:rsidR="008C4096" w:rsidRDefault="008C4096" w:rsidP="008C409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14:paraId="3C637830" w14:textId="77777777" w:rsidR="008C4096" w:rsidRDefault="008C409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C409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46263"/>
    <w:rsid w:val="00073883"/>
    <w:rsid w:val="00094D1A"/>
    <w:rsid w:val="000A7A9D"/>
    <w:rsid w:val="00142E74"/>
    <w:rsid w:val="001D5CCE"/>
    <w:rsid w:val="00215511"/>
    <w:rsid w:val="002663C2"/>
    <w:rsid w:val="002C72EA"/>
    <w:rsid w:val="003407F4"/>
    <w:rsid w:val="00347356"/>
    <w:rsid w:val="003E2EF6"/>
    <w:rsid w:val="004B4C55"/>
    <w:rsid w:val="004D70B4"/>
    <w:rsid w:val="004D7AFD"/>
    <w:rsid w:val="004F7BB4"/>
    <w:rsid w:val="0051137D"/>
    <w:rsid w:val="005C11E8"/>
    <w:rsid w:val="005F2D44"/>
    <w:rsid w:val="00632136"/>
    <w:rsid w:val="00665487"/>
    <w:rsid w:val="006751F8"/>
    <w:rsid w:val="006B4057"/>
    <w:rsid w:val="0074399C"/>
    <w:rsid w:val="007516D8"/>
    <w:rsid w:val="007C0B7A"/>
    <w:rsid w:val="007E3C95"/>
    <w:rsid w:val="007F7A4E"/>
    <w:rsid w:val="00821F14"/>
    <w:rsid w:val="00877CBC"/>
    <w:rsid w:val="008C4096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87405"/>
    <w:rsid w:val="00ED015B"/>
    <w:rsid w:val="00F4012C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23</cp:revision>
  <cp:lastPrinted>2016-02-10T06:34:00Z</cp:lastPrinted>
  <dcterms:created xsi:type="dcterms:W3CDTF">2021-03-23T12:23:00Z</dcterms:created>
  <dcterms:modified xsi:type="dcterms:W3CDTF">2021-11-18T14:17:00Z</dcterms:modified>
</cp:coreProperties>
</file>