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50D26A64" w:rsidR="003749D2" w:rsidRDefault="00B53C53" w:rsidP="00B53C53">
      <w:pPr>
        <w:contextualSpacing/>
        <w:jc w:val="center"/>
      </w:pPr>
      <w:r w:rsidRPr="00DB1594">
        <w:rPr>
          <w:i/>
        </w:rPr>
        <w:t xml:space="preserve">Б1.В.01 </w:t>
      </w:r>
      <w:r w:rsidRPr="000A1556">
        <w:t>«</w:t>
      </w:r>
      <w:r w:rsidRPr="00C54A36">
        <w:rPr>
          <w:i/>
        </w:rPr>
        <w:t>УПРАВЛЕНИЕ ЭКСПЛУАТАЦИОННОЙ РАБОТОЙ</w:t>
      </w:r>
      <w:r w:rsidRPr="000A1556">
        <w:rPr>
          <w:i/>
        </w:rPr>
        <w:t>»</w:t>
      </w:r>
    </w:p>
    <w:p w14:paraId="0CD53471" w14:textId="77777777" w:rsidR="00366E5D" w:rsidRDefault="00366E5D" w:rsidP="003749D2">
      <w:pPr>
        <w:contextualSpacing/>
      </w:pPr>
    </w:p>
    <w:p w14:paraId="0BC6D8AE" w14:textId="77777777" w:rsidR="00366E5D" w:rsidRDefault="00366E5D" w:rsidP="00366E5D">
      <w:pPr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>
        <w:t xml:space="preserve">23.05.04 «Эксплуатация железных дорог» </w:t>
      </w:r>
    </w:p>
    <w:p w14:paraId="109FA745" w14:textId="0A913EF5" w:rsidR="003749D2" w:rsidRDefault="003749D2" w:rsidP="0072710D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72710D">
        <w:rPr>
          <w:i/>
        </w:rPr>
        <w:t>инженер путей сообщения</w:t>
      </w:r>
    </w:p>
    <w:p w14:paraId="1C405EE8" w14:textId="6F3A6E0C" w:rsidR="0072710D" w:rsidRDefault="0072710D" w:rsidP="0072710D">
      <w:pPr>
        <w:jc w:val="both"/>
      </w:pPr>
      <w:r>
        <w:t>С</w:t>
      </w:r>
      <w:r w:rsidRPr="000A1556">
        <w:t>пециализации</w:t>
      </w:r>
      <w:r>
        <w:t xml:space="preserve"> </w:t>
      </w:r>
      <w:r w:rsidR="003749D2" w:rsidRPr="00152A7C">
        <w:t>–</w:t>
      </w:r>
      <w:r>
        <w:t xml:space="preserve"> Магистральный транспорт», «Грузовая и коммерческая работа», «Пассажирский комплекс железнодорожного транспорта», «Транспортный бизнес и логистика»</w:t>
      </w:r>
    </w:p>
    <w:p w14:paraId="57E0C460" w14:textId="0EEC10B8" w:rsidR="003749D2" w:rsidRPr="00152A7C" w:rsidRDefault="003749D2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DF3F1D7" w14:textId="308F19AF" w:rsidR="0072710D" w:rsidRPr="003749D2" w:rsidRDefault="00081F98" w:rsidP="0072710D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  <w:r w:rsidR="00B53C53">
        <w:t xml:space="preserve">Вариативная часть </w:t>
      </w:r>
      <w:r w:rsidR="0072710D" w:rsidRPr="000A1556">
        <w:t>«</w:t>
      </w:r>
      <w:r w:rsidR="00B53C53">
        <w:rPr>
          <w:i/>
        </w:rPr>
        <w:t>Управление эксплуатационной работой</w:t>
      </w:r>
      <w:r w:rsidR="0072710D" w:rsidRPr="000A1556">
        <w:rPr>
          <w:i/>
        </w:rPr>
        <w:t>» (</w:t>
      </w:r>
      <w:r w:rsidR="00B53C53">
        <w:rPr>
          <w:i/>
        </w:rPr>
        <w:t>Б1.В.01</w:t>
      </w:r>
      <w:r w:rsidR="0072710D" w:rsidRPr="000A1556">
        <w:t>)</w:t>
      </w:r>
      <w:r w:rsidR="0072710D">
        <w:t>.</w:t>
      </w:r>
    </w:p>
    <w:p w14:paraId="4DFC6776" w14:textId="2C149DBC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DA9C5D8" w14:textId="77777777" w:rsidR="00B53C53" w:rsidRPr="00717D3B" w:rsidRDefault="00B53C53" w:rsidP="00B53C53">
      <w:pPr>
        <w:ind w:firstLine="851"/>
        <w:jc w:val="both"/>
        <w:rPr>
          <w:szCs w:val="28"/>
        </w:rPr>
      </w:pPr>
      <w:r w:rsidRPr="00717D3B">
        <w:rPr>
          <w:szCs w:val="28"/>
        </w:rPr>
        <w:t xml:space="preserve">Целью изучения дисциплины является формирование у </w:t>
      </w:r>
      <w:r>
        <w:rPr>
          <w:szCs w:val="28"/>
        </w:rPr>
        <w:t>обучающихся</w:t>
      </w:r>
      <w:r w:rsidRPr="00717D3B">
        <w:rPr>
          <w:szCs w:val="28"/>
        </w:rPr>
        <w:t xml:space="preserve"> знаний, умений и представлений в области теории и практики организации, управления и технологии поездной, сортировочной, маневровой работы на станциях, узлах, участках и полигонах сети, на основе которых они могут обеспечить эффективную и безопасную эксплуатацию, проектирование и развитие транспортно-технологических комплексов железнодорожного транспорта.</w:t>
      </w:r>
    </w:p>
    <w:p w14:paraId="47F7D128" w14:textId="77777777" w:rsidR="00624465" w:rsidRDefault="00624465" w:rsidP="00624465">
      <w:pPr>
        <w:ind w:firstLine="851"/>
      </w:pPr>
      <w:r w:rsidRPr="000A1556">
        <w:t>Для достижения цели дисциплины решаются следующие задачи:</w:t>
      </w:r>
    </w:p>
    <w:p w14:paraId="091FC8BF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обучающийся осваивает умения</w:t>
      </w:r>
      <w:r w:rsidRPr="006948C3">
        <w:rPr>
          <w:rFonts w:cs="Times New Roman"/>
          <w:bCs/>
          <w:lang w:val="ru-RU"/>
        </w:rPr>
        <w:t xml:space="preserve"> структурировать проблему и разрабатывать стратегию достижения поставленной цели как последовательность шагов;</w:t>
      </w:r>
    </w:p>
    <w:p w14:paraId="2364F95E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обучающийся</w:t>
      </w:r>
      <w:r w:rsidRPr="006948C3">
        <w:rPr>
          <w:rFonts w:cs="Times New Roman"/>
          <w:bCs/>
          <w:lang w:val="ru-RU"/>
        </w:rPr>
        <w:t xml:space="preserve"> </w:t>
      </w:r>
      <w:r>
        <w:rPr>
          <w:rFonts w:cs="Times New Roman"/>
          <w:bCs/>
          <w:lang w:val="ru-RU"/>
        </w:rPr>
        <w:t>овладевает</w:t>
      </w:r>
      <w:r w:rsidRPr="006948C3">
        <w:rPr>
          <w:rFonts w:cs="Times New Roman"/>
          <w:bCs/>
          <w:lang w:val="ru-RU"/>
        </w:rPr>
        <w:t xml:space="preserve"> разработкой и обоснованием плана действий по решению проблемной ситуации;</w:t>
      </w:r>
    </w:p>
    <w:p w14:paraId="73BF448A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 w:rsidRPr="006948C3">
        <w:rPr>
          <w:rFonts w:cs="Times New Roman"/>
          <w:bCs/>
          <w:lang w:val="ru-RU"/>
        </w:rPr>
        <w:t>деятельности;</w:t>
      </w:r>
    </w:p>
    <w:p w14:paraId="0BB56795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обучающийся познает</w:t>
      </w:r>
      <w:r w:rsidRPr="006948C3">
        <w:rPr>
          <w:rFonts w:cs="Times New Roman"/>
          <w:bCs/>
          <w:lang w:val="ru-RU"/>
        </w:rPr>
        <w:t xml:space="preserve"> показатели и технические нормы эксплуатационной работы железнодорожной станции;</w:t>
      </w:r>
    </w:p>
    <w:p w14:paraId="495385F0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обучающийся познает</w:t>
      </w:r>
      <w:r w:rsidRPr="006948C3">
        <w:rPr>
          <w:rFonts w:cs="Times New Roman"/>
          <w:bCs/>
          <w:lang w:val="ru-RU"/>
        </w:rPr>
        <w:t xml:space="preserve">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</w:r>
    </w:p>
    <w:p w14:paraId="2446149E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обучающийся познает</w:t>
      </w:r>
      <w:r w:rsidRPr="006948C3">
        <w:rPr>
          <w:rFonts w:cs="Times New Roman"/>
          <w:bCs/>
          <w:lang w:val="ru-RU"/>
        </w:rPr>
        <w:t xml:space="preserve"> порядок приема, составления и передачи информационных сообщений на железнодорожной станции;</w:t>
      </w:r>
    </w:p>
    <w:p w14:paraId="2F91AF5E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обучающийся познает</w:t>
      </w:r>
      <w:r w:rsidRPr="006948C3">
        <w:rPr>
          <w:rFonts w:cs="Times New Roman"/>
          <w:bCs/>
          <w:lang w:val="ru-RU"/>
        </w:rPr>
        <w:t xml:space="preserve">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</w:r>
    </w:p>
    <w:p w14:paraId="030164F2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обучающийся осваивает умения </w:t>
      </w:r>
      <w:r w:rsidRPr="006948C3">
        <w:rPr>
          <w:rFonts w:cs="Times New Roman"/>
          <w:bCs/>
          <w:lang w:val="ru-RU"/>
        </w:rPr>
        <w:t>анализировать данные, связанные с выполнением показателей производственно-хозяйственной деятельности на железнодорожной станции;</w:t>
      </w:r>
    </w:p>
    <w:p w14:paraId="678A4971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обучающийся осваивает умения </w:t>
      </w:r>
      <w:r w:rsidRPr="006948C3">
        <w:rPr>
          <w:rFonts w:cs="Times New Roman"/>
          <w:bCs/>
          <w:lang w:val="ru-RU"/>
        </w:rPr>
        <w:t>пользоваться пультом управления стрелками и сигналами железнодорожной станции;</w:t>
      </w:r>
    </w:p>
    <w:p w14:paraId="3F30505D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обучающийся осваивает умения </w:t>
      </w:r>
      <w:r w:rsidRPr="006948C3">
        <w:rPr>
          <w:rFonts w:cs="Times New Roman"/>
          <w:bCs/>
          <w:lang w:val="ru-RU"/>
        </w:rPr>
        <w:t>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</w:r>
    </w:p>
    <w:p w14:paraId="3B87E83C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обучающийся осваивает умения </w:t>
      </w:r>
      <w:r w:rsidRPr="006948C3">
        <w:rPr>
          <w:rFonts w:cs="Times New Roman"/>
          <w:bCs/>
          <w:lang w:val="ru-RU"/>
        </w:rPr>
        <w:t xml:space="preserve">анализировать данные поездной обстановки и фактического положения на железнодорожной станции; читать график </w:t>
      </w:r>
      <w:r w:rsidRPr="006948C3">
        <w:rPr>
          <w:rFonts w:cs="Times New Roman"/>
          <w:bCs/>
          <w:lang w:val="ru-RU"/>
        </w:rPr>
        <w:lastRenderedPageBreak/>
        <w:t>исполненной работы железнодорожной станции;</w:t>
      </w:r>
    </w:p>
    <w:p w14:paraId="67E52794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обучающийся осваивает умения </w:t>
      </w:r>
      <w:r w:rsidRPr="006948C3">
        <w:rPr>
          <w:rFonts w:cs="Times New Roman"/>
          <w:bCs/>
          <w:lang w:val="ru-RU"/>
        </w:rPr>
        <w:t>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</w:r>
    </w:p>
    <w:p w14:paraId="5D2C342D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обучающийся познает</w:t>
      </w:r>
      <w:r w:rsidRPr="006948C3">
        <w:rPr>
          <w:rFonts w:cs="Times New Roman"/>
          <w:bCs/>
          <w:lang w:val="ru-RU"/>
        </w:rPr>
        <w:t xml:space="preserve">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</w:r>
    </w:p>
    <w:p w14:paraId="03DA9345" w14:textId="77777777" w:rsidR="00624465" w:rsidRPr="006948C3" w:rsidRDefault="00624465" w:rsidP="00624465">
      <w:pPr>
        <w:pStyle w:val="Standard"/>
        <w:numPr>
          <w:ilvl w:val="0"/>
          <w:numId w:val="8"/>
        </w:numPr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 xml:space="preserve">обучающийся осваивает умения </w:t>
      </w:r>
      <w:r w:rsidRPr="006948C3">
        <w:rPr>
          <w:rFonts w:cs="Times New Roman"/>
          <w:bCs/>
          <w:lang w:val="ru-RU"/>
        </w:rPr>
        <w:t>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</w:t>
      </w:r>
      <w:r>
        <w:rPr>
          <w:rFonts w:cs="Times New Roman"/>
          <w:bCs/>
          <w:lang w:val="ru-RU"/>
        </w:rPr>
        <w:t>тниками железнодорожной станции.</w:t>
      </w:r>
    </w:p>
    <w:p w14:paraId="2ACF456C" w14:textId="5D2BB3BE" w:rsidR="0072710D" w:rsidRDefault="0072710D" w:rsidP="00B53C53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709B6BEB" w14:textId="77777777" w:rsidR="00B53C53" w:rsidRDefault="00B53C53" w:rsidP="00B53C53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E17B099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 w:rsidR="00624465"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660DEB" w:rsidRPr="00660DEB" w14:paraId="25C323BC" w14:textId="77777777" w:rsidTr="00660DEB">
        <w:trPr>
          <w:trHeight w:val="392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842F" w14:textId="1A83C3AE" w:rsidR="00660DEB" w:rsidRPr="00660DEB" w:rsidRDefault="00660DEB" w:rsidP="00660DEB">
            <w:pPr>
              <w:widowControl w:val="0"/>
              <w:jc w:val="center"/>
              <w:rPr>
                <w:sz w:val="22"/>
                <w:szCs w:val="22"/>
              </w:rPr>
            </w:pPr>
            <w:r w:rsidRPr="00660DEB">
              <w:rPr>
                <w:sz w:val="22"/>
                <w:szCs w:val="22"/>
              </w:rPr>
              <w:t>Компетенция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D3AB" w14:textId="52B55073" w:rsidR="00660DEB" w:rsidRPr="00660DEB" w:rsidRDefault="00660DEB" w:rsidP="00660DEB">
            <w:pPr>
              <w:widowControl w:val="0"/>
              <w:jc w:val="center"/>
              <w:rPr>
                <w:bCs/>
                <w:color w:val="FF0000"/>
                <w:sz w:val="22"/>
                <w:szCs w:val="22"/>
              </w:rPr>
            </w:pPr>
            <w:r w:rsidRPr="00660DEB">
              <w:rPr>
                <w:sz w:val="22"/>
                <w:szCs w:val="22"/>
              </w:rPr>
              <w:t>Индикатор компетенции</w:t>
            </w:r>
          </w:p>
        </w:tc>
      </w:tr>
      <w:tr w:rsidR="00660DEB" w:rsidRPr="00660DEB" w14:paraId="2F09CF5E" w14:textId="77777777" w:rsidTr="00317B74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5231" w14:textId="38E5F73B" w:rsidR="00660DEB" w:rsidRPr="00660DEB" w:rsidRDefault="00660DEB" w:rsidP="00660DE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60DEB">
              <w:rPr>
                <w:rFonts w:cs="Times New Roman"/>
                <w:sz w:val="22"/>
                <w:szCs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C7DA" w14:textId="77777777" w:rsidR="00660DEB" w:rsidRPr="00660DEB" w:rsidRDefault="00660DEB" w:rsidP="00660DEB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60DEB">
              <w:rPr>
                <w:rFonts w:cs="Times New Roman"/>
                <w:sz w:val="22"/>
                <w:szCs w:val="22"/>
              </w:rPr>
              <w:t xml:space="preserve"> </w:t>
            </w:r>
            <w:r w:rsidRPr="00660DEB">
              <w:rPr>
                <w:rFonts w:cs="Times New Roman"/>
                <w:bCs/>
                <w:sz w:val="22"/>
                <w:szCs w:val="22"/>
                <w:lang w:val="ru-RU"/>
              </w:rPr>
              <w:t>УК-1.2.2.Умеет структурировать проблему и разрабатывать стратегию достижения поставленной цели как последовательность шагов</w:t>
            </w:r>
          </w:p>
          <w:p w14:paraId="6E5ADE29" w14:textId="10DC246C" w:rsidR="00660DEB" w:rsidRPr="00660DEB" w:rsidRDefault="00660DEB" w:rsidP="00660DEB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60DEB" w:rsidRPr="00660DEB" w14:paraId="1067F67F" w14:textId="77777777" w:rsidTr="00317B74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2862" w14:textId="14B7B48A" w:rsidR="00660DEB" w:rsidRPr="00660DEB" w:rsidRDefault="00660DEB" w:rsidP="00660DEB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3CD2" w14:textId="6695D7E4" w:rsidR="00660DEB" w:rsidRPr="00660DEB" w:rsidRDefault="00660DEB" w:rsidP="00660DEB">
            <w:pPr>
              <w:widowControl w:val="0"/>
            </w:pPr>
            <w:r w:rsidRPr="00660DEB">
              <w:rPr>
                <w:iCs/>
              </w:rPr>
              <w:t>УК-1.3.2. Владеет разработкой и обоснованием плана действий по решению проблемной ситуации</w:t>
            </w:r>
          </w:p>
        </w:tc>
      </w:tr>
      <w:tr w:rsidR="00660DEB" w:rsidRPr="00660DEB" w14:paraId="2854CA8E" w14:textId="77777777" w:rsidTr="00BC5B64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DEFC" w14:textId="5553E977" w:rsidR="00660DEB" w:rsidRPr="00660DEB" w:rsidRDefault="00660DEB" w:rsidP="00660DEB">
            <w:pPr>
              <w:widowControl w:val="0"/>
              <w:rPr>
                <w:sz w:val="22"/>
                <w:szCs w:val="22"/>
              </w:rPr>
            </w:pPr>
            <w:r w:rsidRPr="00660DEB">
              <w:rPr>
                <w:sz w:val="22"/>
                <w:szCs w:val="22"/>
              </w:rPr>
              <w:t>ПК-1: Организация эксплуатационной работы на железнодорожной станции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987D" w14:textId="33B76F62" w:rsidR="00660DEB" w:rsidRPr="00660DEB" w:rsidRDefault="00660DEB" w:rsidP="00660DEB">
            <w:pPr>
              <w:pStyle w:val="aff3"/>
              <w:widowControl w:val="0"/>
              <w:ind w:left="0" w:firstLine="0"/>
              <w:rPr>
                <w:rFonts w:ascii="Times New Roman" w:hAnsi="Times New Roman"/>
              </w:rPr>
            </w:pPr>
            <w:r w:rsidRPr="00660DEB">
              <w:rPr>
                <w:rFonts w:ascii="Times New Roman" w:hAnsi="Times New Roman"/>
                <w:iCs/>
              </w:rPr>
              <w:t>ПК-1.1.1</w:t>
            </w:r>
            <w:r w:rsidRPr="00660DEB">
              <w:rPr>
                <w:rFonts w:ascii="Times New Roman" w:hAnsi="Times New Roman"/>
                <w:iCs/>
              </w:rPr>
              <w:tab/>
              <w:t>Знает показатели и технические нормы эксплуатационной работы железнодорожной станции</w:t>
            </w:r>
          </w:p>
        </w:tc>
      </w:tr>
      <w:tr w:rsidR="00660DEB" w:rsidRPr="00660DEB" w14:paraId="303BCBD0" w14:textId="77777777" w:rsidTr="00BC5B6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B6694" w14:textId="085EFF13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88F5" w14:textId="3F6C3F1B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ПК-1.1.2</w:t>
            </w:r>
            <w:r w:rsidRPr="00660DEB">
              <w:rPr>
                <w:iCs/>
                <w:sz w:val="22"/>
                <w:szCs w:val="22"/>
              </w:rPr>
              <w:tab/>
              <w:t>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</w:tc>
      </w:tr>
      <w:tr w:rsidR="00660DEB" w:rsidRPr="00660DEB" w14:paraId="141A6E29" w14:textId="77777777" w:rsidTr="00BC5B6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6B5DF" w14:textId="0CC1AB57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CDE3" w14:textId="7CD6E5E5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ПК-1.1.3</w:t>
            </w:r>
            <w:r w:rsidRPr="00660DEB">
              <w:rPr>
                <w:iCs/>
                <w:sz w:val="22"/>
                <w:szCs w:val="22"/>
              </w:rPr>
              <w:tab/>
              <w:t>Знает порядок приема, составления и передачи информационных сообщений на железнодорожной станции</w:t>
            </w:r>
          </w:p>
        </w:tc>
      </w:tr>
      <w:tr w:rsidR="00660DEB" w:rsidRPr="00660DEB" w14:paraId="762E0247" w14:textId="77777777" w:rsidTr="00BC5B6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0D590" w14:textId="0D73D3AF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7D8B" w14:textId="4C1A7C42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ПК-1.1.4</w:t>
            </w:r>
            <w:r w:rsidRPr="00660DEB">
              <w:rPr>
                <w:iCs/>
                <w:sz w:val="22"/>
                <w:szCs w:val="22"/>
              </w:rPr>
              <w:tab/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660DEB" w:rsidRPr="00660DEB" w14:paraId="090360EC" w14:textId="77777777" w:rsidTr="00BC5B6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A5441" w14:textId="6326AEB5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A568" w14:textId="59B386E2" w:rsidR="00660DEB" w:rsidRPr="00660DEB" w:rsidRDefault="00660DEB" w:rsidP="00660DEB">
            <w:pPr>
              <w:pStyle w:val="aff3"/>
              <w:widowControl w:val="0"/>
              <w:ind w:left="0" w:firstLine="0"/>
              <w:rPr>
                <w:rFonts w:ascii="Times New Roman" w:hAnsi="Times New Roman"/>
              </w:rPr>
            </w:pPr>
            <w:r w:rsidRPr="00660DEB">
              <w:rPr>
                <w:rFonts w:ascii="Times New Roman" w:hAnsi="Times New Roman"/>
                <w:iCs/>
              </w:rPr>
              <w:t>ПК-1.2.1</w:t>
            </w:r>
            <w:r w:rsidRPr="00660DEB">
              <w:rPr>
                <w:rFonts w:ascii="Times New Roman" w:hAnsi="Times New Roman"/>
                <w:iCs/>
              </w:rPr>
              <w:tab/>
              <w:t>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660DEB" w:rsidRPr="00660DEB" w14:paraId="3DD986FC" w14:textId="77777777" w:rsidTr="00BC5B6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A04EA" w14:textId="3D8BD0F6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9784" w14:textId="6F742171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ПК-1.2.2</w:t>
            </w:r>
            <w:r w:rsidRPr="00660DEB">
              <w:rPr>
                <w:iCs/>
                <w:sz w:val="22"/>
                <w:szCs w:val="22"/>
              </w:rPr>
              <w:tab/>
              <w:t>Умеет пользоваться пультом управления стрелками и сигналами железнодорожной станции</w:t>
            </w:r>
          </w:p>
        </w:tc>
      </w:tr>
      <w:tr w:rsidR="00660DEB" w:rsidRPr="00660DEB" w14:paraId="67F23D13" w14:textId="77777777" w:rsidTr="00BC5B6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C37D4" w14:textId="1BA51FD5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1C37" w14:textId="451571C5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ПК-1.2.3</w:t>
            </w:r>
            <w:r w:rsidRPr="00660DEB">
              <w:rPr>
                <w:iCs/>
                <w:sz w:val="22"/>
                <w:szCs w:val="22"/>
              </w:rPr>
              <w:tab/>
              <w:t xml:space="preserve">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</w:t>
            </w:r>
            <w:r w:rsidRPr="00660DEB">
              <w:rPr>
                <w:iCs/>
                <w:sz w:val="22"/>
                <w:szCs w:val="22"/>
              </w:rPr>
              <w:lastRenderedPageBreak/>
              <w:t>при выполнении эксплуатационной работы на железнодорожной станции;</w:t>
            </w:r>
          </w:p>
        </w:tc>
      </w:tr>
      <w:tr w:rsidR="00660DEB" w:rsidRPr="00660DEB" w14:paraId="7864B9D9" w14:textId="77777777" w:rsidTr="00BC5B6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DEC99" w14:textId="2C75F7A0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70D6" w14:textId="70253D04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ПК-1.2.4</w:t>
            </w:r>
            <w:r w:rsidRPr="00660DEB">
              <w:rPr>
                <w:iCs/>
                <w:sz w:val="22"/>
                <w:szCs w:val="22"/>
              </w:rPr>
              <w:tab/>
              <w:t>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</w:t>
            </w:r>
          </w:p>
        </w:tc>
      </w:tr>
      <w:tr w:rsidR="00660DEB" w:rsidRPr="00660DEB" w14:paraId="0196E184" w14:textId="77777777" w:rsidTr="00BC5B6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AC0A1" w14:textId="72164B1D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8931" w14:textId="6FF399BE" w:rsidR="00660DEB" w:rsidRPr="00660DEB" w:rsidRDefault="00660DEB" w:rsidP="00660DEB">
            <w:pPr>
              <w:pStyle w:val="aff3"/>
              <w:widowControl w:val="0"/>
              <w:ind w:left="0" w:firstLine="0"/>
              <w:rPr>
                <w:rFonts w:ascii="Times New Roman" w:hAnsi="Times New Roman"/>
              </w:rPr>
            </w:pPr>
            <w:r w:rsidRPr="00660DEB">
              <w:rPr>
                <w:rFonts w:ascii="Times New Roman" w:hAnsi="Times New Roman"/>
                <w:iCs/>
              </w:rPr>
              <w:t>ПК-1.2.5</w:t>
            </w:r>
            <w:r w:rsidRPr="00660DEB">
              <w:rPr>
                <w:rFonts w:ascii="Times New Roman" w:hAnsi="Times New Roman"/>
                <w:iCs/>
              </w:rPr>
              <w:tab/>
              <w:t>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</w:tc>
      </w:tr>
      <w:tr w:rsidR="00660DEB" w:rsidRPr="00660DEB" w14:paraId="4077C177" w14:textId="77777777" w:rsidTr="00BC5B6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627B9" w14:textId="4DAE31EA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24F6" w14:textId="3EBB8501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ПК-1.3.1</w:t>
            </w:r>
            <w:r w:rsidRPr="00660DEB">
              <w:rPr>
                <w:iCs/>
                <w:sz w:val="22"/>
                <w:szCs w:val="22"/>
              </w:rPr>
              <w:tab/>
              <w:t>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</w:tc>
      </w:tr>
      <w:tr w:rsidR="00660DEB" w:rsidRPr="00660DEB" w14:paraId="1AA33C37" w14:textId="77777777" w:rsidTr="00BC5B6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5D2BD" w14:textId="74A9B8E4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074F" w14:textId="2F4D8FFA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ПК-1.3.2</w:t>
            </w:r>
            <w:r w:rsidRPr="00660DEB">
              <w:rPr>
                <w:iCs/>
                <w:sz w:val="22"/>
                <w:szCs w:val="22"/>
              </w:rPr>
              <w:tab/>
              <w:t>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</w:tr>
      <w:tr w:rsidR="00660DEB" w:rsidRPr="00660DEB" w14:paraId="6E7419AF" w14:textId="77777777" w:rsidTr="00BC5B6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9CDA5" w14:textId="5D991544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0720" w14:textId="6B8560DA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ПК-1.3.3</w:t>
            </w:r>
            <w:r w:rsidRPr="00660DEB">
              <w:rPr>
                <w:iCs/>
                <w:sz w:val="22"/>
                <w:szCs w:val="22"/>
              </w:rPr>
              <w:tab/>
              <w:t>Имеет 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</w:t>
            </w:r>
          </w:p>
        </w:tc>
      </w:tr>
      <w:tr w:rsidR="00660DEB" w:rsidRPr="00660DEB" w14:paraId="4164BED1" w14:textId="77777777" w:rsidTr="00BC5B64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3E37" w14:textId="44547AAF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4077" w14:textId="061DF8FC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ПК-1.3.4</w:t>
            </w:r>
            <w:r w:rsidRPr="00660DEB">
              <w:rPr>
                <w:iCs/>
                <w:sz w:val="22"/>
                <w:szCs w:val="22"/>
              </w:rPr>
              <w:tab/>
              <w:t>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</w:t>
            </w:r>
          </w:p>
        </w:tc>
      </w:tr>
      <w:tr w:rsidR="00660DEB" w:rsidRPr="00660DEB" w14:paraId="330051D7" w14:textId="77777777" w:rsidTr="00F53897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83460" w14:textId="1FDC39B2" w:rsidR="00660DEB" w:rsidRPr="00660DEB" w:rsidRDefault="00660DEB" w:rsidP="00660DEB">
            <w:pPr>
              <w:widowControl w:val="0"/>
              <w:jc w:val="both"/>
              <w:rPr>
                <w:sz w:val="22"/>
                <w:szCs w:val="22"/>
              </w:rPr>
            </w:pPr>
            <w:r w:rsidRPr="00660DEB">
              <w:rPr>
                <w:sz w:val="22"/>
                <w:szCs w:val="22"/>
              </w:rPr>
              <w:t>ПК-3: Руководство разработкой нормативной документации железнодорожной станции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15D6" w14:textId="3A574D27" w:rsidR="00660DEB" w:rsidRPr="00660DEB" w:rsidRDefault="00660DEB" w:rsidP="00660DEB">
            <w:pPr>
              <w:pStyle w:val="aff3"/>
              <w:widowControl w:val="0"/>
              <w:ind w:left="0" w:firstLine="0"/>
              <w:rPr>
                <w:rFonts w:ascii="Times New Roman" w:hAnsi="Times New Roman"/>
              </w:rPr>
            </w:pPr>
            <w:r w:rsidRPr="00660DEB">
              <w:rPr>
                <w:rFonts w:ascii="Times New Roman" w:hAnsi="Times New Roman"/>
                <w:iCs/>
              </w:rPr>
              <w:t>ПК-3.1.1</w:t>
            </w:r>
            <w:r w:rsidRPr="00660DEB">
              <w:rPr>
                <w:rFonts w:ascii="Times New Roman" w:hAnsi="Times New Roman"/>
                <w:iCs/>
              </w:rPr>
              <w:tab/>
              <w:t>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660DEB" w:rsidRPr="00660DEB" w14:paraId="5F75477C" w14:textId="77777777" w:rsidTr="00C87D77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06732" w14:textId="2951C5B3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BF43B" w14:textId="083983AB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ПК-3.2.1</w:t>
            </w:r>
            <w:r w:rsidRPr="00660DEB">
              <w:rPr>
                <w:iCs/>
                <w:sz w:val="22"/>
                <w:szCs w:val="22"/>
              </w:rPr>
              <w:tab/>
              <w:t>Умеет применять нормативно-технические документы, определяю</w:t>
            </w:r>
            <w:bookmarkStart w:id="0" w:name="_GoBack"/>
            <w:bookmarkEnd w:id="0"/>
            <w:r w:rsidRPr="00660DEB">
              <w:rPr>
                <w:iCs/>
                <w:sz w:val="22"/>
                <w:szCs w:val="22"/>
              </w:rPr>
              <w:t>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660DEB" w:rsidRPr="00660DEB" w14:paraId="72051FA9" w14:textId="77777777" w:rsidTr="00C87D77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47E6" w14:textId="45577E8D" w:rsidR="00660DEB" w:rsidRPr="00660DEB" w:rsidRDefault="00660DEB" w:rsidP="00660DEB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3807" w14:textId="62AC7172" w:rsidR="00660DEB" w:rsidRPr="00660DEB" w:rsidRDefault="00660DEB" w:rsidP="00660DEB">
            <w:pPr>
              <w:rPr>
                <w:sz w:val="22"/>
                <w:szCs w:val="22"/>
              </w:rPr>
            </w:pPr>
            <w:r w:rsidRPr="00660DEB">
              <w:rPr>
                <w:iCs/>
                <w:sz w:val="22"/>
                <w:szCs w:val="22"/>
              </w:rPr>
              <w:t>ПК-3.3.1</w:t>
            </w:r>
            <w:r w:rsidRPr="00660DEB">
              <w:rPr>
                <w:iCs/>
                <w:sz w:val="22"/>
                <w:szCs w:val="22"/>
              </w:rPr>
              <w:tab/>
              <w:t xml:space="preserve">Владеет навыками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</w:t>
            </w:r>
            <w:r w:rsidRPr="00660DEB">
              <w:rPr>
                <w:iCs/>
                <w:sz w:val="22"/>
                <w:szCs w:val="22"/>
              </w:rPr>
              <w:lastRenderedPageBreak/>
              <w:t>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</w:tbl>
    <w:p w14:paraId="2DDEB2A1" w14:textId="77777777" w:rsidR="00624465" w:rsidRPr="00841326" w:rsidRDefault="00624465" w:rsidP="00423CA1">
      <w:pPr>
        <w:jc w:val="both"/>
      </w:pPr>
    </w:p>
    <w:p w14:paraId="2C28C44B" w14:textId="77777777" w:rsidR="0072710D" w:rsidRDefault="0072710D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1CC4AD5" w14:textId="77777777" w:rsidR="00624465" w:rsidRDefault="00624465" w:rsidP="00624465">
      <w:pPr>
        <w:contextualSpacing/>
        <w:jc w:val="both"/>
      </w:pPr>
      <w:r>
        <w:t>Модуль 1 (4 семестр)</w:t>
      </w:r>
    </w:p>
    <w:p w14:paraId="655F77DC" w14:textId="77777777" w:rsidR="00624465" w:rsidRDefault="00624465" w:rsidP="00624465">
      <w:pPr>
        <w:contextualSpacing/>
        <w:jc w:val="both"/>
      </w:pPr>
      <w:r>
        <w:t>1.1</w:t>
      </w:r>
      <w:r>
        <w:tab/>
        <w:t>Основы организации перевозок на железнодорожном транспорте</w:t>
      </w:r>
    </w:p>
    <w:p w14:paraId="5A713F8B" w14:textId="77777777" w:rsidR="00624465" w:rsidRDefault="00624465" w:rsidP="00624465">
      <w:pPr>
        <w:contextualSpacing/>
        <w:jc w:val="both"/>
      </w:pPr>
      <w:r>
        <w:t>1.2</w:t>
      </w:r>
      <w:r>
        <w:tab/>
        <w:t>Технология работы железнодорожных станций</w:t>
      </w:r>
    </w:p>
    <w:p w14:paraId="6BFE2158" w14:textId="77777777" w:rsidR="00624465" w:rsidRDefault="00624465" w:rsidP="00624465">
      <w:pPr>
        <w:contextualSpacing/>
        <w:jc w:val="both"/>
      </w:pPr>
      <w:r>
        <w:t>(5 семестр)</w:t>
      </w:r>
    </w:p>
    <w:p w14:paraId="0F522D40" w14:textId="77777777" w:rsidR="00624465" w:rsidRDefault="00624465" w:rsidP="00624465">
      <w:pPr>
        <w:contextualSpacing/>
        <w:jc w:val="both"/>
      </w:pPr>
      <w:r>
        <w:t>1.2</w:t>
      </w:r>
      <w:r>
        <w:tab/>
        <w:t>Технология работы железнодорожных станций</w:t>
      </w:r>
    </w:p>
    <w:p w14:paraId="7DA4C03A" w14:textId="77777777" w:rsidR="00624465" w:rsidRDefault="00624465" w:rsidP="00624465">
      <w:pPr>
        <w:contextualSpacing/>
        <w:jc w:val="both"/>
      </w:pPr>
      <w:r>
        <w:t>Модуль 2 (6 семестр)</w:t>
      </w:r>
    </w:p>
    <w:p w14:paraId="346F6D88" w14:textId="77777777" w:rsidR="00624465" w:rsidRDefault="00624465" w:rsidP="00624465">
      <w:pPr>
        <w:contextualSpacing/>
        <w:jc w:val="both"/>
      </w:pPr>
      <w:r>
        <w:t>План формирования поездов</w:t>
      </w:r>
    </w:p>
    <w:p w14:paraId="2B147444" w14:textId="77777777" w:rsidR="00624465" w:rsidRDefault="00624465" w:rsidP="00624465">
      <w:pPr>
        <w:contextualSpacing/>
        <w:jc w:val="both"/>
      </w:pPr>
      <w:r>
        <w:t>Приём, отправление, формирование и расформирование поездов на станции</w:t>
      </w:r>
    </w:p>
    <w:p w14:paraId="6838E596" w14:textId="77777777" w:rsidR="00624465" w:rsidRDefault="00624465" w:rsidP="00624465">
      <w:pPr>
        <w:contextualSpacing/>
        <w:jc w:val="both"/>
      </w:pPr>
      <w:r>
        <w:t xml:space="preserve">Модуль 3 (7 семестр) </w:t>
      </w:r>
    </w:p>
    <w:p w14:paraId="52346FC5" w14:textId="6CD2A60B" w:rsidR="00624465" w:rsidRDefault="00624465" w:rsidP="00624465">
      <w:pPr>
        <w:contextualSpacing/>
        <w:jc w:val="both"/>
      </w:pPr>
      <w:r>
        <w:t>Роль графика движения поездов в системе эксплуатации железнодорожного транспорта</w:t>
      </w:r>
    </w:p>
    <w:p w14:paraId="18D32883" w14:textId="69CC936A" w:rsidR="00624465" w:rsidRDefault="00624465" w:rsidP="00624465">
      <w:pPr>
        <w:contextualSpacing/>
        <w:jc w:val="both"/>
      </w:pPr>
      <w:r>
        <w:t>Общие понятия о графике движения поездов, классификация графиков и их элементы</w:t>
      </w:r>
    </w:p>
    <w:p w14:paraId="4C2402FC" w14:textId="77777777" w:rsidR="00624465" w:rsidRDefault="00624465" w:rsidP="00624465">
      <w:pPr>
        <w:contextualSpacing/>
        <w:jc w:val="both"/>
      </w:pPr>
      <w:r>
        <w:t>Модуль 4 (8 семестр)</w:t>
      </w:r>
    </w:p>
    <w:p w14:paraId="1C934D6C" w14:textId="77777777" w:rsidR="00624465" w:rsidRDefault="00624465" w:rsidP="00624465">
      <w:pPr>
        <w:contextualSpacing/>
        <w:jc w:val="both"/>
      </w:pPr>
      <w:r>
        <w:t>Техническое нормирование эксплуатационной работы</w:t>
      </w:r>
    </w:p>
    <w:p w14:paraId="7119CD3F" w14:textId="77777777" w:rsidR="00624465" w:rsidRDefault="00624465" w:rsidP="00624465">
      <w:pPr>
        <w:contextualSpacing/>
        <w:jc w:val="both"/>
      </w:pPr>
      <w:r>
        <w:t>Оперативное планирование эксплуатационной работы</w:t>
      </w:r>
    </w:p>
    <w:p w14:paraId="528503EB" w14:textId="77777777" w:rsidR="00624465" w:rsidRDefault="00624465" w:rsidP="00624465">
      <w:pPr>
        <w:contextualSpacing/>
        <w:jc w:val="both"/>
      </w:pPr>
      <w:r>
        <w:t>Регулирование перевозок</w:t>
      </w:r>
    </w:p>
    <w:p w14:paraId="496FD2A5" w14:textId="77777777" w:rsidR="00624465" w:rsidRDefault="00624465" w:rsidP="00624465">
      <w:pPr>
        <w:contextualSpacing/>
        <w:jc w:val="both"/>
      </w:pPr>
      <w:r>
        <w:t>Управление работой локомотивного парка</w:t>
      </w:r>
    </w:p>
    <w:p w14:paraId="13D2F7A1" w14:textId="77777777" w:rsidR="00624465" w:rsidRDefault="00624465" w:rsidP="00624465">
      <w:pPr>
        <w:contextualSpacing/>
        <w:jc w:val="both"/>
      </w:pPr>
      <w:r>
        <w:t>Анализ эксплуатационной работы</w:t>
      </w:r>
    </w:p>
    <w:p w14:paraId="323978F2" w14:textId="50C50FD8" w:rsidR="003749D2" w:rsidRPr="00152A7C" w:rsidRDefault="003749D2" w:rsidP="0072710D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EBBF3C2" w14:textId="5DD6ACB0" w:rsidR="0072710D" w:rsidRDefault="0072710D" w:rsidP="003749D2">
      <w:pPr>
        <w:contextualSpacing/>
        <w:jc w:val="both"/>
      </w:pPr>
      <w:r>
        <w:t>Очная форма:</w:t>
      </w:r>
    </w:p>
    <w:p w14:paraId="61E1B574" w14:textId="589540E3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72710D">
        <w:t>2</w:t>
      </w:r>
      <w:r w:rsidR="00B53C53">
        <w:t>2</w:t>
      </w:r>
      <w:r w:rsidRPr="00152A7C">
        <w:t xml:space="preserve"> зачетные единицы (</w:t>
      </w:r>
      <w:r w:rsidR="0072710D">
        <w:t>7</w:t>
      </w:r>
      <w:r w:rsidR="00B53C53">
        <w:t>9</w:t>
      </w:r>
      <w:r w:rsidR="0072710D">
        <w:t>2</w:t>
      </w:r>
      <w:r w:rsidRPr="00152A7C">
        <w:t xml:space="preserve"> час.), в том числе:</w:t>
      </w:r>
    </w:p>
    <w:p w14:paraId="2AFAFF4E" w14:textId="70E73CDF" w:rsidR="003749D2" w:rsidRPr="00152A7C" w:rsidRDefault="0072710D" w:rsidP="003749D2">
      <w:pPr>
        <w:contextualSpacing/>
        <w:jc w:val="both"/>
      </w:pPr>
      <w:r>
        <w:t>лекции – 1</w:t>
      </w:r>
      <w:r w:rsidR="00B53C53">
        <w:t>3</w:t>
      </w:r>
      <w:r>
        <w:t>6</w:t>
      </w:r>
      <w:r w:rsidR="003749D2" w:rsidRPr="00152A7C">
        <w:t xml:space="preserve"> час.</w:t>
      </w:r>
    </w:p>
    <w:p w14:paraId="7A2116D8" w14:textId="755F57E4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B53C53">
        <w:t>138</w:t>
      </w:r>
      <w:r w:rsidRPr="00152A7C">
        <w:t xml:space="preserve"> час.</w:t>
      </w:r>
    </w:p>
    <w:p w14:paraId="65BBA9C8" w14:textId="431B6693" w:rsidR="00B53C53" w:rsidRPr="00152A7C" w:rsidRDefault="00B53C53" w:rsidP="003749D2">
      <w:pPr>
        <w:contextualSpacing/>
        <w:jc w:val="both"/>
      </w:pPr>
      <w:r>
        <w:t>лабораторные работы – 76 час.</w:t>
      </w:r>
    </w:p>
    <w:p w14:paraId="62764F8F" w14:textId="2C2A7F38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B53C53">
        <w:t>32</w:t>
      </w:r>
      <w:r w:rsidR="0072710D">
        <w:t>6</w:t>
      </w:r>
      <w:r w:rsidRPr="00152A7C">
        <w:t xml:space="preserve"> час.</w:t>
      </w:r>
    </w:p>
    <w:p w14:paraId="6FD6FAC9" w14:textId="0D3DF049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72710D">
        <w:t>–</w:t>
      </w:r>
      <w:r w:rsidRPr="00152A7C">
        <w:t xml:space="preserve"> </w:t>
      </w:r>
      <w:r w:rsidR="00B53C53">
        <w:t>З, КП, Э, КП, З, КП, Э, КП, Э</w:t>
      </w:r>
      <w:r w:rsidR="0072710D">
        <w:t>.</w:t>
      </w:r>
    </w:p>
    <w:p w14:paraId="6C16B5E2" w14:textId="77777777" w:rsidR="0072710D" w:rsidRDefault="0072710D" w:rsidP="003749D2">
      <w:pPr>
        <w:contextualSpacing/>
        <w:jc w:val="both"/>
      </w:pPr>
    </w:p>
    <w:p w14:paraId="194C6A55" w14:textId="669C1E6C" w:rsidR="0072710D" w:rsidRDefault="0072710D" w:rsidP="0072710D">
      <w:pPr>
        <w:contextualSpacing/>
        <w:jc w:val="both"/>
      </w:pPr>
      <w:r>
        <w:t>Заочная форма:</w:t>
      </w:r>
    </w:p>
    <w:p w14:paraId="2397F67A" w14:textId="27A10EB8" w:rsidR="0072710D" w:rsidRPr="00152A7C" w:rsidRDefault="0072710D" w:rsidP="0072710D">
      <w:pPr>
        <w:contextualSpacing/>
        <w:jc w:val="both"/>
      </w:pPr>
      <w:r w:rsidRPr="00152A7C">
        <w:t xml:space="preserve">Объем дисциплины – </w:t>
      </w:r>
      <w:r w:rsidR="00B53C53">
        <w:t>2</w:t>
      </w:r>
      <w:r>
        <w:t>2</w:t>
      </w:r>
      <w:r w:rsidRPr="00152A7C">
        <w:t xml:space="preserve"> зачетные единицы (</w:t>
      </w:r>
      <w:r>
        <w:t>7</w:t>
      </w:r>
      <w:r w:rsidR="00B53C53">
        <w:t>9</w:t>
      </w:r>
      <w:r>
        <w:t>2</w:t>
      </w:r>
      <w:r w:rsidRPr="00152A7C">
        <w:t xml:space="preserve"> час.), в том числе:</w:t>
      </w:r>
    </w:p>
    <w:p w14:paraId="17D7779F" w14:textId="0D24E4D7" w:rsidR="0072710D" w:rsidRPr="00152A7C" w:rsidRDefault="00B53C53" w:rsidP="0072710D">
      <w:pPr>
        <w:contextualSpacing/>
        <w:jc w:val="both"/>
      </w:pPr>
      <w:r>
        <w:t>лекции – 36</w:t>
      </w:r>
      <w:r w:rsidR="0072710D" w:rsidRPr="00152A7C">
        <w:t xml:space="preserve"> час.</w:t>
      </w:r>
    </w:p>
    <w:p w14:paraId="4014C54F" w14:textId="0D3AE7D4" w:rsidR="0072710D" w:rsidRDefault="0072710D" w:rsidP="0072710D">
      <w:pPr>
        <w:contextualSpacing/>
        <w:jc w:val="both"/>
      </w:pPr>
      <w:r w:rsidRPr="00152A7C">
        <w:t xml:space="preserve">практические занятия – </w:t>
      </w:r>
      <w:r w:rsidR="00B53C53">
        <w:t>36</w:t>
      </w:r>
      <w:r w:rsidRPr="00152A7C">
        <w:t xml:space="preserve"> час.</w:t>
      </w:r>
    </w:p>
    <w:p w14:paraId="27DC5C00" w14:textId="470CD335" w:rsidR="00B53C53" w:rsidRPr="00152A7C" w:rsidRDefault="00B53C53" w:rsidP="0072710D">
      <w:pPr>
        <w:contextualSpacing/>
        <w:jc w:val="both"/>
      </w:pPr>
      <w:r>
        <w:t>лабораторные работы – 20 час.</w:t>
      </w:r>
    </w:p>
    <w:p w14:paraId="77E24A87" w14:textId="58512917" w:rsidR="0072710D" w:rsidRPr="00152A7C" w:rsidRDefault="0072710D" w:rsidP="0072710D">
      <w:pPr>
        <w:contextualSpacing/>
        <w:jc w:val="both"/>
      </w:pPr>
      <w:r w:rsidRPr="00152A7C">
        <w:t xml:space="preserve">самостоятельная работа – </w:t>
      </w:r>
      <w:r w:rsidR="00B53C53">
        <w:t>665</w:t>
      </w:r>
      <w:r w:rsidRPr="00152A7C">
        <w:t xml:space="preserve"> час.</w:t>
      </w:r>
    </w:p>
    <w:p w14:paraId="3F520D49" w14:textId="797EB64B" w:rsidR="0072710D" w:rsidRPr="00152A7C" w:rsidRDefault="0072710D" w:rsidP="0072710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B53C53">
        <w:t>З, КП, Э, КП, З, КП, Э, КП, Э</w:t>
      </w:r>
      <w:r>
        <w:t>.</w:t>
      </w:r>
    </w:p>
    <w:p w14:paraId="3E4C89BA" w14:textId="77777777" w:rsidR="0072710D" w:rsidRPr="00152A7C" w:rsidRDefault="0072710D" w:rsidP="003749D2">
      <w:pPr>
        <w:contextualSpacing/>
        <w:jc w:val="both"/>
      </w:pPr>
    </w:p>
    <w:sectPr w:rsidR="0072710D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B5514" w14:textId="77777777" w:rsidR="003A662D" w:rsidRDefault="003A662D" w:rsidP="008655F0">
      <w:r>
        <w:separator/>
      </w:r>
    </w:p>
  </w:endnote>
  <w:endnote w:type="continuationSeparator" w:id="0">
    <w:p w14:paraId="1E928104" w14:textId="77777777" w:rsidR="003A662D" w:rsidRDefault="003A662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BA12B" w14:textId="77777777" w:rsidR="003A662D" w:rsidRDefault="003A662D" w:rsidP="008655F0">
      <w:r>
        <w:separator/>
      </w:r>
    </w:p>
  </w:footnote>
  <w:footnote w:type="continuationSeparator" w:id="0">
    <w:p w14:paraId="0D429347" w14:textId="77777777" w:rsidR="003A662D" w:rsidRDefault="003A662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830D12"/>
    <w:multiLevelType w:val="hybridMultilevel"/>
    <w:tmpl w:val="20AE06C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5723FF0"/>
    <w:multiLevelType w:val="hybridMultilevel"/>
    <w:tmpl w:val="4712DD18"/>
    <w:lvl w:ilvl="0" w:tplc="79900C24">
      <w:start w:val="4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6413"/>
    <w:multiLevelType w:val="hybridMultilevel"/>
    <w:tmpl w:val="08E824AE"/>
    <w:lvl w:ilvl="0" w:tplc="79900C24">
      <w:start w:val="4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7076644"/>
    <w:multiLevelType w:val="multilevel"/>
    <w:tmpl w:val="97AE6610"/>
    <w:lvl w:ilvl="0">
      <w:start w:val="1"/>
      <w:numFmt w:val="decimal"/>
      <w:lvlText w:val="%1"/>
      <w:lvlJc w:val="left"/>
      <w:pPr>
        <w:ind w:left="53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89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194" w:hanging="35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365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47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30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2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95" w:hanging="358"/>
      </w:pPr>
      <w:rPr>
        <w:rFonts w:hint="default"/>
        <w:lang w:val="ru-RU" w:eastAsia="ru-RU" w:bidi="ru-RU"/>
      </w:rPr>
    </w:lvl>
  </w:abstractNum>
  <w:abstractNum w:abstractNumId="16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145025"/>
    <w:multiLevelType w:val="hybridMultilevel"/>
    <w:tmpl w:val="D62870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14"/>
  </w:num>
  <w:num w:numId="11">
    <w:abstractNumId w:val="2"/>
  </w:num>
  <w:num w:numId="12">
    <w:abstractNumId w:val="3"/>
  </w:num>
  <w:num w:numId="13">
    <w:abstractNumId w:val="16"/>
  </w:num>
  <w:num w:numId="14">
    <w:abstractNumId w:val="17"/>
  </w:num>
  <w:num w:numId="15">
    <w:abstractNumId w:val="15"/>
  </w:num>
  <w:num w:numId="16">
    <w:abstractNumId w:val="1"/>
  </w:num>
  <w:num w:numId="17">
    <w:abstractNumId w:val="6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48ED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4E1B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32C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401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E5D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62D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48B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279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5979"/>
    <w:rsid w:val="00580582"/>
    <w:rsid w:val="005819CB"/>
    <w:rsid w:val="0058250C"/>
    <w:rsid w:val="00584FB8"/>
    <w:rsid w:val="00585855"/>
    <w:rsid w:val="00585EF1"/>
    <w:rsid w:val="005860E0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2202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4465"/>
    <w:rsid w:val="00626427"/>
    <w:rsid w:val="006267C0"/>
    <w:rsid w:val="00630FF2"/>
    <w:rsid w:val="00633EBC"/>
    <w:rsid w:val="00634B0C"/>
    <w:rsid w:val="0063551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0DEB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211A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2710D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1189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34A5"/>
    <w:rsid w:val="00874989"/>
    <w:rsid w:val="00875E27"/>
    <w:rsid w:val="00877522"/>
    <w:rsid w:val="00877AE3"/>
    <w:rsid w:val="00880D13"/>
    <w:rsid w:val="00880DBB"/>
    <w:rsid w:val="00885845"/>
    <w:rsid w:val="00892810"/>
    <w:rsid w:val="00892F84"/>
    <w:rsid w:val="00894A0B"/>
    <w:rsid w:val="008A33A0"/>
    <w:rsid w:val="008A4685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2D08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2EB6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33A2"/>
    <w:rsid w:val="009F44D6"/>
    <w:rsid w:val="009F4615"/>
    <w:rsid w:val="009F66BB"/>
    <w:rsid w:val="009F6DE9"/>
    <w:rsid w:val="009F7D32"/>
    <w:rsid w:val="00A00D32"/>
    <w:rsid w:val="00A01C9B"/>
    <w:rsid w:val="00A026F2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211B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40FE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C53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65CB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5EE0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2D24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45A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082C"/>
    <w:rsid w:val="00F45028"/>
    <w:rsid w:val="00F47AC6"/>
    <w:rsid w:val="00F52E11"/>
    <w:rsid w:val="00F53F67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bolighting">
    <w:name w:val="bo_lighting"/>
    <w:basedOn w:val="a2"/>
    <w:rsid w:val="00AC211B"/>
  </w:style>
  <w:style w:type="paragraph" w:customStyle="1" w:styleId="Standard">
    <w:name w:val="Standard"/>
    <w:qFormat/>
    <w:rsid w:val="00B53C53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7A59-F2BB-471B-A5AA-CCE3B1E7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9691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Alexeys LiCin</cp:lastModifiedBy>
  <cp:revision>7</cp:revision>
  <cp:lastPrinted>2021-02-17T07:12:00Z</cp:lastPrinted>
  <dcterms:created xsi:type="dcterms:W3CDTF">2021-07-02T12:04:00Z</dcterms:created>
  <dcterms:modified xsi:type="dcterms:W3CDTF">2021-11-08T12:03:00Z</dcterms:modified>
</cp:coreProperties>
</file>