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9152B" w14:textId="77777777"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АННОТАЦИЯ</w:t>
      </w:r>
    </w:p>
    <w:p w14:paraId="08FDDEAD" w14:textId="77777777" w:rsidR="000D3248" w:rsidRPr="00F57533" w:rsidRDefault="000D3248" w:rsidP="000D3248">
      <w:pPr>
        <w:spacing w:after="200" w:line="276" w:lineRule="auto"/>
        <w:contextualSpacing/>
        <w:jc w:val="center"/>
        <w:rPr>
          <w:rFonts w:eastAsia="Times New Roman"/>
          <w:sz w:val="24"/>
          <w:szCs w:val="24"/>
          <w:lang w:eastAsia="ru-RU"/>
        </w:rPr>
      </w:pPr>
      <w:r w:rsidRPr="00F57533">
        <w:rPr>
          <w:rFonts w:eastAsia="Times New Roman"/>
          <w:sz w:val="24"/>
          <w:szCs w:val="24"/>
          <w:lang w:eastAsia="ru-RU"/>
        </w:rPr>
        <w:t>Дисциплины</w:t>
      </w:r>
    </w:p>
    <w:p w14:paraId="0E545457" w14:textId="7844536E" w:rsidR="000D3248" w:rsidRPr="00D22E88" w:rsidRDefault="000D3248" w:rsidP="000D3248">
      <w:pPr>
        <w:jc w:val="center"/>
        <w:rPr>
          <w:rFonts w:eastAsia="Times New Roman"/>
          <w:szCs w:val="28"/>
        </w:rPr>
      </w:pPr>
      <w:r w:rsidRPr="00D22E88">
        <w:rPr>
          <w:rFonts w:eastAsia="Times New Roman"/>
          <w:szCs w:val="28"/>
        </w:rPr>
        <w:t xml:space="preserve"> </w:t>
      </w:r>
      <w:r w:rsidR="00A95C4B">
        <w:rPr>
          <w:rFonts w:eastAsia="Times New Roman"/>
          <w:szCs w:val="28"/>
        </w:rPr>
        <w:t xml:space="preserve">Б1.О.43 </w:t>
      </w:r>
      <w:r w:rsidRPr="00F474A4">
        <w:rPr>
          <w:rFonts w:eastAsia="Times New Roman"/>
          <w:szCs w:val="28"/>
        </w:rPr>
        <w:t>«</w:t>
      </w:r>
      <w:r w:rsidR="000E219D">
        <w:rPr>
          <w:rFonts w:eastAsia="Times New Roman"/>
          <w:szCs w:val="28"/>
          <w:lang w:eastAsia="ru-RU"/>
        </w:rPr>
        <w:t>Т</w:t>
      </w:r>
      <w:r w:rsidR="00964BFF">
        <w:rPr>
          <w:rFonts w:eastAsia="Times New Roman"/>
          <w:szCs w:val="28"/>
          <w:lang w:eastAsia="ru-RU"/>
        </w:rPr>
        <w:t>РАНСПОРТНО-ГРУЗОВЫЕ  СИСТЕМЫ</w:t>
      </w:r>
      <w:r w:rsidRPr="00F474A4">
        <w:rPr>
          <w:rFonts w:eastAsia="Times New Roman"/>
          <w:szCs w:val="28"/>
        </w:rPr>
        <w:t>»</w:t>
      </w:r>
    </w:p>
    <w:p w14:paraId="543437A4" w14:textId="77777777" w:rsidR="000D3248" w:rsidRDefault="000D3248" w:rsidP="000D3248">
      <w:pPr>
        <w:jc w:val="center"/>
        <w:rPr>
          <w:rFonts w:eastAsia="Times New Roman"/>
          <w:szCs w:val="28"/>
        </w:rPr>
      </w:pPr>
    </w:p>
    <w:p w14:paraId="72476498" w14:textId="77777777" w:rsidR="000D3248" w:rsidRDefault="003D32C4" w:rsidP="005C1128">
      <w:pPr>
        <w:spacing w:after="200"/>
        <w:contextualSpacing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Специальность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F474A4">
        <w:rPr>
          <w:rFonts w:eastAsia="Times New Roman"/>
          <w:bCs/>
          <w:sz w:val="24"/>
          <w:szCs w:val="24"/>
          <w:lang w:eastAsia="ru-RU"/>
        </w:rPr>
        <w:t>23.05.0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4</w:t>
      </w:r>
      <w:r w:rsidRPr="00F474A4">
        <w:rPr>
          <w:rFonts w:eastAsia="Times New Roman"/>
          <w:bCs/>
          <w:sz w:val="24"/>
          <w:szCs w:val="24"/>
          <w:lang w:eastAsia="ru-RU"/>
        </w:rPr>
        <w:t xml:space="preserve"> «</w:t>
      </w:r>
      <w:r w:rsidR="00F474A4" w:rsidRPr="00F474A4">
        <w:rPr>
          <w:rFonts w:eastAsia="Times New Roman"/>
          <w:bCs/>
          <w:sz w:val="24"/>
          <w:szCs w:val="24"/>
          <w:lang w:eastAsia="ru-RU"/>
        </w:rPr>
        <w:t>Эксплуатация железных дорог</w:t>
      </w:r>
      <w:r w:rsidR="000D3248" w:rsidRPr="00F474A4">
        <w:rPr>
          <w:rFonts w:eastAsia="Times New Roman"/>
          <w:bCs/>
          <w:sz w:val="24"/>
          <w:szCs w:val="24"/>
          <w:lang w:eastAsia="ru-RU"/>
        </w:rPr>
        <w:t>»</w:t>
      </w:r>
      <w:r w:rsidR="000D3248" w:rsidRPr="000D3248">
        <w:rPr>
          <w:rFonts w:eastAsia="Times New Roman"/>
          <w:bCs/>
          <w:sz w:val="24"/>
          <w:szCs w:val="24"/>
          <w:lang w:eastAsia="ru-RU"/>
        </w:rPr>
        <w:t xml:space="preserve"> </w:t>
      </w:r>
    </w:p>
    <w:p w14:paraId="37EB0924" w14:textId="77777777" w:rsidR="003D32C4" w:rsidRPr="003D32C4" w:rsidRDefault="000D3248" w:rsidP="005C1128">
      <w:pPr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Квалификация  выпускника – 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3D32C4" w:rsidRPr="00F474A4">
        <w:rPr>
          <w:rFonts w:eastAsia="Times New Roman"/>
          <w:sz w:val="24"/>
          <w:szCs w:val="24"/>
          <w:lang w:eastAsia="ru-RU"/>
        </w:rPr>
        <w:t>инженер путей сообщения</w:t>
      </w:r>
    </w:p>
    <w:p w14:paraId="4ECA6F89" w14:textId="77777777" w:rsidR="00300678" w:rsidRPr="00004B87" w:rsidRDefault="003D32C4" w:rsidP="00300678">
      <w:pPr>
        <w:jc w:val="left"/>
        <w:rPr>
          <w:rFonts w:eastAsia="Times New Roman"/>
          <w:bCs/>
          <w:sz w:val="24"/>
          <w:szCs w:val="24"/>
          <w:lang w:eastAsia="ru-RU"/>
        </w:rPr>
      </w:pPr>
      <w:r w:rsidRPr="00F474A4">
        <w:rPr>
          <w:rFonts w:eastAsia="Times New Roman"/>
          <w:sz w:val="24"/>
          <w:szCs w:val="24"/>
          <w:lang w:eastAsia="ru-RU"/>
        </w:rPr>
        <w:t xml:space="preserve">Специализация </w:t>
      </w:r>
      <w:r w:rsidR="000D3248" w:rsidRPr="00F474A4">
        <w:rPr>
          <w:rFonts w:eastAsia="Times New Roman"/>
          <w:sz w:val="24"/>
          <w:szCs w:val="24"/>
          <w:lang w:eastAsia="ru-RU"/>
        </w:rPr>
        <w:t xml:space="preserve">– </w:t>
      </w:r>
      <w:r w:rsidR="00300678">
        <w:rPr>
          <w:szCs w:val="28"/>
        </w:rPr>
        <w:t>«</w:t>
      </w:r>
      <w:r w:rsidR="00300678" w:rsidRPr="00004B87">
        <w:rPr>
          <w:rFonts w:eastAsia="Times New Roman"/>
          <w:bCs/>
          <w:sz w:val="24"/>
          <w:szCs w:val="24"/>
          <w:lang w:eastAsia="ru-RU"/>
        </w:rPr>
        <w:t xml:space="preserve">Грузовая и коммерческая работа», «Магистральный </w:t>
      </w:r>
    </w:p>
    <w:p w14:paraId="4725C338" w14:textId="77777777" w:rsidR="00300678" w:rsidRPr="00004B87" w:rsidRDefault="00300678" w:rsidP="00300678">
      <w:pPr>
        <w:jc w:val="left"/>
        <w:rPr>
          <w:rFonts w:eastAsia="Times New Roman"/>
          <w:bCs/>
          <w:sz w:val="24"/>
          <w:szCs w:val="24"/>
          <w:lang w:eastAsia="ru-RU"/>
        </w:rPr>
      </w:pPr>
      <w:r w:rsidRPr="00004B87">
        <w:rPr>
          <w:rFonts w:eastAsia="Times New Roman"/>
          <w:bCs/>
          <w:sz w:val="24"/>
          <w:szCs w:val="24"/>
          <w:lang w:eastAsia="ru-RU"/>
        </w:rPr>
        <w:t xml:space="preserve">                          транспорт», «Пассажирский комплекс железнодорожного </w:t>
      </w:r>
    </w:p>
    <w:p w14:paraId="0EBF1D21" w14:textId="77777777" w:rsidR="00300678" w:rsidRPr="00004B87" w:rsidRDefault="00300678" w:rsidP="00300678">
      <w:pPr>
        <w:jc w:val="left"/>
        <w:rPr>
          <w:rFonts w:eastAsia="Times New Roman"/>
          <w:bCs/>
          <w:sz w:val="24"/>
          <w:szCs w:val="24"/>
          <w:lang w:eastAsia="ru-RU"/>
        </w:rPr>
      </w:pPr>
      <w:r w:rsidRPr="00004B87">
        <w:rPr>
          <w:rFonts w:eastAsia="Times New Roman"/>
          <w:bCs/>
          <w:sz w:val="24"/>
          <w:szCs w:val="24"/>
          <w:lang w:eastAsia="ru-RU"/>
        </w:rPr>
        <w:t xml:space="preserve">                          транспорта», «Транспортный бизнес и логистика»</w:t>
      </w:r>
    </w:p>
    <w:p w14:paraId="54CD3009" w14:textId="77777777" w:rsidR="00300678" w:rsidRPr="00D7577E" w:rsidRDefault="0030067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14:paraId="5EB8BA2F" w14:textId="77777777"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6FCB9302" w14:textId="14D5FAFE" w:rsidR="00816022" w:rsidRDefault="00222BFA" w:rsidP="005C1128">
      <w:pPr>
        <w:spacing w:after="200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ab/>
      </w:r>
      <w:r w:rsidR="000D3248" w:rsidRPr="00FA6635">
        <w:rPr>
          <w:rFonts w:eastAsia="Times New Roman"/>
          <w:sz w:val="24"/>
          <w:szCs w:val="24"/>
          <w:lang w:eastAsia="ru-RU"/>
        </w:rPr>
        <w:t xml:space="preserve">Дисциплина </w:t>
      </w:r>
      <w:r w:rsidR="000D3248" w:rsidRPr="00F474A4">
        <w:rPr>
          <w:rFonts w:eastAsia="Times New Roman"/>
          <w:sz w:val="24"/>
          <w:szCs w:val="24"/>
          <w:lang w:eastAsia="ru-RU"/>
        </w:rPr>
        <w:t>«</w:t>
      </w:r>
      <w:r w:rsidR="000E219D">
        <w:rPr>
          <w:rFonts w:eastAsia="Times New Roman"/>
          <w:sz w:val="24"/>
          <w:szCs w:val="24"/>
          <w:lang w:eastAsia="ru-RU"/>
        </w:rPr>
        <w:t>Т</w:t>
      </w:r>
      <w:r w:rsidR="00964BFF">
        <w:rPr>
          <w:rFonts w:eastAsia="Times New Roman"/>
          <w:sz w:val="24"/>
          <w:szCs w:val="24"/>
          <w:lang w:eastAsia="ru-RU"/>
        </w:rPr>
        <w:t>ранспортно-грузовые системы»</w:t>
      </w:r>
      <w:r w:rsidR="00272932">
        <w:rPr>
          <w:rFonts w:eastAsia="Times New Roman"/>
          <w:sz w:val="24"/>
          <w:szCs w:val="24"/>
          <w:lang w:eastAsia="ru-RU"/>
        </w:rPr>
        <w:t xml:space="preserve"> (Б1</w:t>
      </w:r>
      <w:r w:rsidR="000D3248" w:rsidRPr="00F474A4">
        <w:rPr>
          <w:rFonts w:eastAsia="Times New Roman"/>
          <w:sz w:val="24"/>
          <w:szCs w:val="24"/>
          <w:lang w:eastAsia="ru-RU"/>
        </w:rPr>
        <w:t>.</w:t>
      </w:r>
      <w:r w:rsidR="00F7054E">
        <w:rPr>
          <w:rFonts w:eastAsia="Times New Roman"/>
          <w:sz w:val="24"/>
          <w:szCs w:val="24"/>
          <w:lang w:eastAsia="ru-RU"/>
        </w:rPr>
        <w:t>О</w:t>
      </w:r>
      <w:r w:rsidR="000D3248" w:rsidRPr="00F474A4">
        <w:rPr>
          <w:rFonts w:eastAsia="Times New Roman"/>
          <w:sz w:val="24"/>
          <w:szCs w:val="24"/>
          <w:lang w:eastAsia="ru-RU"/>
        </w:rPr>
        <w:t>.</w:t>
      </w:r>
      <w:r w:rsidR="00F7054E">
        <w:rPr>
          <w:rFonts w:eastAsia="Times New Roman"/>
          <w:sz w:val="24"/>
          <w:szCs w:val="24"/>
          <w:lang w:eastAsia="ru-RU"/>
        </w:rPr>
        <w:t>4</w:t>
      </w:r>
      <w:r w:rsidR="00A95C4B">
        <w:rPr>
          <w:rFonts w:eastAsia="Times New Roman"/>
          <w:sz w:val="24"/>
          <w:szCs w:val="24"/>
          <w:lang w:eastAsia="ru-RU"/>
        </w:rPr>
        <w:t>3</w:t>
      </w:r>
      <w:r w:rsidR="000D3248" w:rsidRPr="00F474A4">
        <w:rPr>
          <w:rFonts w:eastAsia="Times New Roman"/>
          <w:sz w:val="24"/>
          <w:szCs w:val="24"/>
          <w:lang w:eastAsia="ru-RU"/>
        </w:rPr>
        <w:t>) относится</w:t>
      </w:r>
      <w:r w:rsidR="000D3248" w:rsidRPr="000D3248">
        <w:rPr>
          <w:rFonts w:eastAsia="Times New Roman"/>
          <w:sz w:val="24"/>
          <w:szCs w:val="24"/>
          <w:lang w:eastAsia="ru-RU"/>
        </w:rPr>
        <w:t xml:space="preserve"> </w:t>
      </w:r>
      <w:r w:rsidR="00F7054E">
        <w:rPr>
          <w:sz w:val="24"/>
          <w:szCs w:val="24"/>
        </w:rPr>
        <w:t>к обязательной части блока 1 «Дисциплины (модули)».</w:t>
      </w:r>
    </w:p>
    <w:p w14:paraId="781F8F1A" w14:textId="6DC1E396" w:rsidR="00A95C4B" w:rsidRDefault="00A95C4B" w:rsidP="005C1128">
      <w:pPr>
        <w:spacing w:after="200"/>
        <w:contextualSpacing/>
        <w:rPr>
          <w:sz w:val="24"/>
          <w:szCs w:val="24"/>
        </w:rPr>
      </w:pPr>
    </w:p>
    <w:p w14:paraId="32A93E05" w14:textId="77777777" w:rsidR="00A95C4B" w:rsidRPr="00A95C4B" w:rsidRDefault="00A95C4B" w:rsidP="00A95C4B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A95C4B">
        <w:rPr>
          <w:rFonts w:eastAsia="Times New Roman"/>
          <w:b/>
          <w:sz w:val="24"/>
          <w:szCs w:val="24"/>
          <w:lang w:eastAsia="ru-RU"/>
        </w:rPr>
        <w:t>2. Цель и задачи дисциплины</w:t>
      </w:r>
    </w:p>
    <w:p w14:paraId="21BD268D" w14:textId="1BEAF8B1" w:rsidR="00A95C4B" w:rsidRPr="00A95C4B" w:rsidRDefault="00A95C4B" w:rsidP="00A95C4B">
      <w:pPr>
        <w:suppressAutoHyphens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b/>
          <w:sz w:val="24"/>
          <w:szCs w:val="24"/>
          <w:lang w:eastAsia="ru-RU"/>
        </w:rPr>
        <w:tab/>
        <w:t>Цел</w:t>
      </w:r>
      <w:r>
        <w:rPr>
          <w:rFonts w:eastAsia="Times New Roman"/>
          <w:b/>
          <w:sz w:val="24"/>
          <w:szCs w:val="24"/>
          <w:lang w:eastAsia="ru-RU"/>
        </w:rPr>
        <w:t>ями</w:t>
      </w:r>
      <w:r w:rsidRPr="00A95C4B">
        <w:rPr>
          <w:rFonts w:eastAsia="Times New Roman"/>
          <w:sz w:val="24"/>
          <w:szCs w:val="24"/>
          <w:lang w:eastAsia="ru-RU"/>
        </w:rPr>
        <w:t xml:space="preserve"> изучения дисциплины является: </w:t>
      </w:r>
    </w:p>
    <w:p w14:paraId="3D57B8B4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>- приобретение знаний и представлений о современном состоянии транспортных систем и сетей,  транспортно-грузовых комплексов, тенденциях их развития в России и за рубежом;</w:t>
      </w:r>
    </w:p>
    <w:p w14:paraId="6955B904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i/>
          <w:iCs/>
          <w:sz w:val="24"/>
          <w:szCs w:val="24"/>
          <w:lang w:eastAsia="ru-RU"/>
        </w:rPr>
        <w:t>-</w:t>
      </w:r>
      <w:r w:rsidRPr="00A95C4B">
        <w:rPr>
          <w:rFonts w:eastAsia="Times New Roman"/>
          <w:sz w:val="24"/>
          <w:szCs w:val="24"/>
          <w:lang w:eastAsia="ru-RU"/>
        </w:rPr>
        <w:t xml:space="preserve"> приобретение знаний и представлений о современных и перспективных технологических процессах с применением средств автоматизации и цифровых технологий при переработке грузов на транспортно-грузовых комплексах;</w:t>
      </w:r>
    </w:p>
    <w:p w14:paraId="18A7B050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pacing w:val="-1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 xml:space="preserve"> - формирование у студента основных представлений о транспортно-грузовых системах, их структуре и функциях, о системе складирования и эффективном управлении складом, о </w:t>
      </w:r>
      <w:r w:rsidRPr="00A95C4B">
        <w:rPr>
          <w:rFonts w:eastAsia="Times New Roman"/>
          <w:spacing w:val="-1"/>
          <w:sz w:val="24"/>
          <w:szCs w:val="24"/>
          <w:lang w:eastAsia="ru-RU"/>
        </w:rPr>
        <w:t>процессе выбора рациональной системы складирования из возможных вариантов;</w:t>
      </w:r>
    </w:p>
    <w:p w14:paraId="7423A914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>-</w:t>
      </w:r>
      <w:r w:rsidRPr="00A95C4B">
        <w:rPr>
          <w:rFonts w:eastAsia="Times New Roman"/>
          <w:spacing w:val="-1"/>
          <w:sz w:val="24"/>
          <w:szCs w:val="24"/>
          <w:lang w:eastAsia="ru-RU"/>
        </w:rPr>
        <w:t xml:space="preserve"> развитие навыков </w:t>
      </w:r>
      <w:r w:rsidRPr="00A95C4B">
        <w:rPr>
          <w:rFonts w:eastAsia="Times New Roman"/>
          <w:sz w:val="24"/>
          <w:szCs w:val="24"/>
          <w:lang w:eastAsia="ru-RU"/>
        </w:rPr>
        <w:t>принятия инженерных решений в области рациональной организации и планирования работы складов и механизированных дистанций погрузочно-разгрузочных работ;</w:t>
      </w:r>
    </w:p>
    <w:p w14:paraId="171A5110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>-</w:t>
      </w:r>
      <w:r w:rsidRPr="00A95C4B">
        <w:rPr>
          <w:rFonts w:eastAsia="Times New Roman"/>
          <w:spacing w:val="-1"/>
          <w:sz w:val="24"/>
          <w:szCs w:val="24"/>
          <w:lang w:eastAsia="ru-RU"/>
        </w:rPr>
        <w:t xml:space="preserve"> развитие навыков оценки  эффективности проектирования и функционирования технологических процессов в транспортно-грузовых системах, на складах и грузовых терминалах</w:t>
      </w:r>
      <w:r w:rsidRPr="00A95C4B">
        <w:rPr>
          <w:rFonts w:eastAsia="Times New Roman"/>
          <w:sz w:val="24"/>
          <w:szCs w:val="24"/>
          <w:lang w:eastAsia="ru-RU"/>
        </w:rPr>
        <w:t>.</w:t>
      </w:r>
    </w:p>
    <w:p w14:paraId="67A4A2C2" w14:textId="22831CC2" w:rsidR="00A95C4B" w:rsidRPr="00A95C4B" w:rsidRDefault="00A95C4B" w:rsidP="00A95C4B">
      <w:pPr>
        <w:widowControl w:val="0"/>
        <w:shd w:val="clear" w:color="auto" w:fill="FFFFFF"/>
        <w:ind w:left="113" w:right="17" w:firstLine="500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>Для достижения цел</w:t>
      </w:r>
      <w:r>
        <w:rPr>
          <w:rFonts w:eastAsia="Times New Roman"/>
          <w:sz w:val="24"/>
          <w:szCs w:val="24"/>
          <w:lang w:eastAsia="ru-RU"/>
        </w:rPr>
        <w:t>ей</w:t>
      </w:r>
      <w:r w:rsidRPr="00A95C4B">
        <w:rPr>
          <w:rFonts w:eastAsia="Times New Roman"/>
          <w:sz w:val="24"/>
          <w:szCs w:val="24"/>
          <w:lang w:eastAsia="ru-RU"/>
        </w:rPr>
        <w:t xml:space="preserve"> дисциплины решаются </w:t>
      </w:r>
      <w:r w:rsidRPr="00A95C4B">
        <w:rPr>
          <w:rFonts w:eastAsia="Times New Roman"/>
          <w:b/>
          <w:bCs/>
          <w:sz w:val="24"/>
          <w:szCs w:val="24"/>
          <w:lang w:eastAsia="ru-RU"/>
        </w:rPr>
        <w:t>следующие задачи</w:t>
      </w:r>
      <w:r w:rsidRPr="00A95C4B">
        <w:rPr>
          <w:rFonts w:eastAsia="Times New Roman"/>
          <w:sz w:val="24"/>
          <w:szCs w:val="24"/>
          <w:lang w:eastAsia="ru-RU"/>
        </w:rPr>
        <w:t>:</w:t>
      </w:r>
    </w:p>
    <w:p w14:paraId="3204E569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 xml:space="preserve">- изучение основных понятий, теоретических положений и категорий в области функционирования транспортных систем и сетей,  транспортно-грузовых комплексов,  механизации перегрузочно-складских работ (МПСР); </w:t>
      </w:r>
    </w:p>
    <w:p w14:paraId="00E1CD6E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>- изучение основных средств механизации перегрузочно-складских работ для грузов различной номенклатуры и физико-механических свойств;</w:t>
      </w:r>
    </w:p>
    <w:p w14:paraId="7192B818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>- изучение базовых технологий применения средств механизации и автоматизации на перегрузочных и складских работах, а также принципов построения и применения информационных технологий управления работой складов;</w:t>
      </w:r>
    </w:p>
    <w:p w14:paraId="24AD6755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>- изучение современных прогрессивных способов доставки грузов, в том числе транспортными пакетами и в контейнерах;</w:t>
      </w:r>
    </w:p>
    <w:p w14:paraId="2B61FB93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>- изучение и овладение навыками применения для организации товародвижения технологий функционирования терминально-складских комплексов;</w:t>
      </w:r>
    </w:p>
    <w:p w14:paraId="68FD0C1E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>- изучение и освоение навыков оценки эффективности применяемых перегрузочно-складских технологических процессов на основе анализа комплекса технико-эксплуатационных и экономических показателей;</w:t>
      </w:r>
    </w:p>
    <w:p w14:paraId="4EC6D34F" w14:textId="77777777" w:rsidR="00A95C4B" w:rsidRPr="00A95C4B" w:rsidRDefault="00A95C4B" w:rsidP="00A95C4B">
      <w:pPr>
        <w:widowControl w:val="0"/>
        <w:shd w:val="clear" w:color="auto" w:fill="FFFFFF"/>
        <w:ind w:right="17" w:firstLine="851"/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 xml:space="preserve">- изучение и освоение навыков расчета технико-эксплуатационных и экономических показателей складов; </w:t>
      </w:r>
    </w:p>
    <w:p w14:paraId="1E96A285" w14:textId="77777777" w:rsidR="00A95C4B" w:rsidRPr="00A95C4B" w:rsidRDefault="00A95C4B" w:rsidP="00A95C4B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A95C4B">
        <w:rPr>
          <w:rFonts w:eastAsia="Times New Roman"/>
          <w:b/>
          <w:sz w:val="24"/>
          <w:szCs w:val="24"/>
          <w:lang w:eastAsia="ru-RU"/>
        </w:rPr>
        <w:lastRenderedPageBreak/>
        <w:t>3. Перечень планируемых результатов обучения по дисциплине</w:t>
      </w:r>
    </w:p>
    <w:p w14:paraId="13E577F9" w14:textId="77777777" w:rsidR="00A95C4B" w:rsidRPr="00A95C4B" w:rsidRDefault="00A95C4B" w:rsidP="00A95C4B">
      <w:pPr>
        <w:rPr>
          <w:rFonts w:eastAsia="Times New Roman"/>
          <w:sz w:val="24"/>
          <w:szCs w:val="24"/>
          <w:lang w:eastAsia="ru-RU"/>
        </w:rPr>
      </w:pPr>
    </w:p>
    <w:p w14:paraId="65385303" w14:textId="77777777" w:rsidR="00A95C4B" w:rsidRPr="00A95C4B" w:rsidRDefault="00A95C4B" w:rsidP="00A95C4B">
      <w:pPr>
        <w:rPr>
          <w:rFonts w:eastAsia="Times New Roman"/>
          <w:sz w:val="24"/>
          <w:szCs w:val="24"/>
          <w:lang w:eastAsia="ru-RU"/>
        </w:rPr>
      </w:pPr>
      <w:r w:rsidRPr="00A95C4B">
        <w:rPr>
          <w:rFonts w:eastAsia="Times New Roman"/>
          <w:sz w:val="24"/>
          <w:szCs w:val="24"/>
          <w:lang w:eastAsia="ru-RU"/>
        </w:rPr>
        <w:tab/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компетенций.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4531"/>
        <w:gridCol w:w="4933"/>
      </w:tblGrid>
      <w:tr w:rsidR="00A95C4B" w:rsidRPr="00A95C4B" w14:paraId="77232250" w14:textId="77777777" w:rsidTr="00A1236E">
        <w:trPr>
          <w:trHeight w:val="547"/>
          <w:tblHeader/>
        </w:trPr>
        <w:tc>
          <w:tcPr>
            <w:tcW w:w="4531" w:type="dxa"/>
            <w:vAlign w:val="center"/>
          </w:tcPr>
          <w:p w14:paraId="407F47CB" w14:textId="2A873275" w:rsidR="00A95C4B" w:rsidRPr="00A95C4B" w:rsidRDefault="00E63F4A" w:rsidP="00A95C4B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4933" w:type="dxa"/>
            <w:vAlign w:val="center"/>
          </w:tcPr>
          <w:p w14:paraId="6DF1FA7B" w14:textId="13A70697" w:rsidR="00A95C4B" w:rsidRPr="00A95C4B" w:rsidRDefault="00E63F4A" w:rsidP="00A95C4B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C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</w:tr>
      <w:tr w:rsidR="00E63F4A" w:rsidRPr="00A95C4B" w14:paraId="3C519F54" w14:textId="77777777" w:rsidTr="00A1236E">
        <w:trPr>
          <w:trHeight w:val="547"/>
          <w:tblHeader/>
        </w:trPr>
        <w:tc>
          <w:tcPr>
            <w:tcW w:w="4531" w:type="dxa"/>
            <w:vAlign w:val="center"/>
          </w:tcPr>
          <w:p w14:paraId="18C9B55D" w14:textId="77777777" w:rsidR="00E63F4A" w:rsidRPr="00A95C4B" w:rsidRDefault="00E63F4A" w:rsidP="00E63F4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C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ОПК-5</w:t>
            </w:r>
            <w:r w:rsidRPr="00A9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A95C4B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 разрабатывать отдельные этапы технологических проц</w:t>
            </w:r>
            <w:bookmarkStart w:id="0" w:name="_GoBack"/>
            <w:bookmarkEnd w:id="0"/>
            <w:r w:rsidRPr="00A95C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ессов </w:t>
            </w:r>
          </w:p>
          <w:p w14:paraId="3B045EC1" w14:textId="6B4EE81E" w:rsidR="00E63F4A" w:rsidRDefault="00E63F4A" w:rsidP="00E63F4A">
            <w:pPr>
              <w:widowContro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95C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  <w:p w14:paraId="27BD17C6" w14:textId="685C610F" w:rsidR="00A1236E" w:rsidRDefault="00A1236E" w:rsidP="00E63F4A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4933" w:type="dxa"/>
          </w:tcPr>
          <w:p w14:paraId="5224CB10" w14:textId="77777777" w:rsidR="00E63F4A" w:rsidRPr="00A95C4B" w:rsidRDefault="00E63F4A" w:rsidP="00E63F4A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C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ОПК-5.1.1</w:t>
            </w:r>
          </w:p>
          <w:p w14:paraId="46B8DFD2" w14:textId="0D622EC5" w:rsidR="00E63F4A" w:rsidRDefault="00E63F4A" w:rsidP="00E63F4A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5C4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Знает</w:t>
            </w:r>
            <w:r w:rsidRPr="00A95C4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принципы разработки</w:t>
            </w:r>
            <w:r w:rsidRPr="00A95C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A95C4B">
              <w:rPr>
                <w:rFonts w:ascii="Times New Roman" w:eastAsia="Times New Roman" w:hAnsi="Times New Roman"/>
                <w:sz w:val="24"/>
                <w:szCs w:val="24"/>
              </w:rPr>
              <w:t>отдельных этапов технологических процессов производства, ремонта, эксплуатации и обслуживания транспортных систем и сетей</w:t>
            </w:r>
          </w:p>
          <w:p w14:paraId="58D597CF" w14:textId="77777777" w:rsidR="00A1236E" w:rsidRPr="00A1236E" w:rsidRDefault="00A1236E" w:rsidP="00A1236E">
            <w:pPr>
              <w:widowControl w:val="0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</w:pPr>
            <w:r w:rsidRPr="00A1236E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</w:rPr>
              <w:t>ОПК-5.2.1</w:t>
            </w:r>
          </w:p>
          <w:p w14:paraId="686BFA74" w14:textId="152DB7F1" w:rsidR="00E63F4A" w:rsidRDefault="00A1236E" w:rsidP="00A1236E">
            <w:pPr>
              <w:widowContro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A1236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Умеет</w:t>
            </w:r>
            <w:r w:rsidRPr="00A1236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 xml:space="preserve"> а</w:t>
            </w:r>
            <w:r w:rsidRPr="00A1236E"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нализировать, планировать и контролировать технологические процессы</w:t>
            </w:r>
          </w:p>
          <w:p w14:paraId="1C45C98B" w14:textId="0ABBF9D4" w:rsidR="00E63F4A" w:rsidRPr="00A95C4B" w:rsidRDefault="00E63F4A" w:rsidP="00E63F4A">
            <w:pPr>
              <w:widowControl w:val="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E63F4A" w:rsidRPr="00A95C4B" w14:paraId="6C813B78" w14:textId="77777777" w:rsidTr="00A1236E">
        <w:trPr>
          <w:trHeight w:val="547"/>
          <w:tblHeader/>
        </w:trPr>
        <w:tc>
          <w:tcPr>
            <w:tcW w:w="4531" w:type="dxa"/>
            <w:vAlign w:val="center"/>
          </w:tcPr>
          <w:p w14:paraId="3F2B4624" w14:textId="4DB86468" w:rsidR="00E63F4A" w:rsidRDefault="00E63F4A" w:rsidP="00E63F4A">
            <w:pPr>
              <w:widowControl w:val="0"/>
              <w:rPr>
                <w:rFonts w:eastAsia="Times New Roman"/>
                <w:b/>
                <w:sz w:val="24"/>
                <w:szCs w:val="24"/>
              </w:rPr>
            </w:pPr>
            <w:r w:rsidRPr="00A95C4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ОПК-7.  </w:t>
            </w:r>
            <w:r w:rsidRPr="00A95C4B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4933" w:type="dxa"/>
          </w:tcPr>
          <w:p w14:paraId="7690E9CD" w14:textId="77777777" w:rsidR="00E63F4A" w:rsidRPr="00A95C4B" w:rsidRDefault="00E63F4A" w:rsidP="00E63F4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snapToGrid w:val="0"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A95C4B">
              <w:rPr>
                <w:rFonts w:ascii="Times New Roman" w:eastAsia="Andale Sans UI" w:hAnsi="Times New Roman"/>
                <w:b/>
                <w:bCs/>
                <w:snapToGrid w:val="0"/>
                <w:color w:val="000000"/>
                <w:kern w:val="3"/>
                <w:sz w:val="24"/>
                <w:szCs w:val="24"/>
                <w:lang w:eastAsia="ja-JP" w:bidi="fa-IR"/>
              </w:rPr>
              <w:t>ОПК-7.2.2</w:t>
            </w:r>
          </w:p>
          <w:p w14:paraId="42AEBE49" w14:textId="4D2BA888" w:rsidR="00E63F4A" w:rsidRDefault="00E63F4A" w:rsidP="00E63F4A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95C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Умеет </w:t>
            </w:r>
            <w:r w:rsidRPr="00A95C4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14:paraId="68111C0D" w14:textId="77777777" w:rsidR="00E63F4A" w:rsidRPr="00A95C4B" w:rsidRDefault="00E63F4A" w:rsidP="00E63F4A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95C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ОПК-7.3.1</w:t>
            </w:r>
          </w:p>
          <w:p w14:paraId="7A2EB275" w14:textId="736E01DA" w:rsidR="00E63F4A" w:rsidRPr="00A95C4B" w:rsidRDefault="00E63F4A" w:rsidP="00E63F4A">
            <w:pPr>
              <w:widowControl w:val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A95C4B">
              <w:rPr>
                <w:rFonts w:ascii="Times New Roman" w:eastAsia="Times New Roman" w:hAnsi="Times New Roman"/>
                <w:b/>
                <w:sz w:val="24"/>
                <w:szCs w:val="24"/>
              </w:rPr>
              <w:t>Владеет</w:t>
            </w:r>
            <w:r w:rsidRPr="00A95C4B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методами планирования рационального и эффективного использования материально-технических ресурсов</w:t>
            </w:r>
          </w:p>
        </w:tc>
      </w:tr>
    </w:tbl>
    <w:p w14:paraId="6FD3B02E" w14:textId="315C4B1F" w:rsidR="00F7054E" w:rsidRDefault="00F7054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14:paraId="5B353378" w14:textId="2C38D1F8" w:rsidR="00DA598B" w:rsidRDefault="00DA598B" w:rsidP="00DA598B">
      <w:pPr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ab/>
      </w:r>
      <w:r w:rsidRPr="00DA598B">
        <w:rPr>
          <w:rFonts w:eastAsia="Times New Roman"/>
          <w:sz w:val="24"/>
          <w:szCs w:val="24"/>
          <w:lang w:eastAsia="ru-RU"/>
        </w:rP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 практических навыков:</w:t>
      </w:r>
    </w:p>
    <w:p w14:paraId="68382271" w14:textId="03705F4A" w:rsidR="005B4DA0" w:rsidRPr="00A95C4B" w:rsidRDefault="005B4DA0" w:rsidP="005B4DA0">
      <w:pPr>
        <w:widowControl w:val="0"/>
        <w:ind w:left="30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  <w:tab/>
      </w:r>
      <w:r w:rsidRPr="00A95C4B">
        <w:rPr>
          <w:rFonts w:eastAsia="MS Mincho"/>
          <w:sz w:val="24"/>
          <w:szCs w:val="24"/>
          <w:lang w:eastAsia="ru-RU"/>
        </w:rPr>
        <w:t>- эффективно организ</w:t>
      </w:r>
      <w:r>
        <w:rPr>
          <w:rFonts w:eastAsia="MS Mincho"/>
          <w:sz w:val="24"/>
          <w:szCs w:val="24"/>
          <w:lang w:eastAsia="ru-RU"/>
        </w:rPr>
        <w:t>овывать</w:t>
      </w:r>
      <w:r w:rsidRPr="00A95C4B">
        <w:rPr>
          <w:rFonts w:eastAsia="MS Mincho"/>
          <w:sz w:val="24"/>
          <w:szCs w:val="24"/>
          <w:lang w:eastAsia="ru-RU"/>
        </w:rPr>
        <w:t xml:space="preserve"> доставк</w:t>
      </w:r>
      <w:r>
        <w:rPr>
          <w:rFonts w:eastAsia="MS Mincho"/>
          <w:sz w:val="24"/>
          <w:szCs w:val="24"/>
          <w:lang w:eastAsia="ru-RU"/>
        </w:rPr>
        <w:t>у</w:t>
      </w:r>
      <w:r w:rsidRPr="00A95C4B">
        <w:rPr>
          <w:rFonts w:eastAsia="MS Mincho"/>
          <w:sz w:val="24"/>
          <w:szCs w:val="24"/>
          <w:lang w:eastAsia="ru-RU"/>
        </w:rPr>
        <w:t xml:space="preserve"> различных грузов в минимальные сроки, с обеспечением сохранности перевозимого груза;</w:t>
      </w:r>
    </w:p>
    <w:p w14:paraId="4C8E316D" w14:textId="2EB5CD64" w:rsidR="005B4DA0" w:rsidRDefault="005B4DA0" w:rsidP="005B4DA0">
      <w:pPr>
        <w:widowControl w:val="0"/>
        <w:ind w:left="30"/>
        <w:rPr>
          <w:rFonts w:eastAsia="Times New Roman"/>
          <w:sz w:val="24"/>
          <w:szCs w:val="24"/>
        </w:rPr>
      </w:pPr>
      <w:r w:rsidRPr="00A95C4B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ab/>
      </w:r>
      <w:r w:rsidRPr="00A95C4B">
        <w:rPr>
          <w:rFonts w:eastAsia="Times New Roman"/>
          <w:sz w:val="24"/>
          <w:szCs w:val="24"/>
          <w:lang w:eastAsia="ru-RU"/>
        </w:rPr>
        <w:t>- проектирова</w:t>
      </w:r>
      <w:r>
        <w:rPr>
          <w:rFonts w:eastAsia="Times New Roman"/>
          <w:sz w:val="24"/>
          <w:szCs w:val="24"/>
          <w:lang w:eastAsia="ru-RU"/>
        </w:rPr>
        <w:t>ть</w:t>
      </w:r>
      <w:r w:rsidRPr="00A95C4B">
        <w:rPr>
          <w:rFonts w:eastAsia="Times New Roman"/>
          <w:sz w:val="24"/>
          <w:szCs w:val="24"/>
          <w:lang w:eastAsia="ru-RU"/>
        </w:rPr>
        <w:t xml:space="preserve"> технологически</w:t>
      </w:r>
      <w:r>
        <w:rPr>
          <w:rFonts w:eastAsia="Times New Roman"/>
          <w:sz w:val="24"/>
          <w:szCs w:val="24"/>
          <w:lang w:eastAsia="ru-RU"/>
        </w:rPr>
        <w:t>е</w:t>
      </w:r>
      <w:r w:rsidRPr="00A95C4B">
        <w:rPr>
          <w:rFonts w:eastAsia="Times New Roman"/>
          <w:sz w:val="24"/>
          <w:szCs w:val="24"/>
          <w:lang w:eastAsia="ru-RU"/>
        </w:rPr>
        <w:t xml:space="preserve"> перегрузочно-складски</w:t>
      </w:r>
      <w:r>
        <w:rPr>
          <w:rFonts w:eastAsia="Times New Roman"/>
          <w:sz w:val="24"/>
          <w:szCs w:val="24"/>
          <w:lang w:eastAsia="ru-RU"/>
        </w:rPr>
        <w:t>е</w:t>
      </w:r>
      <w:r w:rsidRPr="00A95C4B">
        <w:rPr>
          <w:rFonts w:eastAsia="Times New Roman"/>
          <w:sz w:val="24"/>
          <w:szCs w:val="24"/>
          <w:lang w:eastAsia="ru-RU"/>
        </w:rPr>
        <w:t xml:space="preserve"> процесс</w:t>
      </w:r>
      <w:r>
        <w:rPr>
          <w:rFonts w:eastAsia="Times New Roman"/>
          <w:sz w:val="24"/>
          <w:szCs w:val="24"/>
          <w:lang w:eastAsia="ru-RU"/>
        </w:rPr>
        <w:t>ы</w:t>
      </w:r>
      <w:r w:rsidRPr="00A95C4B">
        <w:rPr>
          <w:rFonts w:eastAsia="Times New Roman"/>
          <w:sz w:val="24"/>
          <w:szCs w:val="24"/>
          <w:lang w:eastAsia="ru-RU"/>
        </w:rPr>
        <w:t xml:space="preserve"> на предприятиях и на транспорте;</w:t>
      </w:r>
    </w:p>
    <w:p w14:paraId="6A9E3DBC" w14:textId="77777777" w:rsidR="005B4DA0" w:rsidRPr="00A95C4B" w:rsidRDefault="005B4DA0" w:rsidP="005B4DA0">
      <w:pPr>
        <w:widowControl w:val="0"/>
        <w:ind w:firstLine="510"/>
        <w:rPr>
          <w:rFonts w:eastAsia="MS Mincho"/>
          <w:sz w:val="24"/>
          <w:szCs w:val="24"/>
          <w:lang w:eastAsia="ru-RU"/>
        </w:rPr>
      </w:pPr>
      <w:r w:rsidRPr="00A95C4B">
        <w:rPr>
          <w:rFonts w:eastAsia="MS Mincho"/>
          <w:sz w:val="24"/>
          <w:szCs w:val="24"/>
          <w:lang w:eastAsia="ru-RU"/>
        </w:rPr>
        <w:t>- выбирать и планировать для внедрения  современные средства механизации и автоматизации погрузочно-разгрузочных работ для повышения эффективности работы склада;</w:t>
      </w:r>
    </w:p>
    <w:p w14:paraId="691E1D59" w14:textId="77777777" w:rsidR="005B4DA0" w:rsidRPr="00A95C4B" w:rsidRDefault="005B4DA0" w:rsidP="005B4DA0">
      <w:pPr>
        <w:widowControl w:val="0"/>
        <w:ind w:firstLine="510"/>
        <w:rPr>
          <w:rFonts w:eastAsia="MS Mincho"/>
          <w:sz w:val="24"/>
          <w:szCs w:val="24"/>
          <w:lang w:eastAsia="ru-RU"/>
        </w:rPr>
      </w:pPr>
      <w:r w:rsidRPr="00A95C4B">
        <w:rPr>
          <w:rFonts w:eastAsia="MS Mincho"/>
          <w:sz w:val="24"/>
          <w:szCs w:val="24"/>
          <w:lang w:eastAsia="ru-RU"/>
        </w:rPr>
        <w:t xml:space="preserve">- выполнять технологические расчёты по определению параметров складов; </w:t>
      </w:r>
    </w:p>
    <w:p w14:paraId="4358C456" w14:textId="77777777" w:rsidR="005B4DA0" w:rsidRPr="00A95C4B" w:rsidRDefault="005B4DA0" w:rsidP="005B4DA0">
      <w:pPr>
        <w:widowControl w:val="0"/>
        <w:ind w:firstLine="510"/>
        <w:rPr>
          <w:rFonts w:eastAsia="MS Mincho"/>
          <w:sz w:val="24"/>
          <w:szCs w:val="24"/>
          <w:lang w:eastAsia="ru-RU"/>
        </w:rPr>
      </w:pPr>
      <w:r w:rsidRPr="00A95C4B">
        <w:rPr>
          <w:rFonts w:eastAsia="MS Mincho"/>
          <w:sz w:val="24"/>
          <w:szCs w:val="24"/>
          <w:lang w:eastAsia="ru-RU"/>
        </w:rPr>
        <w:t xml:space="preserve">- определять потребность в технических средствах с учетом тенденций развития транспортно-грузовых систем; </w:t>
      </w:r>
    </w:p>
    <w:p w14:paraId="3F70EB63" w14:textId="077218FA" w:rsidR="005B4DA0" w:rsidRPr="00A95C4B" w:rsidRDefault="006109E8" w:rsidP="005B4DA0">
      <w:pPr>
        <w:widowControl w:val="0"/>
        <w:ind w:firstLine="510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  <w:t xml:space="preserve">   </w:t>
      </w:r>
      <w:r w:rsidR="005B4DA0" w:rsidRPr="00A95C4B">
        <w:rPr>
          <w:rFonts w:eastAsia="MS Mincho"/>
          <w:sz w:val="24"/>
          <w:szCs w:val="24"/>
          <w:lang w:eastAsia="ru-RU"/>
        </w:rPr>
        <w:t xml:space="preserve">- выполнять расчеты экономических показателей складов; </w:t>
      </w:r>
    </w:p>
    <w:p w14:paraId="060AFD6A" w14:textId="2917F5D4" w:rsidR="005B4DA0" w:rsidRDefault="005B4DA0" w:rsidP="005B4DA0">
      <w:pPr>
        <w:widowControl w:val="0"/>
        <w:ind w:left="30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  <w:lang w:eastAsia="ru-RU"/>
        </w:rPr>
        <w:tab/>
      </w:r>
      <w:r w:rsidRPr="00A95C4B">
        <w:rPr>
          <w:rFonts w:eastAsia="MS Mincho"/>
          <w:sz w:val="24"/>
          <w:szCs w:val="24"/>
          <w:lang w:eastAsia="ru-RU"/>
        </w:rPr>
        <w:t>- выполнять технико-экономическую оценку и эффективность перегрузочных и складских  процессов;</w:t>
      </w:r>
    </w:p>
    <w:p w14:paraId="532F23CA" w14:textId="09044B1D" w:rsidR="005B4DA0" w:rsidRPr="00A95C4B" w:rsidRDefault="005B4DA0" w:rsidP="005B4DA0">
      <w:pPr>
        <w:widowControl w:val="0"/>
        <w:ind w:left="30"/>
        <w:rPr>
          <w:rFonts w:eastAsia="MS Mincho"/>
          <w:sz w:val="24"/>
          <w:szCs w:val="24"/>
          <w:lang w:eastAsia="ru-RU"/>
        </w:rPr>
      </w:pPr>
      <w:r>
        <w:rPr>
          <w:rFonts w:eastAsia="MS Mincho"/>
          <w:sz w:val="24"/>
          <w:szCs w:val="24"/>
          <w:lang w:eastAsia="ru-RU"/>
        </w:rPr>
        <w:tab/>
      </w:r>
      <w:r w:rsidRPr="00A95C4B">
        <w:rPr>
          <w:rFonts w:eastAsia="MS Mincho"/>
          <w:sz w:val="24"/>
          <w:szCs w:val="24"/>
          <w:lang w:eastAsia="ru-RU"/>
        </w:rPr>
        <w:t>- определ</w:t>
      </w:r>
      <w:r>
        <w:rPr>
          <w:rFonts w:eastAsia="MS Mincho"/>
          <w:sz w:val="24"/>
          <w:szCs w:val="24"/>
          <w:lang w:eastAsia="ru-RU"/>
        </w:rPr>
        <w:t>ять</w:t>
      </w:r>
      <w:r w:rsidRPr="00A95C4B">
        <w:rPr>
          <w:rFonts w:eastAsia="MS Mincho"/>
          <w:sz w:val="24"/>
          <w:szCs w:val="24"/>
          <w:lang w:eastAsia="ru-RU"/>
        </w:rPr>
        <w:t xml:space="preserve">  показател</w:t>
      </w:r>
      <w:r>
        <w:rPr>
          <w:rFonts w:eastAsia="MS Mincho"/>
          <w:sz w:val="24"/>
          <w:szCs w:val="24"/>
          <w:lang w:eastAsia="ru-RU"/>
        </w:rPr>
        <w:t>и</w:t>
      </w:r>
      <w:r w:rsidRPr="00A95C4B">
        <w:rPr>
          <w:rFonts w:eastAsia="MS Mincho"/>
          <w:sz w:val="24"/>
          <w:szCs w:val="24"/>
          <w:lang w:eastAsia="ru-RU"/>
        </w:rPr>
        <w:t xml:space="preserve">  использования технических и технологических средств в транспортно-грузовых системах; </w:t>
      </w:r>
    </w:p>
    <w:p w14:paraId="527CDADE" w14:textId="77777777" w:rsidR="005B4DA0" w:rsidRPr="00A95C4B" w:rsidRDefault="005B4DA0" w:rsidP="005B4DA0">
      <w:pPr>
        <w:widowControl w:val="0"/>
        <w:ind w:left="30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ab/>
      </w:r>
      <w:r w:rsidRPr="00A95C4B">
        <w:rPr>
          <w:rFonts w:eastAsia="Calibri"/>
          <w:sz w:val="24"/>
          <w:szCs w:val="24"/>
          <w:lang w:eastAsia="ru-RU"/>
        </w:rPr>
        <w:t xml:space="preserve">- </w:t>
      </w:r>
      <w:r>
        <w:rPr>
          <w:rFonts w:eastAsia="Calibri"/>
          <w:sz w:val="24"/>
          <w:szCs w:val="24"/>
          <w:lang w:eastAsia="ru-RU"/>
        </w:rPr>
        <w:t xml:space="preserve">использовать </w:t>
      </w:r>
      <w:r w:rsidRPr="00A95C4B">
        <w:rPr>
          <w:rFonts w:eastAsia="Calibri"/>
          <w:sz w:val="24"/>
          <w:szCs w:val="24"/>
          <w:lang w:eastAsia="ru-RU"/>
        </w:rPr>
        <w:t>аналитически</w:t>
      </w:r>
      <w:r>
        <w:rPr>
          <w:rFonts w:eastAsia="Calibri"/>
          <w:sz w:val="24"/>
          <w:szCs w:val="24"/>
          <w:lang w:eastAsia="ru-RU"/>
        </w:rPr>
        <w:t>е</w:t>
      </w:r>
      <w:r w:rsidRPr="00A95C4B">
        <w:rPr>
          <w:rFonts w:eastAsia="Calibri"/>
          <w:sz w:val="24"/>
          <w:szCs w:val="24"/>
          <w:lang w:eastAsia="ru-RU"/>
        </w:rPr>
        <w:t xml:space="preserve"> метод</w:t>
      </w:r>
      <w:r>
        <w:rPr>
          <w:rFonts w:eastAsia="Calibri"/>
          <w:sz w:val="24"/>
          <w:szCs w:val="24"/>
          <w:lang w:eastAsia="ru-RU"/>
        </w:rPr>
        <w:t xml:space="preserve">ы </w:t>
      </w:r>
      <w:r w:rsidRPr="00A95C4B">
        <w:rPr>
          <w:rFonts w:eastAsia="Calibri"/>
          <w:sz w:val="24"/>
          <w:szCs w:val="24"/>
          <w:lang w:eastAsia="ru-RU"/>
        </w:rPr>
        <w:t>для оценки эффективности применяемых перегрузочно-складских процессов;</w:t>
      </w:r>
    </w:p>
    <w:p w14:paraId="26EFDE70" w14:textId="15B50D5B" w:rsidR="00DA598B" w:rsidRDefault="00DA598B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14:paraId="5DCE1CF2" w14:textId="4739554B" w:rsidR="00D365C2" w:rsidRDefault="00D365C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14:paraId="7D89EEDE" w14:textId="2F9DA593" w:rsidR="00D365C2" w:rsidRDefault="00D365C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14:paraId="4DE5B3AC" w14:textId="77777777" w:rsidR="00D365C2" w:rsidRDefault="00D365C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14:paraId="34BFD94E" w14:textId="1C3FA144" w:rsidR="000D3248" w:rsidRDefault="00964BFF" w:rsidP="00DA598B">
      <w:pPr>
        <w:spacing w:line="276" w:lineRule="auto"/>
        <w:rPr>
          <w:rFonts w:eastAsia="Times New Roman"/>
          <w:b/>
          <w:sz w:val="24"/>
          <w:szCs w:val="24"/>
          <w:lang w:eastAsia="ru-RU"/>
        </w:rPr>
      </w:pPr>
      <w:r w:rsidRPr="00964BFF">
        <w:rPr>
          <w:rFonts w:eastAsia="Calibri"/>
          <w:sz w:val="24"/>
          <w:szCs w:val="24"/>
          <w:lang w:eastAsia="ru-RU"/>
        </w:rPr>
        <w:lastRenderedPageBreak/>
        <w:t xml:space="preserve">   </w:t>
      </w:r>
      <w:r w:rsidR="000D3248" w:rsidRPr="00D22E88">
        <w:rPr>
          <w:rFonts w:eastAsia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501A5C3C" w14:textId="1E513BEC" w:rsidR="00066A72" w:rsidRDefault="00066A72" w:rsidP="00DA598B">
      <w:pPr>
        <w:spacing w:line="276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511"/>
      </w:tblGrid>
      <w:tr w:rsidR="00066A72" w:rsidRPr="00066A72" w14:paraId="760C74C3" w14:textId="77777777" w:rsidTr="00066A72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9DA641D" w14:textId="77777777" w:rsidR="00066A72" w:rsidRPr="00066A72" w:rsidRDefault="00066A72" w:rsidP="00066A7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lang w:eastAsia="ru-RU"/>
              </w:rPr>
            </w:pPr>
            <w:r w:rsidRPr="00066A72">
              <w:rPr>
                <w:rFonts w:eastAsia="Calibri"/>
                <w:b/>
                <w:bCs/>
                <w:sz w:val="22"/>
                <w:lang w:eastAsia="ru-RU"/>
              </w:rPr>
              <w:t>№ п/п</w:t>
            </w:r>
          </w:p>
        </w:tc>
        <w:tc>
          <w:tcPr>
            <w:tcW w:w="8511" w:type="dxa"/>
            <w:shd w:val="clear" w:color="auto" w:fill="auto"/>
            <w:vAlign w:val="center"/>
          </w:tcPr>
          <w:p w14:paraId="7A3FA0E5" w14:textId="77777777" w:rsidR="00066A72" w:rsidRPr="00066A72" w:rsidRDefault="00066A72" w:rsidP="00066A7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lang w:eastAsia="ru-RU"/>
              </w:rPr>
            </w:pPr>
            <w:r w:rsidRPr="00066A72">
              <w:rPr>
                <w:rFonts w:eastAsia="Calibri"/>
                <w:b/>
                <w:bCs/>
                <w:sz w:val="22"/>
                <w:lang w:eastAsia="ru-RU"/>
              </w:rPr>
              <w:t>Наименование раздела дисциплины</w:t>
            </w:r>
          </w:p>
        </w:tc>
      </w:tr>
      <w:tr w:rsidR="00066A72" w:rsidRPr="00066A72" w14:paraId="5DEBC96D" w14:textId="77777777" w:rsidTr="00066A72">
        <w:trPr>
          <w:jc w:val="center"/>
        </w:trPr>
        <w:tc>
          <w:tcPr>
            <w:tcW w:w="704" w:type="dxa"/>
            <w:shd w:val="clear" w:color="auto" w:fill="auto"/>
          </w:tcPr>
          <w:p w14:paraId="71C8CAA6" w14:textId="77777777" w:rsidR="00066A72" w:rsidRPr="00066A72" w:rsidRDefault="00066A72" w:rsidP="00066A72">
            <w:pPr>
              <w:spacing w:after="120" w:line="276" w:lineRule="auto"/>
              <w:contextualSpacing/>
              <w:jc w:val="center"/>
              <w:rPr>
                <w:rFonts w:eastAsia="Calibri"/>
                <w:spacing w:val="-2"/>
                <w:sz w:val="22"/>
              </w:rPr>
            </w:pPr>
            <w:r w:rsidRPr="00066A72">
              <w:rPr>
                <w:rFonts w:eastAsia="Calibri"/>
                <w:spacing w:val="-2"/>
                <w:sz w:val="22"/>
              </w:rPr>
              <w:t>1</w:t>
            </w:r>
          </w:p>
        </w:tc>
        <w:tc>
          <w:tcPr>
            <w:tcW w:w="8511" w:type="dxa"/>
            <w:shd w:val="clear" w:color="auto" w:fill="auto"/>
          </w:tcPr>
          <w:p w14:paraId="3F132E80" w14:textId="002A9AF7" w:rsidR="00066A72" w:rsidRPr="00066A72" w:rsidRDefault="00066A72" w:rsidP="00066A72">
            <w:pPr>
              <w:rPr>
                <w:rFonts w:eastAsia="Calibri"/>
                <w:spacing w:val="-2"/>
                <w:sz w:val="22"/>
              </w:rPr>
            </w:pPr>
            <w:r w:rsidRPr="00066A72">
              <w:rPr>
                <w:rFonts w:eastAsia="Calibri"/>
                <w:sz w:val="22"/>
              </w:rPr>
              <w:t xml:space="preserve">Структура и функции транспортно-грузовых систем (ТГС) для перемещения грузов. </w:t>
            </w:r>
          </w:p>
        </w:tc>
      </w:tr>
      <w:tr w:rsidR="00066A72" w:rsidRPr="00066A72" w14:paraId="364F494F" w14:textId="77777777" w:rsidTr="00066A72">
        <w:trPr>
          <w:jc w:val="center"/>
        </w:trPr>
        <w:tc>
          <w:tcPr>
            <w:tcW w:w="704" w:type="dxa"/>
            <w:shd w:val="clear" w:color="auto" w:fill="auto"/>
          </w:tcPr>
          <w:p w14:paraId="399B4E23" w14:textId="77777777" w:rsidR="00066A72" w:rsidRPr="00066A72" w:rsidRDefault="00066A72" w:rsidP="00066A72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066A72">
              <w:rPr>
                <w:rFonts w:eastAsia="Calibri"/>
                <w:sz w:val="22"/>
                <w:lang w:eastAsia="ru-RU"/>
              </w:rPr>
              <w:t>2</w:t>
            </w:r>
          </w:p>
        </w:tc>
        <w:tc>
          <w:tcPr>
            <w:tcW w:w="8511" w:type="dxa"/>
            <w:shd w:val="clear" w:color="auto" w:fill="auto"/>
          </w:tcPr>
          <w:p w14:paraId="16117201" w14:textId="7D87A229" w:rsidR="00066A72" w:rsidRPr="00066A72" w:rsidRDefault="00066A72" w:rsidP="00066A72">
            <w:pPr>
              <w:jc w:val="left"/>
              <w:rPr>
                <w:rFonts w:eastAsia="Calibri"/>
                <w:sz w:val="22"/>
                <w:lang w:eastAsia="ru-RU"/>
              </w:rPr>
            </w:pPr>
            <w:r w:rsidRPr="00066A72">
              <w:rPr>
                <w:rFonts w:eastAsia="Calibri"/>
                <w:sz w:val="22"/>
              </w:rPr>
              <w:t>Технические средства ТГС.</w:t>
            </w:r>
            <w:r w:rsidRPr="00066A72">
              <w:rPr>
                <w:rFonts w:eastAsia="MS Mincho"/>
                <w:sz w:val="22"/>
              </w:rPr>
              <w:t xml:space="preserve"> </w:t>
            </w:r>
          </w:p>
        </w:tc>
      </w:tr>
      <w:tr w:rsidR="00066A72" w:rsidRPr="00066A72" w14:paraId="4D939C29" w14:textId="77777777" w:rsidTr="00066A72">
        <w:trPr>
          <w:jc w:val="center"/>
        </w:trPr>
        <w:tc>
          <w:tcPr>
            <w:tcW w:w="704" w:type="dxa"/>
            <w:shd w:val="clear" w:color="auto" w:fill="auto"/>
          </w:tcPr>
          <w:p w14:paraId="1ABC3757" w14:textId="77777777" w:rsidR="00066A72" w:rsidRPr="00066A72" w:rsidRDefault="00066A72" w:rsidP="00066A72">
            <w:pPr>
              <w:jc w:val="center"/>
              <w:rPr>
                <w:rFonts w:eastAsia="Calibri"/>
                <w:sz w:val="22"/>
                <w:lang w:eastAsia="ru-RU"/>
              </w:rPr>
            </w:pPr>
            <w:r w:rsidRPr="00066A72">
              <w:rPr>
                <w:rFonts w:eastAsia="Calibri"/>
                <w:sz w:val="22"/>
                <w:lang w:eastAsia="ru-RU"/>
              </w:rPr>
              <w:t>3</w:t>
            </w:r>
          </w:p>
        </w:tc>
        <w:tc>
          <w:tcPr>
            <w:tcW w:w="8511" w:type="dxa"/>
            <w:shd w:val="clear" w:color="auto" w:fill="auto"/>
          </w:tcPr>
          <w:p w14:paraId="41B1659A" w14:textId="56F4B526" w:rsidR="00066A72" w:rsidRPr="00066A72" w:rsidRDefault="00066A72" w:rsidP="00D365C2">
            <w:pPr>
              <w:rPr>
                <w:rFonts w:eastAsia="Times New Roman"/>
                <w:sz w:val="22"/>
                <w:lang w:eastAsia="ru-RU"/>
              </w:rPr>
            </w:pPr>
            <w:r w:rsidRPr="00066A72">
              <w:rPr>
                <w:rFonts w:eastAsia="Calibri"/>
                <w:sz w:val="22"/>
              </w:rPr>
              <w:t>Назначение и классификация складов. Задачи и этапы проектирования складских комплексов, баз и складов.</w:t>
            </w:r>
          </w:p>
        </w:tc>
      </w:tr>
      <w:tr w:rsidR="00066A72" w:rsidRPr="00066A72" w14:paraId="447FE015" w14:textId="77777777" w:rsidTr="00066A72">
        <w:trPr>
          <w:jc w:val="center"/>
        </w:trPr>
        <w:tc>
          <w:tcPr>
            <w:tcW w:w="704" w:type="dxa"/>
            <w:shd w:val="clear" w:color="auto" w:fill="auto"/>
          </w:tcPr>
          <w:p w14:paraId="683B0B23" w14:textId="300A1C4A" w:rsidR="00066A72" w:rsidRPr="00066A72" w:rsidRDefault="00D365C2" w:rsidP="00066A72">
            <w:pPr>
              <w:jc w:val="center"/>
              <w:rPr>
                <w:rFonts w:eastAsia="Calibri"/>
                <w:sz w:val="22"/>
                <w:lang w:eastAsia="ru-RU"/>
              </w:rPr>
            </w:pPr>
            <w:r>
              <w:rPr>
                <w:rFonts w:eastAsia="Calibri"/>
                <w:sz w:val="22"/>
                <w:lang w:eastAsia="ru-RU"/>
              </w:rPr>
              <w:t>4</w:t>
            </w:r>
          </w:p>
        </w:tc>
        <w:tc>
          <w:tcPr>
            <w:tcW w:w="8511" w:type="dxa"/>
            <w:shd w:val="clear" w:color="auto" w:fill="auto"/>
          </w:tcPr>
          <w:p w14:paraId="3C27233E" w14:textId="6030D1D7" w:rsidR="00066A72" w:rsidRPr="00066A72" w:rsidRDefault="00066A72" w:rsidP="00D365C2">
            <w:pPr>
              <w:rPr>
                <w:rFonts w:eastAsia="Times New Roman"/>
                <w:sz w:val="22"/>
                <w:lang w:eastAsia="ru-RU"/>
              </w:rPr>
            </w:pPr>
            <w:r w:rsidRPr="00066A72">
              <w:rPr>
                <w:rFonts w:eastAsia="Calibri"/>
                <w:sz w:val="22"/>
              </w:rPr>
              <w:t xml:space="preserve">Транспортно-грузовые комплексы для переработки </w:t>
            </w:r>
            <w:r w:rsidR="00D365C2">
              <w:rPr>
                <w:rFonts w:eastAsia="Calibri"/>
                <w:sz w:val="22"/>
              </w:rPr>
              <w:t>различных грузов.</w:t>
            </w:r>
          </w:p>
        </w:tc>
      </w:tr>
      <w:tr w:rsidR="00066A72" w:rsidRPr="00066A72" w14:paraId="08EE4B51" w14:textId="77777777" w:rsidTr="00066A72">
        <w:trPr>
          <w:jc w:val="center"/>
        </w:trPr>
        <w:tc>
          <w:tcPr>
            <w:tcW w:w="704" w:type="dxa"/>
            <w:shd w:val="clear" w:color="auto" w:fill="auto"/>
          </w:tcPr>
          <w:p w14:paraId="797D4D0F" w14:textId="2A9A9CE1" w:rsidR="00066A72" w:rsidRPr="00066A72" w:rsidRDefault="00D365C2" w:rsidP="00066A72">
            <w:pPr>
              <w:jc w:val="center"/>
              <w:rPr>
                <w:rFonts w:eastAsia="Calibri"/>
                <w:sz w:val="22"/>
                <w:lang w:eastAsia="ru-RU"/>
              </w:rPr>
            </w:pPr>
            <w:r>
              <w:rPr>
                <w:rFonts w:eastAsia="Calibri"/>
                <w:sz w:val="22"/>
                <w:lang w:eastAsia="ru-RU"/>
              </w:rPr>
              <w:t>5</w:t>
            </w:r>
          </w:p>
        </w:tc>
        <w:tc>
          <w:tcPr>
            <w:tcW w:w="8511" w:type="dxa"/>
            <w:shd w:val="clear" w:color="auto" w:fill="auto"/>
          </w:tcPr>
          <w:p w14:paraId="57022911" w14:textId="77777777" w:rsidR="00066A72" w:rsidRPr="00066A72" w:rsidRDefault="00066A72" w:rsidP="00066A72">
            <w:pPr>
              <w:rPr>
                <w:rFonts w:eastAsia="Times New Roman"/>
                <w:sz w:val="22"/>
                <w:lang w:eastAsia="ru-RU"/>
              </w:rPr>
            </w:pPr>
            <w:r w:rsidRPr="00066A72">
              <w:rPr>
                <w:rFonts w:eastAsia="Calibri"/>
                <w:sz w:val="22"/>
              </w:rPr>
              <w:t>Транспортно-грузовые комплексы для перевалки грузов в пунктах примыкания путей различной колеи  и на причальных линиях морских и речных портов</w:t>
            </w:r>
          </w:p>
        </w:tc>
      </w:tr>
    </w:tbl>
    <w:p w14:paraId="2D748335" w14:textId="77777777" w:rsidR="00066A72" w:rsidRDefault="00066A72" w:rsidP="00DA598B">
      <w:pPr>
        <w:spacing w:line="276" w:lineRule="auto"/>
        <w:rPr>
          <w:rFonts w:eastAsia="Times New Roman"/>
          <w:b/>
          <w:sz w:val="24"/>
          <w:szCs w:val="24"/>
          <w:lang w:eastAsia="ru-RU"/>
        </w:rPr>
      </w:pPr>
    </w:p>
    <w:p w14:paraId="6CE38A08" w14:textId="77777777" w:rsidR="000D3248" w:rsidRPr="00D22E88" w:rsidRDefault="000D3248" w:rsidP="005C1128">
      <w:pPr>
        <w:spacing w:after="200"/>
        <w:contextualSpacing/>
        <w:rPr>
          <w:rFonts w:eastAsia="Times New Roman"/>
          <w:b/>
          <w:sz w:val="24"/>
          <w:szCs w:val="24"/>
          <w:lang w:eastAsia="ru-RU"/>
        </w:rPr>
      </w:pPr>
      <w:r w:rsidRPr="00D22E88">
        <w:rPr>
          <w:rFonts w:eastAsia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7033587A" w14:textId="77777777"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Объем дисциплины – </w:t>
      </w:r>
      <w:r w:rsidR="00CA5CBA">
        <w:rPr>
          <w:rFonts w:eastAsia="Times New Roman"/>
          <w:sz w:val="24"/>
          <w:szCs w:val="24"/>
          <w:lang w:eastAsia="ru-RU"/>
        </w:rPr>
        <w:t>5</w:t>
      </w:r>
      <w:r w:rsidR="00214B59">
        <w:rPr>
          <w:rFonts w:eastAsia="Times New Roman"/>
          <w:sz w:val="24"/>
          <w:szCs w:val="24"/>
          <w:lang w:eastAsia="ru-RU"/>
        </w:rPr>
        <w:t xml:space="preserve"> зачетны</w:t>
      </w:r>
      <w:r w:rsidR="00CA5CBA">
        <w:rPr>
          <w:rFonts w:eastAsia="Times New Roman"/>
          <w:sz w:val="24"/>
          <w:szCs w:val="24"/>
          <w:lang w:eastAsia="ru-RU"/>
        </w:rPr>
        <w:t>х</w:t>
      </w:r>
      <w:r w:rsidR="00C47DD7">
        <w:rPr>
          <w:rFonts w:eastAsia="Times New Roman"/>
          <w:sz w:val="24"/>
          <w:szCs w:val="24"/>
          <w:lang w:eastAsia="ru-RU"/>
        </w:rPr>
        <w:t xml:space="preserve"> единиц</w:t>
      </w:r>
      <w:r w:rsidR="000E219D">
        <w:rPr>
          <w:rFonts w:eastAsia="Times New Roman"/>
          <w:sz w:val="24"/>
          <w:szCs w:val="24"/>
          <w:lang w:eastAsia="ru-RU"/>
        </w:rPr>
        <w:t xml:space="preserve"> (1</w:t>
      </w:r>
      <w:r w:rsidR="00CA5CBA">
        <w:rPr>
          <w:rFonts w:eastAsia="Times New Roman"/>
          <w:sz w:val="24"/>
          <w:szCs w:val="24"/>
          <w:lang w:eastAsia="ru-RU"/>
        </w:rPr>
        <w:t>80</w:t>
      </w:r>
      <w:r w:rsidRPr="00000C9D">
        <w:rPr>
          <w:rFonts w:eastAsia="Times New Roman"/>
          <w:sz w:val="24"/>
          <w:szCs w:val="24"/>
          <w:lang w:eastAsia="ru-RU"/>
        </w:rPr>
        <w:t xml:space="preserve"> час.), в том числе:</w:t>
      </w:r>
    </w:p>
    <w:p w14:paraId="7CD63F05" w14:textId="77777777" w:rsidR="00CA5CBA" w:rsidRPr="00000C9D" w:rsidRDefault="00CA5CBA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14:paraId="423CA903" w14:textId="77777777" w:rsidR="00B87B0E" w:rsidRPr="00CA5CBA" w:rsidRDefault="00B87B0E" w:rsidP="005C1128">
      <w:pPr>
        <w:spacing w:after="200"/>
        <w:contextualSpacing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CA5CBA">
        <w:rPr>
          <w:rFonts w:eastAsia="Times New Roman"/>
          <w:b/>
          <w:i/>
          <w:sz w:val="24"/>
          <w:szCs w:val="24"/>
          <w:lang w:eastAsia="ru-RU"/>
        </w:rPr>
        <w:t>для очной формы обучения:</w:t>
      </w:r>
    </w:p>
    <w:p w14:paraId="2C2CBE38" w14:textId="77777777" w:rsidR="000D3248" w:rsidRPr="00000C9D" w:rsidRDefault="0040446C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лекции – </w:t>
      </w:r>
      <w:r w:rsidR="00CA5CBA">
        <w:rPr>
          <w:rFonts w:eastAsia="Times New Roman"/>
          <w:sz w:val="24"/>
          <w:szCs w:val="24"/>
          <w:lang w:eastAsia="ru-RU"/>
        </w:rPr>
        <w:t>3</w:t>
      </w:r>
      <w:r w:rsidR="005873CA">
        <w:rPr>
          <w:rFonts w:eastAsia="Times New Roman"/>
          <w:sz w:val="24"/>
          <w:szCs w:val="24"/>
          <w:lang w:eastAsia="ru-RU"/>
        </w:rPr>
        <w:t>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14:paraId="4B8A33EC" w14:textId="77777777" w:rsidR="000D3248" w:rsidRPr="00D22E88" w:rsidRDefault="00816022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CA5CBA">
        <w:rPr>
          <w:rFonts w:eastAsia="Times New Roman"/>
          <w:sz w:val="24"/>
          <w:szCs w:val="24"/>
          <w:lang w:eastAsia="ru-RU"/>
        </w:rPr>
        <w:t>3</w:t>
      </w:r>
      <w:r w:rsidR="005873CA">
        <w:rPr>
          <w:rFonts w:eastAsia="Times New Roman"/>
          <w:sz w:val="24"/>
          <w:szCs w:val="24"/>
          <w:lang w:eastAsia="ru-RU"/>
        </w:rPr>
        <w:t>2</w:t>
      </w:r>
      <w:r w:rsidR="000D3248"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14:paraId="0FF6CCD0" w14:textId="77777777"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196684">
        <w:rPr>
          <w:rFonts w:eastAsia="Times New Roman"/>
          <w:sz w:val="24"/>
          <w:szCs w:val="24"/>
          <w:lang w:eastAsia="ru-RU"/>
        </w:rPr>
        <w:t>80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14:paraId="0A1C0682" w14:textId="77777777" w:rsidR="0040446C" w:rsidRPr="00000C9D" w:rsidRDefault="0040446C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0754DF">
        <w:rPr>
          <w:rFonts w:eastAsia="Times New Roman"/>
          <w:sz w:val="24"/>
          <w:szCs w:val="24"/>
          <w:lang w:eastAsia="ru-RU"/>
        </w:rPr>
        <w:t>36</w:t>
      </w:r>
      <w:r>
        <w:rPr>
          <w:rFonts w:eastAsia="Times New Roman"/>
          <w:sz w:val="24"/>
          <w:szCs w:val="24"/>
          <w:lang w:eastAsia="ru-RU"/>
        </w:rPr>
        <w:t xml:space="preserve"> час.</w:t>
      </w:r>
    </w:p>
    <w:p w14:paraId="70324C84" w14:textId="77777777" w:rsidR="000D3248" w:rsidRDefault="000D3248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5C1128">
        <w:rPr>
          <w:rFonts w:eastAsia="Times New Roman"/>
          <w:sz w:val="24"/>
          <w:szCs w:val="24"/>
          <w:lang w:eastAsia="ru-RU"/>
        </w:rPr>
        <w:t>–</w:t>
      </w:r>
      <w:r w:rsidRPr="00D22E88">
        <w:rPr>
          <w:rFonts w:eastAsia="Times New Roman"/>
          <w:sz w:val="24"/>
          <w:szCs w:val="24"/>
          <w:lang w:eastAsia="ru-RU"/>
        </w:rPr>
        <w:t xml:space="preserve"> </w:t>
      </w:r>
      <w:r w:rsidR="00CA5CBA">
        <w:rPr>
          <w:rFonts w:eastAsia="Times New Roman"/>
          <w:sz w:val="24"/>
          <w:szCs w:val="24"/>
          <w:lang w:eastAsia="ru-RU"/>
        </w:rPr>
        <w:t xml:space="preserve">курсовая работа,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214B59">
        <w:rPr>
          <w:rFonts w:eastAsia="Times New Roman"/>
          <w:sz w:val="24"/>
          <w:szCs w:val="24"/>
          <w:lang w:eastAsia="ru-RU"/>
        </w:rPr>
        <w:t>.</w:t>
      </w:r>
      <w:r w:rsidR="007908F1" w:rsidRPr="007908F1">
        <w:rPr>
          <w:rFonts w:eastAsia="Times New Roman"/>
          <w:sz w:val="24"/>
          <w:szCs w:val="24"/>
          <w:lang w:eastAsia="ru-RU"/>
        </w:rPr>
        <w:t xml:space="preserve"> </w:t>
      </w:r>
    </w:p>
    <w:p w14:paraId="54AE52FF" w14:textId="77777777" w:rsidR="00CA5CBA" w:rsidRDefault="00CA5CBA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</w:p>
    <w:p w14:paraId="3EB2E1F8" w14:textId="77777777" w:rsidR="00B87B0E" w:rsidRPr="00CA5CBA" w:rsidRDefault="00B87B0E" w:rsidP="005C1128">
      <w:pPr>
        <w:spacing w:after="200"/>
        <w:contextualSpacing/>
        <w:rPr>
          <w:rFonts w:eastAsia="Times New Roman"/>
          <w:b/>
          <w:i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</w:t>
      </w:r>
      <w:r w:rsidRPr="00CA5CBA">
        <w:rPr>
          <w:rFonts w:eastAsia="Times New Roman"/>
          <w:b/>
          <w:i/>
          <w:sz w:val="24"/>
          <w:szCs w:val="24"/>
          <w:lang w:eastAsia="ru-RU"/>
        </w:rPr>
        <w:t>для заочной формы обучения:</w:t>
      </w:r>
    </w:p>
    <w:p w14:paraId="6F93BF0F" w14:textId="77777777"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лекции – </w:t>
      </w:r>
      <w:r w:rsidR="000754DF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14:paraId="121585BB" w14:textId="77777777"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практические занятия – </w:t>
      </w:r>
      <w:r w:rsidR="00CA5CBA">
        <w:rPr>
          <w:rFonts w:eastAsia="Times New Roman"/>
          <w:sz w:val="24"/>
          <w:szCs w:val="24"/>
          <w:lang w:eastAsia="ru-RU"/>
        </w:rPr>
        <w:t>8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14:paraId="5EB82455" w14:textId="77777777" w:rsidR="00B87B0E" w:rsidRPr="00000C9D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самостоятельная работа </w:t>
      </w:r>
      <w:r w:rsidRPr="00000C9D">
        <w:rPr>
          <w:rFonts w:eastAsia="Times New Roman"/>
          <w:sz w:val="24"/>
          <w:szCs w:val="24"/>
          <w:lang w:eastAsia="ru-RU"/>
        </w:rPr>
        <w:t xml:space="preserve">– </w:t>
      </w:r>
      <w:r w:rsidR="00CA5CBA">
        <w:rPr>
          <w:rFonts w:eastAsia="Times New Roman"/>
          <w:sz w:val="24"/>
          <w:szCs w:val="24"/>
          <w:lang w:eastAsia="ru-RU"/>
        </w:rPr>
        <w:t>15</w:t>
      </w:r>
      <w:r w:rsidR="000754DF">
        <w:rPr>
          <w:rFonts w:eastAsia="Times New Roman"/>
          <w:sz w:val="24"/>
          <w:szCs w:val="24"/>
          <w:lang w:eastAsia="ru-RU"/>
        </w:rPr>
        <w:t>5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14:paraId="5956C312" w14:textId="77777777" w:rsidR="00B87B0E" w:rsidRPr="00D22E88" w:rsidRDefault="00B87B0E" w:rsidP="005C1128">
      <w:pPr>
        <w:spacing w:after="200"/>
        <w:contextualSpacing/>
        <w:rPr>
          <w:rFonts w:eastAsia="Times New Roman"/>
          <w:sz w:val="24"/>
          <w:szCs w:val="24"/>
          <w:lang w:eastAsia="ru-RU"/>
        </w:rPr>
      </w:pPr>
      <w:r w:rsidRPr="00000C9D">
        <w:rPr>
          <w:rFonts w:eastAsia="Times New Roman"/>
          <w:sz w:val="24"/>
          <w:szCs w:val="24"/>
          <w:lang w:eastAsia="ru-RU"/>
        </w:rPr>
        <w:t xml:space="preserve">контроль – </w:t>
      </w:r>
      <w:r w:rsidR="000E219D">
        <w:rPr>
          <w:rFonts w:eastAsia="Times New Roman"/>
          <w:sz w:val="24"/>
          <w:szCs w:val="24"/>
          <w:lang w:eastAsia="ru-RU"/>
        </w:rPr>
        <w:t>9</w:t>
      </w:r>
      <w:r w:rsidRPr="00000C9D">
        <w:rPr>
          <w:rFonts w:eastAsia="Times New Roman"/>
          <w:sz w:val="24"/>
          <w:szCs w:val="24"/>
          <w:lang w:eastAsia="ru-RU"/>
        </w:rPr>
        <w:t xml:space="preserve"> час.</w:t>
      </w:r>
    </w:p>
    <w:p w14:paraId="70865C7B" w14:textId="77777777" w:rsidR="00F9130B" w:rsidRDefault="00B87B0E" w:rsidP="005C33C6">
      <w:pPr>
        <w:spacing w:after="200"/>
        <w:contextualSpacing/>
        <w:rPr>
          <w:b/>
          <w:szCs w:val="28"/>
        </w:rPr>
      </w:pPr>
      <w:r w:rsidRPr="00D22E88">
        <w:rPr>
          <w:rFonts w:eastAsia="Times New Roman"/>
          <w:sz w:val="24"/>
          <w:szCs w:val="24"/>
          <w:lang w:eastAsia="ru-RU"/>
        </w:rPr>
        <w:t xml:space="preserve">Форма контроля знаний </w:t>
      </w:r>
      <w:r w:rsidR="00127521">
        <w:rPr>
          <w:rFonts w:eastAsia="Times New Roman"/>
          <w:sz w:val="24"/>
          <w:szCs w:val="24"/>
          <w:lang w:eastAsia="ru-RU"/>
        </w:rPr>
        <w:t>–</w:t>
      </w:r>
      <w:r w:rsidR="00C47DD7">
        <w:rPr>
          <w:rFonts w:eastAsia="Times New Roman"/>
          <w:sz w:val="24"/>
          <w:szCs w:val="24"/>
          <w:lang w:eastAsia="ru-RU"/>
        </w:rPr>
        <w:t xml:space="preserve"> </w:t>
      </w:r>
      <w:r w:rsidR="00CA5CBA">
        <w:rPr>
          <w:rFonts w:eastAsia="Times New Roman"/>
          <w:sz w:val="24"/>
          <w:szCs w:val="24"/>
          <w:lang w:eastAsia="ru-RU"/>
        </w:rPr>
        <w:t xml:space="preserve">курсовая работа, </w:t>
      </w:r>
      <w:r w:rsidR="000E219D">
        <w:rPr>
          <w:rFonts w:eastAsia="Times New Roman"/>
          <w:sz w:val="24"/>
          <w:szCs w:val="24"/>
          <w:lang w:eastAsia="ru-RU"/>
        </w:rPr>
        <w:t>экзамен</w:t>
      </w:r>
      <w:r w:rsidR="00B11E9F">
        <w:rPr>
          <w:rFonts w:eastAsia="Times New Roman"/>
          <w:sz w:val="24"/>
          <w:szCs w:val="24"/>
          <w:lang w:eastAsia="ru-RU"/>
        </w:rPr>
        <w:t>.</w:t>
      </w:r>
    </w:p>
    <w:sectPr w:rsidR="00F9130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C9B6C" w14:textId="77777777" w:rsidR="00930531" w:rsidRDefault="00930531" w:rsidP="00222BFA">
      <w:r>
        <w:separator/>
      </w:r>
    </w:p>
  </w:endnote>
  <w:endnote w:type="continuationSeparator" w:id="0">
    <w:p w14:paraId="3BAA04FA" w14:textId="77777777" w:rsidR="00930531" w:rsidRDefault="00930531" w:rsidP="0022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704397"/>
      <w:docPartObj>
        <w:docPartGallery w:val="Page Numbers (Bottom of Page)"/>
        <w:docPartUnique/>
      </w:docPartObj>
    </w:sdtPr>
    <w:sdtEndPr/>
    <w:sdtContent>
      <w:p w14:paraId="34720728" w14:textId="5AA99288" w:rsidR="00222BFA" w:rsidRDefault="00222B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6DA">
          <w:rPr>
            <w:noProof/>
          </w:rPr>
          <w:t>2</w:t>
        </w:r>
        <w:r>
          <w:fldChar w:fldCharType="end"/>
        </w:r>
      </w:p>
    </w:sdtContent>
  </w:sdt>
  <w:p w14:paraId="3693AB9E" w14:textId="77777777" w:rsidR="00222BFA" w:rsidRDefault="00222BF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BA49A" w14:textId="77777777" w:rsidR="00930531" w:rsidRDefault="00930531" w:rsidP="00222BFA">
      <w:r>
        <w:separator/>
      </w:r>
    </w:p>
  </w:footnote>
  <w:footnote w:type="continuationSeparator" w:id="0">
    <w:p w14:paraId="3C5599E8" w14:textId="77777777" w:rsidR="00930531" w:rsidRDefault="00930531" w:rsidP="0022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0E6"/>
    <w:multiLevelType w:val="hybridMultilevel"/>
    <w:tmpl w:val="91D65F56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53E0"/>
    <w:multiLevelType w:val="hybridMultilevel"/>
    <w:tmpl w:val="EE4090F4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31A3A"/>
    <w:multiLevelType w:val="hybridMultilevel"/>
    <w:tmpl w:val="ADB69BEA"/>
    <w:lvl w:ilvl="0" w:tplc="40D21F9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5747D1D"/>
    <w:multiLevelType w:val="hybridMultilevel"/>
    <w:tmpl w:val="5A140780"/>
    <w:lvl w:ilvl="0" w:tplc="ECC4B90C">
      <w:start w:val="1"/>
      <w:numFmt w:val="bullet"/>
      <w:suff w:val="space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60E08"/>
    <w:multiLevelType w:val="hybridMultilevel"/>
    <w:tmpl w:val="EF3C8690"/>
    <w:lvl w:ilvl="0" w:tplc="5786074C">
      <w:start w:val="1"/>
      <w:numFmt w:val="bullet"/>
      <w:lvlText w:val="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0" w15:restartNumberingAfterBreak="0">
    <w:nsid w:val="30EB6676"/>
    <w:multiLevelType w:val="hybridMultilevel"/>
    <w:tmpl w:val="24B21962"/>
    <w:lvl w:ilvl="0" w:tplc="3982B13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1B624D"/>
    <w:multiLevelType w:val="hybridMultilevel"/>
    <w:tmpl w:val="EAEE6676"/>
    <w:lvl w:ilvl="0" w:tplc="1D2C81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6E95304"/>
    <w:multiLevelType w:val="hybridMultilevel"/>
    <w:tmpl w:val="53A204AC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D011762"/>
    <w:multiLevelType w:val="hybridMultilevel"/>
    <w:tmpl w:val="76D68FC8"/>
    <w:lvl w:ilvl="0" w:tplc="1D2C81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97967"/>
    <w:multiLevelType w:val="hybridMultilevel"/>
    <w:tmpl w:val="4842814C"/>
    <w:lvl w:ilvl="0" w:tplc="5F06F52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FA18DC"/>
    <w:multiLevelType w:val="hybridMultilevel"/>
    <w:tmpl w:val="F03E22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F21DD"/>
    <w:multiLevelType w:val="hybridMultilevel"/>
    <w:tmpl w:val="B6E044D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EB95A20"/>
    <w:multiLevelType w:val="hybridMultilevel"/>
    <w:tmpl w:val="AE22FDFA"/>
    <w:lvl w:ilvl="0" w:tplc="1D2C8184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2D02E6C"/>
    <w:multiLevelType w:val="hybridMultilevel"/>
    <w:tmpl w:val="6602F188"/>
    <w:lvl w:ilvl="0" w:tplc="578607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FF18B1"/>
    <w:multiLevelType w:val="hybridMultilevel"/>
    <w:tmpl w:val="F0F0C6D0"/>
    <w:lvl w:ilvl="0" w:tplc="5F06F522">
      <w:start w:val="1"/>
      <w:numFmt w:val="bullet"/>
      <w:lvlText w:val="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32029"/>
    <w:multiLevelType w:val="hybridMultilevel"/>
    <w:tmpl w:val="03669EC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7B1DB0"/>
    <w:multiLevelType w:val="hybridMultilevel"/>
    <w:tmpl w:val="1BCCC12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3398E"/>
    <w:multiLevelType w:val="hybridMultilevel"/>
    <w:tmpl w:val="F4A02ADE"/>
    <w:lvl w:ilvl="0" w:tplc="5786074C">
      <w:start w:val="1"/>
      <w:numFmt w:val="bullet"/>
      <w:lvlText w:val=""/>
      <w:lvlJc w:val="left"/>
      <w:pPr>
        <w:tabs>
          <w:tab w:val="num" w:pos="1059"/>
        </w:tabs>
        <w:ind w:left="105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94777"/>
    <w:multiLevelType w:val="hybridMultilevel"/>
    <w:tmpl w:val="D67AB8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5C97C4E"/>
    <w:multiLevelType w:val="hybridMultilevel"/>
    <w:tmpl w:val="1B920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84E141A"/>
    <w:multiLevelType w:val="hybridMultilevel"/>
    <w:tmpl w:val="9C2E0D48"/>
    <w:lvl w:ilvl="0" w:tplc="1D2C8184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4" w15:restartNumberingAfterBreak="0">
    <w:nsid w:val="7A9A396D"/>
    <w:multiLevelType w:val="hybridMultilevel"/>
    <w:tmpl w:val="C4CC54F8"/>
    <w:lvl w:ilvl="0" w:tplc="573066D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  <w:sz w:val="3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21"/>
  </w:num>
  <w:num w:numId="8">
    <w:abstractNumId w:val="8"/>
  </w:num>
  <w:num w:numId="9">
    <w:abstractNumId w:val="29"/>
  </w:num>
  <w:num w:numId="10">
    <w:abstractNumId w:val="19"/>
  </w:num>
  <w:num w:numId="11">
    <w:abstractNumId w:val="35"/>
  </w:num>
  <w:num w:numId="12">
    <w:abstractNumId w:val="26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2"/>
  </w:num>
  <w:num w:numId="16">
    <w:abstractNumId w:val="7"/>
  </w:num>
  <w:num w:numId="17">
    <w:abstractNumId w:val="22"/>
  </w:num>
  <w:num w:numId="18">
    <w:abstractNumId w:val="9"/>
  </w:num>
  <w:num w:numId="19">
    <w:abstractNumId w:val="31"/>
  </w:num>
  <w:num w:numId="20">
    <w:abstractNumId w:val="4"/>
  </w:num>
  <w:num w:numId="21">
    <w:abstractNumId w:val="30"/>
  </w:num>
  <w:num w:numId="22">
    <w:abstractNumId w:val="23"/>
  </w:num>
  <w:num w:numId="23">
    <w:abstractNumId w:val="25"/>
  </w:num>
  <w:num w:numId="24">
    <w:abstractNumId w:val="1"/>
  </w:num>
  <w:num w:numId="25">
    <w:abstractNumId w:val="15"/>
  </w:num>
  <w:num w:numId="26">
    <w:abstractNumId w:val="33"/>
  </w:num>
  <w:num w:numId="27">
    <w:abstractNumId w:val="11"/>
  </w:num>
  <w:num w:numId="28">
    <w:abstractNumId w:val="0"/>
  </w:num>
  <w:num w:numId="29">
    <w:abstractNumId w:val="16"/>
  </w:num>
  <w:num w:numId="30">
    <w:abstractNumId w:val="28"/>
  </w:num>
  <w:num w:numId="31">
    <w:abstractNumId w:val="10"/>
  </w:num>
  <w:num w:numId="32">
    <w:abstractNumId w:val="3"/>
  </w:num>
  <w:num w:numId="33">
    <w:abstractNumId w:val="17"/>
  </w:num>
  <w:num w:numId="34">
    <w:abstractNumId w:val="14"/>
  </w:num>
  <w:num w:numId="35">
    <w:abstractNumId w:val="32"/>
  </w:num>
  <w:num w:numId="36">
    <w:abstractNumId w:val="34"/>
  </w:num>
  <w:num w:numId="37">
    <w:abstractNumId w:val="20"/>
  </w:num>
  <w:num w:numId="38">
    <w:abstractNumId w:val="18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00C"/>
    <w:rsid w:val="00000C9D"/>
    <w:rsid w:val="00004B87"/>
    <w:rsid w:val="00006D49"/>
    <w:rsid w:val="00066A72"/>
    <w:rsid w:val="00067AB3"/>
    <w:rsid w:val="000754DF"/>
    <w:rsid w:val="000D3248"/>
    <w:rsid w:val="000E219D"/>
    <w:rsid w:val="00113D19"/>
    <w:rsid w:val="00126DB1"/>
    <w:rsid w:val="00127521"/>
    <w:rsid w:val="00153846"/>
    <w:rsid w:val="00196684"/>
    <w:rsid w:val="001B453A"/>
    <w:rsid w:val="001C3F5B"/>
    <w:rsid w:val="001D6B20"/>
    <w:rsid w:val="0020509A"/>
    <w:rsid w:val="002076DA"/>
    <w:rsid w:val="00214B59"/>
    <w:rsid w:val="00222BFA"/>
    <w:rsid w:val="00272932"/>
    <w:rsid w:val="002B0148"/>
    <w:rsid w:val="002B76E9"/>
    <w:rsid w:val="00300678"/>
    <w:rsid w:val="00307877"/>
    <w:rsid w:val="00311788"/>
    <w:rsid w:val="0031215D"/>
    <w:rsid w:val="003162E1"/>
    <w:rsid w:val="0034382F"/>
    <w:rsid w:val="00353D20"/>
    <w:rsid w:val="00355971"/>
    <w:rsid w:val="00371273"/>
    <w:rsid w:val="0038219A"/>
    <w:rsid w:val="003B35C1"/>
    <w:rsid w:val="003D32C4"/>
    <w:rsid w:val="003E626C"/>
    <w:rsid w:val="003F4EEF"/>
    <w:rsid w:val="0040446C"/>
    <w:rsid w:val="00411039"/>
    <w:rsid w:val="004412A4"/>
    <w:rsid w:val="00443C3B"/>
    <w:rsid w:val="00482357"/>
    <w:rsid w:val="005048AF"/>
    <w:rsid w:val="00524B15"/>
    <w:rsid w:val="00535C3F"/>
    <w:rsid w:val="0053783F"/>
    <w:rsid w:val="005873CA"/>
    <w:rsid w:val="005B4DA0"/>
    <w:rsid w:val="005C1128"/>
    <w:rsid w:val="005C33C6"/>
    <w:rsid w:val="005D5908"/>
    <w:rsid w:val="006109E8"/>
    <w:rsid w:val="0067065B"/>
    <w:rsid w:val="006722F2"/>
    <w:rsid w:val="00690E64"/>
    <w:rsid w:val="006F4139"/>
    <w:rsid w:val="007101A8"/>
    <w:rsid w:val="0072076F"/>
    <w:rsid w:val="00723884"/>
    <w:rsid w:val="007332CF"/>
    <w:rsid w:val="007845A6"/>
    <w:rsid w:val="007908F1"/>
    <w:rsid w:val="007C61FF"/>
    <w:rsid w:val="00816022"/>
    <w:rsid w:val="00880949"/>
    <w:rsid w:val="008E2CE8"/>
    <w:rsid w:val="00930531"/>
    <w:rsid w:val="009509A8"/>
    <w:rsid w:val="00964BFF"/>
    <w:rsid w:val="009D2504"/>
    <w:rsid w:val="00A1236E"/>
    <w:rsid w:val="00A24F28"/>
    <w:rsid w:val="00A4277D"/>
    <w:rsid w:val="00A95C4B"/>
    <w:rsid w:val="00AA59CB"/>
    <w:rsid w:val="00AC5EC8"/>
    <w:rsid w:val="00AE0307"/>
    <w:rsid w:val="00B11E9F"/>
    <w:rsid w:val="00B224E1"/>
    <w:rsid w:val="00B860C9"/>
    <w:rsid w:val="00B87B0E"/>
    <w:rsid w:val="00BB1624"/>
    <w:rsid w:val="00C04D48"/>
    <w:rsid w:val="00C10F1D"/>
    <w:rsid w:val="00C161DE"/>
    <w:rsid w:val="00C3595B"/>
    <w:rsid w:val="00C47DD7"/>
    <w:rsid w:val="00C543DD"/>
    <w:rsid w:val="00C81948"/>
    <w:rsid w:val="00CA5CBA"/>
    <w:rsid w:val="00CC300C"/>
    <w:rsid w:val="00D365C2"/>
    <w:rsid w:val="00D748E2"/>
    <w:rsid w:val="00D7577E"/>
    <w:rsid w:val="00DA598B"/>
    <w:rsid w:val="00E42636"/>
    <w:rsid w:val="00E610AE"/>
    <w:rsid w:val="00E63F4A"/>
    <w:rsid w:val="00E84500"/>
    <w:rsid w:val="00E96579"/>
    <w:rsid w:val="00EB0D28"/>
    <w:rsid w:val="00EC06B0"/>
    <w:rsid w:val="00F32BC6"/>
    <w:rsid w:val="00F36B94"/>
    <w:rsid w:val="00F474A4"/>
    <w:rsid w:val="00F7054E"/>
    <w:rsid w:val="00F9130B"/>
    <w:rsid w:val="00F96C40"/>
    <w:rsid w:val="00FF424C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233E"/>
  <w15:docId w15:val="{951E7D81-7EB9-4936-8219-5CCF464B8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C300C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Style15">
    <w:name w:val="Style15"/>
    <w:basedOn w:val="a0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 w:cs="Times New Roman"/>
      <w:color w:val="000000"/>
      <w:sz w:val="26"/>
      <w:szCs w:val="26"/>
    </w:rPr>
  </w:style>
  <w:style w:type="paragraph" w:customStyle="1" w:styleId="a">
    <w:name w:val="список с точками"/>
    <w:basedOn w:val="a0"/>
    <w:rsid w:val="00272932"/>
    <w:pPr>
      <w:numPr>
        <w:numId w:val="17"/>
      </w:numPr>
      <w:spacing w:line="312" w:lineRule="auto"/>
    </w:pPr>
    <w:rPr>
      <w:rFonts w:eastAsia="Calibri"/>
      <w:sz w:val="24"/>
      <w:szCs w:val="24"/>
      <w:lang w:eastAsia="ru-RU"/>
    </w:rPr>
  </w:style>
  <w:style w:type="paragraph" w:styleId="a5">
    <w:name w:val="Body Text Indent"/>
    <w:basedOn w:val="a0"/>
    <w:link w:val="a6"/>
    <w:rsid w:val="009509A8"/>
    <w:pPr>
      <w:ind w:left="360" w:hanging="360"/>
      <w:jc w:val="left"/>
    </w:pPr>
    <w:rPr>
      <w:rFonts w:eastAsia="Calibri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1"/>
    <w:link w:val="a5"/>
    <w:rsid w:val="009509A8"/>
    <w:rPr>
      <w:rFonts w:eastAsia="Calibri"/>
      <w:sz w:val="20"/>
      <w:szCs w:val="20"/>
      <w:lang w:val="x-none" w:eastAsia="ru-RU"/>
    </w:rPr>
  </w:style>
  <w:style w:type="paragraph" w:customStyle="1" w:styleId="1">
    <w:name w:val="Абзац списка1"/>
    <w:basedOn w:val="a0"/>
    <w:qFormat/>
    <w:rsid w:val="009509A8"/>
    <w:pPr>
      <w:ind w:left="720"/>
      <w:contextualSpacing/>
      <w:jc w:val="left"/>
    </w:pPr>
    <w:rPr>
      <w:rFonts w:eastAsia="Calibri" w:cs="Tahoma"/>
      <w:szCs w:val="20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47DD7"/>
    <w:pPr>
      <w:jc w:val="left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47DD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47DD7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2"/>
    <w:rsid w:val="00A95C4B"/>
    <w:pPr>
      <w:jc w:val="left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222BF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222BFA"/>
  </w:style>
  <w:style w:type="paragraph" w:styleId="ac">
    <w:name w:val="footer"/>
    <w:basedOn w:val="a0"/>
    <w:link w:val="ad"/>
    <w:uiPriority w:val="99"/>
    <w:unhideWhenUsed/>
    <w:rsid w:val="00222BF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22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9815-D818-47B0-923E-CF5C6A8D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940</Words>
  <Characters>5363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Ляля</dc:creator>
  <cp:lastModifiedBy>Badetsky</cp:lastModifiedBy>
  <cp:revision>2</cp:revision>
  <cp:lastPrinted>2020-01-29T09:07:00Z</cp:lastPrinted>
  <dcterms:created xsi:type="dcterms:W3CDTF">2021-05-20T09:29:00Z</dcterms:created>
  <dcterms:modified xsi:type="dcterms:W3CDTF">2021-05-20T09:29:00Z</dcterms:modified>
</cp:coreProperties>
</file>