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6BA31" w14:textId="77777777" w:rsidR="00A873A7" w:rsidRDefault="00293102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14:paraId="7871DB8A" w14:textId="77777777" w:rsidR="00692269" w:rsidRDefault="005A54E8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92269">
        <w:rPr>
          <w:rFonts w:ascii="Times New Roman" w:hAnsi="Times New Roman" w:cs="Times New Roman"/>
          <w:sz w:val="24"/>
          <w:szCs w:val="24"/>
        </w:rPr>
        <w:t>исциплины</w:t>
      </w:r>
    </w:p>
    <w:p w14:paraId="43003325" w14:textId="05AA0F14" w:rsidR="00293102" w:rsidRPr="00293102" w:rsidRDefault="001B69D9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B69D9">
        <w:rPr>
          <w:rFonts w:ascii="Times New Roman" w:hAnsi="Times New Roman" w:cs="Times New Roman"/>
          <w:caps/>
          <w:sz w:val="24"/>
          <w:szCs w:val="24"/>
        </w:rPr>
        <w:t xml:space="preserve">Б1.О.09 </w:t>
      </w:r>
      <w:r w:rsidR="00293102" w:rsidRPr="00293102">
        <w:rPr>
          <w:rFonts w:ascii="Times New Roman" w:hAnsi="Times New Roman" w:cs="Times New Roman"/>
          <w:caps/>
          <w:sz w:val="24"/>
          <w:szCs w:val="24"/>
        </w:rPr>
        <w:t>«</w:t>
      </w:r>
      <w:r w:rsidR="00E87D0E">
        <w:rPr>
          <w:rFonts w:ascii="Times New Roman" w:hAnsi="Times New Roman" w:cs="Times New Roman"/>
          <w:caps/>
          <w:sz w:val="24"/>
          <w:szCs w:val="24"/>
        </w:rPr>
        <w:t>ЭКОНОМИКА И УПРАВЛЕНИЕ ПРОЕКТАМИ</w:t>
      </w:r>
      <w:r w:rsidR="00293102" w:rsidRPr="00293102">
        <w:rPr>
          <w:rFonts w:ascii="Times New Roman" w:hAnsi="Times New Roman" w:cs="Times New Roman"/>
          <w:caps/>
          <w:sz w:val="24"/>
          <w:szCs w:val="24"/>
        </w:rPr>
        <w:t>»</w:t>
      </w:r>
    </w:p>
    <w:p w14:paraId="79B6EF93" w14:textId="77777777" w:rsidR="00293102" w:rsidRPr="001B69D9" w:rsidRDefault="00293102" w:rsidP="0029310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3D65">
        <w:rPr>
          <w:rFonts w:ascii="Times New Roman" w:hAnsi="Times New Roman" w:cs="Times New Roman"/>
          <w:sz w:val="24"/>
          <w:szCs w:val="24"/>
        </w:rPr>
        <w:t xml:space="preserve">Специальность – </w:t>
      </w:r>
      <w:r w:rsidRPr="001B69D9">
        <w:rPr>
          <w:rFonts w:ascii="Times New Roman" w:hAnsi="Times New Roman" w:cs="Times New Roman"/>
          <w:i/>
          <w:iCs/>
          <w:sz w:val="24"/>
          <w:szCs w:val="24"/>
        </w:rPr>
        <w:t>23.05.0</w:t>
      </w:r>
      <w:r w:rsidR="00F21016" w:rsidRPr="001B69D9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1B69D9">
        <w:rPr>
          <w:rFonts w:ascii="Times New Roman" w:hAnsi="Times New Roman" w:cs="Times New Roman"/>
          <w:i/>
          <w:iCs/>
          <w:sz w:val="24"/>
          <w:szCs w:val="24"/>
        </w:rPr>
        <w:t xml:space="preserve"> «</w:t>
      </w:r>
      <w:r w:rsidR="00F21016" w:rsidRPr="001B69D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Эксплуатация железных дорог</w:t>
      </w:r>
      <w:r w:rsidR="00136501" w:rsidRPr="001B69D9">
        <w:rPr>
          <w:rFonts w:ascii="Times New Roman" w:hAnsi="Times New Roman" w:cs="Times New Roman"/>
          <w:i/>
          <w:iCs/>
          <w:sz w:val="24"/>
          <w:szCs w:val="24"/>
        </w:rPr>
        <w:t>»</w:t>
      </w:r>
    </w:p>
    <w:p w14:paraId="7A11D222" w14:textId="77777777" w:rsidR="00293102" w:rsidRPr="001B69D9" w:rsidRDefault="00293102" w:rsidP="0029310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3D65">
        <w:rPr>
          <w:rFonts w:ascii="Times New Roman" w:hAnsi="Times New Roman" w:cs="Times New Roman"/>
          <w:sz w:val="24"/>
          <w:szCs w:val="24"/>
        </w:rPr>
        <w:t>Квалификация выпускника</w:t>
      </w:r>
      <w:r w:rsidR="00136501">
        <w:rPr>
          <w:rFonts w:ascii="Times New Roman" w:hAnsi="Times New Roman" w:cs="Times New Roman"/>
          <w:sz w:val="24"/>
          <w:szCs w:val="24"/>
        </w:rPr>
        <w:t xml:space="preserve"> - </w:t>
      </w:r>
      <w:r w:rsidR="00136501" w:rsidRPr="001B69D9">
        <w:rPr>
          <w:rFonts w:ascii="Times New Roman" w:hAnsi="Times New Roman" w:cs="Times New Roman"/>
          <w:i/>
          <w:iCs/>
          <w:sz w:val="24"/>
          <w:szCs w:val="24"/>
        </w:rPr>
        <w:t>Инженер путей сообщения</w:t>
      </w:r>
    </w:p>
    <w:p w14:paraId="18B76CBF" w14:textId="440EE800" w:rsidR="00293102" w:rsidRPr="001B69D9" w:rsidRDefault="00293102" w:rsidP="001B69D9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1B69D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69D9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1B69D9" w:rsidRPr="001B69D9">
        <w:rPr>
          <w:rFonts w:ascii="Times New Roman" w:hAnsi="Times New Roman" w:cs="Times New Roman"/>
          <w:i/>
          <w:iCs/>
          <w:sz w:val="24"/>
          <w:szCs w:val="24"/>
        </w:rPr>
        <w:t>«Грузовая и коммерческая работа»</w:t>
      </w:r>
      <w:r w:rsidR="001B69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B69D9" w:rsidRPr="001B69D9">
        <w:rPr>
          <w:rFonts w:ascii="Times New Roman" w:hAnsi="Times New Roman" w:cs="Times New Roman"/>
          <w:i/>
          <w:iCs/>
          <w:sz w:val="24"/>
          <w:szCs w:val="24"/>
        </w:rPr>
        <w:t>«Магистральный транспорт»</w:t>
      </w:r>
      <w:r w:rsidR="001B69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B69D9" w:rsidRPr="001B69D9">
        <w:rPr>
          <w:rFonts w:ascii="Times New Roman" w:hAnsi="Times New Roman" w:cs="Times New Roman"/>
          <w:i/>
          <w:iCs/>
          <w:sz w:val="24"/>
          <w:szCs w:val="24"/>
        </w:rPr>
        <w:t>«Пассажирский комплекс железнодорожного транспорта»</w:t>
      </w:r>
      <w:r w:rsidR="001B69D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B69D9" w:rsidRPr="001B69D9">
        <w:rPr>
          <w:rFonts w:ascii="Times New Roman" w:hAnsi="Times New Roman" w:cs="Times New Roman"/>
          <w:i/>
          <w:iCs/>
          <w:sz w:val="24"/>
          <w:szCs w:val="24"/>
        </w:rPr>
        <w:t>«Транспортный бизнес и логистика»</w:t>
      </w:r>
    </w:p>
    <w:p w14:paraId="15C2E4AC" w14:textId="77777777" w:rsidR="00DD0AF6" w:rsidRDefault="00DD0AF6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4FD3A1BE" w14:textId="5092408B"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14:paraId="04F0E55F" w14:textId="77777777" w:rsidR="00293102" w:rsidRDefault="008F2355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 w:rsidR="00FA4AFA">
        <w:rPr>
          <w:rFonts w:ascii="Times New Roman" w:hAnsi="Times New Roman" w:cs="Times New Roman"/>
          <w:sz w:val="24"/>
          <w:szCs w:val="24"/>
        </w:rPr>
        <w:t>Экономика и управление проектами</w:t>
      </w:r>
      <w:r w:rsidR="00CB4914">
        <w:rPr>
          <w:rFonts w:ascii="Times New Roman" w:hAnsi="Times New Roman" w:cs="Times New Roman"/>
          <w:sz w:val="24"/>
          <w:szCs w:val="24"/>
        </w:rPr>
        <w:t>»</w:t>
      </w:r>
      <w:r w:rsidR="001F06A8">
        <w:rPr>
          <w:rFonts w:ascii="Times New Roman" w:hAnsi="Times New Roman" w:cs="Times New Roman"/>
          <w:sz w:val="24"/>
          <w:szCs w:val="24"/>
        </w:rPr>
        <w:t xml:space="preserve"> (</w:t>
      </w:r>
      <w:r w:rsidR="00F21016" w:rsidRPr="00F21016">
        <w:rPr>
          <w:rFonts w:ascii="Times New Roman" w:eastAsia="Times New Roman" w:hAnsi="Times New Roman" w:cs="Times New Roman"/>
          <w:sz w:val="24"/>
          <w:szCs w:val="24"/>
          <w:lang w:eastAsia="ru-RU"/>
        </w:rPr>
        <w:t>Б1.О.</w:t>
      </w:r>
      <w:r w:rsidR="000B3A9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21016" w:rsidRPr="00F2101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1F06A8">
        <w:rPr>
          <w:rFonts w:ascii="Times New Roman" w:hAnsi="Times New Roman" w:cs="Times New Roman"/>
          <w:sz w:val="24"/>
          <w:szCs w:val="24"/>
        </w:rPr>
        <w:t>) относится к обязательной части блока 1 «Дисциплины (модули)».</w:t>
      </w:r>
    </w:p>
    <w:p w14:paraId="4485D080" w14:textId="77777777" w:rsidR="00DD0AF6" w:rsidRDefault="00DD0AF6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9C1DD8" w14:textId="70CB5B98"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14:paraId="0831A104" w14:textId="77777777" w:rsidR="00FA4AFA" w:rsidRPr="00FA4AFA" w:rsidRDefault="00FA4AFA" w:rsidP="00FA4AFA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A4AFA">
        <w:rPr>
          <w:rFonts w:ascii="Times New Roman" w:hAnsi="Times New Roman"/>
          <w:sz w:val="24"/>
          <w:szCs w:val="24"/>
        </w:rPr>
        <w:t>Целью изучения дисциплины является овладение обучающимися теоретическими знаниями по экономике, организации производства и методологии управления проектами для обоснования управленческих решений.</w:t>
      </w:r>
    </w:p>
    <w:p w14:paraId="72FADD1C" w14:textId="77777777" w:rsidR="00FA4AFA" w:rsidRPr="00FA4AFA" w:rsidRDefault="00FA4AFA" w:rsidP="002A38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A4AFA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14:paraId="1D016007" w14:textId="77777777" w:rsidR="00F21016" w:rsidRPr="00F21016" w:rsidRDefault="00F21016" w:rsidP="002A38C7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знаний в области современных теоретических и методических подходов макро- и микроэкономики и теории управления проектами на всех этапах его жизненного цикла; </w:t>
      </w:r>
    </w:p>
    <w:p w14:paraId="58CDB2E6" w14:textId="77777777" w:rsidR="00F21016" w:rsidRPr="00F21016" w:rsidRDefault="00F21016" w:rsidP="002A38C7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0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навыков оценки эффективности использования материально-технических, топливно-энергетических и финансовых ресурсов организации;</w:t>
      </w:r>
    </w:p>
    <w:p w14:paraId="665510E5" w14:textId="77777777" w:rsidR="00F21016" w:rsidRPr="00F21016" w:rsidRDefault="00F21016" w:rsidP="002A38C7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01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навыками инициации проекта, разработки  базовых планов и оценки эффективности проекта.</w:t>
      </w:r>
    </w:p>
    <w:p w14:paraId="68761E3F" w14:textId="77777777" w:rsidR="008F2355" w:rsidRPr="00F21016" w:rsidRDefault="00F21016" w:rsidP="002A38C7">
      <w:pPr>
        <w:pStyle w:val="a4"/>
        <w:numPr>
          <w:ilvl w:val="0"/>
          <w:numId w:val="4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101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навыков обоснования вариантов управленческих решений в рамках операционной и проектной деятельности организаций</w:t>
      </w:r>
      <w:r w:rsidR="00FA4AFA" w:rsidRPr="00F21016">
        <w:rPr>
          <w:rFonts w:ascii="Times New Roman" w:hAnsi="Times New Roman"/>
          <w:sz w:val="24"/>
          <w:szCs w:val="24"/>
        </w:rPr>
        <w:t>.</w:t>
      </w:r>
    </w:p>
    <w:p w14:paraId="0110F650" w14:textId="77777777" w:rsidR="00DD0AF6" w:rsidRDefault="00DD0AF6" w:rsidP="002A38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67336CC" w14:textId="5C9CA91F" w:rsidR="00CB5CC7" w:rsidRDefault="00CB5CC7" w:rsidP="002A38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14:paraId="5D09F6C4" w14:textId="1510A0CD" w:rsidR="000B3A98" w:rsidRPr="00EA4782" w:rsidRDefault="00F76E8A" w:rsidP="00EA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E8A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компетенций, </w:t>
      </w:r>
      <w:proofErr w:type="spellStart"/>
      <w:r w:rsidRPr="00F76E8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76E8A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</w:t>
      </w:r>
      <w:r w:rsidR="000B3A98" w:rsidRPr="00F76E8A">
        <w:rPr>
          <w:rFonts w:ascii="Times New Roman" w:hAnsi="Times New Roman" w:cs="Times New Roman"/>
          <w:sz w:val="24"/>
          <w:szCs w:val="24"/>
        </w:rPr>
        <w:t>компе</w:t>
      </w:r>
      <w:r w:rsidR="000B3A98" w:rsidRPr="00EA4782">
        <w:rPr>
          <w:rFonts w:ascii="Times New Roman" w:hAnsi="Times New Roman" w:cs="Times New Roman"/>
          <w:sz w:val="24"/>
          <w:szCs w:val="24"/>
        </w:rPr>
        <w:t>тенций:</w:t>
      </w:r>
    </w:p>
    <w:p w14:paraId="61FC0664" w14:textId="77777777" w:rsidR="00EA4782" w:rsidRPr="00EA4782" w:rsidRDefault="00EA4782" w:rsidP="00EA478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2830"/>
        <w:gridCol w:w="6634"/>
      </w:tblGrid>
      <w:tr w:rsidR="00EA4782" w:rsidRPr="00EA4782" w14:paraId="287C61DA" w14:textId="77777777" w:rsidTr="00B17143">
        <w:trPr>
          <w:trHeight w:val="2085"/>
          <w:tblHeader/>
        </w:trPr>
        <w:tc>
          <w:tcPr>
            <w:tcW w:w="2830" w:type="dxa"/>
            <w:vAlign w:val="center"/>
          </w:tcPr>
          <w:p w14:paraId="1C8E1B53" w14:textId="77777777" w:rsidR="00EA4782" w:rsidRPr="00EA4782" w:rsidRDefault="00EA4782" w:rsidP="00EA478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Индикаторы достижения компетенций</w:t>
            </w:r>
          </w:p>
        </w:tc>
        <w:tc>
          <w:tcPr>
            <w:tcW w:w="6634" w:type="dxa"/>
            <w:vAlign w:val="center"/>
          </w:tcPr>
          <w:p w14:paraId="12BAEF56" w14:textId="77777777" w:rsidR="00EA4782" w:rsidRPr="00EA4782" w:rsidRDefault="00EA4782" w:rsidP="00EA4782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A4782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 по дисц</w:t>
            </w:r>
            <w:r w:rsidRPr="00EA478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иплине</w:t>
            </w:r>
          </w:p>
        </w:tc>
      </w:tr>
      <w:tr w:rsidR="00EA4782" w:rsidRPr="00EA4782" w14:paraId="36F6F7D3" w14:textId="77777777" w:rsidTr="00B17143">
        <w:tc>
          <w:tcPr>
            <w:tcW w:w="9464" w:type="dxa"/>
            <w:gridSpan w:val="2"/>
          </w:tcPr>
          <w:p w14:paraId="46C2B718" w14:textId="77777777" w:rsidR="00EA4782" w:rsidRPr="00EA4782" w:rsidRDefault="00EA4782" w:rsidP="00EA4782">
            <w:pPr>
              <w:widowControl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EA478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УК-1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EA4782" w:rsidRPr="00EA4782" w14:paraId="1B56B494" w14:textId="77777777" w:rsidTr="00B17143">
        <w:tc>
          <w:tcPr>
            <w:tcW w:w="2830" w:type="dxa"/>
          </w:tcPr>
          <w:p w14:paraId="3B8E26E7" w14:textId="77777777" w:rsidR="00EA4782" w:rsidRPr="00EA4782" w:rsidRDefault="00EA4782" w:rsidP="00EA4782">
            <w:pPr>
              <w:widowControl w:val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A4782">
              <w:rPr>
                <w:rFonts w:ascii="Times New Roman" w:hAnsi="Times New Roman"/>
                <w:i/>
                <w:iCs/>
                <w:snapToGrid w:val="0"/>
                <w:color w:val="0D0D0D" w:themeColor="text1" w:themeTint="F2"/>
                <w:sz w:val="24"/>
                <w:szCs w:val="24"/>
              </w:rPr>
              <w:t>УК-1.3.2.</w:t>
            </w:r>
            <w:r w:rsidRPr="00EA4782">
              <w:rPr>
                <w:rFonts w:ascii="Times New Roman" w:hAnsi="Times New Roman"/>
                <w:b/>
                <w:i/>
                <w:iCs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EA4782">
              <w:rPr>
                <w:rFonts w:ascii="Times New Roman" w:hAnsi="Times New Roman"/>
                <w:i/>
                <w:iCs/>
                <w:snapToGrid w:val="0"/>
                <w:color w:val="0D0D0D" w:themeColor="text1" w:themeTint="F2"/>
                <w:sz w:val="24"/>
                <w:szCs w:val="24"/>
              </w:rPr>
              <w:t>Владеет разработкой и обоснованием плана действий по решению проблемной ситуации</w:t>
            </w:r>
          </w:p>
        </w:tc>
        <w:tc>
          <w:tcPr>
            <w:tcW w:w="6634" w:type="dxa"/>
          </w:tcPr>
          <w:p w14:paraId="5777502C" w14:textId="77777777" w:rsidR="00EA4782" w:rsidRPr="00EA4782" w:rsidRDefault="00EA4782" w:rsidP="00EA4782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i/>
                <w:sz w:val="24"/>
                <w:szCs w:val="24"/>
              </w:rPr>
              <w:t>Обучающийся владеет:</w:t>
            </w:r>
          </w:p>
          <w:p w14:paraId="174B832D" w14:textId="77777777" w:rsidR="00EA4782" w:rsidRPr="00EA4782" w:rsidRDefault="00EA4782" w:rsidP="00EA478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sz w:val="24"/>
                <w:szCs w:val="24"/>
              </w:rPr>
              <w:t>- навыками определения целей и задач при разрешении проблемной ситуации;</w:t>
            </w:r>
          </w:p>
          <w:p w14:paraId="46F40AFF" w14:textId="77777777" w:rsidR="00EA4782" w:rsidRPr="00EA4782" w:rsidRDefault="00EA4782" w:rsidP="00EA4782">
            <w:pPr>
              <w:widowControl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EA478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EA4782">
              <w:rPr>
                <w:rFonts w:ascii="Times New Roman" w:eastAsia="Times New Roman" w:hAnsi="Times New Roman"/>
                <w:sz w:val="24"/>
                <w:szCs w:val="24"/>
              </w:rPr>
              <w:t>методами разработки плана действий для достижения поставленной цели</w:t>
            </w:r>
          </w:p>
        </w:tc>
      </w:tr>
      <w:tr w:rsidR="00EA4782" w:rsidRPr="00EA4782" w14:paraId="69645599" w14:textId="77777777" w:rsidTr="00B17143">
        <w:tc>
          <w:tcPr>
            <w:tcW w:w="9464" w:type="dxa"/>
            <w:gridSpan w:val="2"/>
          </w:tcPr>
          <w:p w14:paraId="685A405E" w14:textId="77777777" w:rsidR="00EA4782" w:rsidRPr="00EA4782" w:rsidRDefault="00EA4782" w:rsidP="00EA4782">
            <w:pPr>
              <w:widowControl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lastRenderedPageBreak/>
              <w:t>УК-2 Способен управлять проектом на всех этапах его жизненного цикла</w:t>
            </w:r>
          </w:p>
        </w:tc>
      </w:tr>
      <w:tr w:rsidR="00EA4782" w:rsidRPr="00EA4782" w14:paraId="1E34478F" w14:textId="77777777" w:rsidTr="00B17143">
        <w:tc>
          <w:tcPr>
            <w:tcW w:w="2830" w:type="dxa"/>
          </w:tcPr>
          <w:p w14:paraId="4934CDA9" w14:textId="77777777" w:rsidR="00EA4782" w:rsidRPr="00EA4782" w:rsidRDefault="00EA4782" w:rsidP="00EA4782">
            <w:pPr>
              <w:widowControl w:val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i/>
                <w:sz w:val="24"/>
                <w:szCs w:val="24"/>
              </w:rPr>
              <w:t>УК-2.1.1 Знает этапы жизненного цикла проекта, методы разработки и управления проектами</w:t>
            </w:r>
          </w:p>
          <w:p w14:paraId="09C2A8A3" w14:textId="77777777" w:rsidR="00EA4782" w:rsidRPr="00EA4782" w:rsidRDefault="00EA4782" w:rsidP="00EA4782">
            <w:pPr>
              <w:widowControl w:val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634" w:type="dxa"/>
          </w:tcPr>
          <w:p w14:paraId="0BCC1955" w14:textId="77777777" w:rsidR="00EA4782" w:rsidRPr="00EA4782" w:rsidRDefault="00EA4782" w:rsidP="00EA4782">
            <w:pPr>
              <w:widowControl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i/>
                <w:sz w:val="24"/>
                <w:szCs w:val="24"/>
              </w:rPr>
              <w:t>Обучающийся знает</w:t>
            </w:r>
            <w:r w:rsidRPr="00EA4782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14:paraId="2FF49A7C" w14:textId="77777777" w:rsidR="00EA4782" w:rsidRPr="00EA4782" w:rsidRDefault="00EA4782" w:rsidP="00EA4782">
            <w:pPr>
              <w:widowControl w:val="0"/>
              <w:numPr>
                <w:ilvl w:val="0"/>
                <w:numId w:val="6"/>
              </w:numPr>
              <w:ind w:left="357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782">
              <w:rPr>
                <w:rFonts w:ascii="Times New Roman" w:hAnsi="Times New Roman"/>
                <w:sz w:val="24"/>
                <w:szCs w:val="24"/>
              </w:rPr>
              <w:t>основные понятия и принципы управления проектами</w:t>
            </w:r>
            <w:r w:rsidRPr="00EA4782">
              <w:rPr>
                <w:rFonts w:ascii="Times New Roman" w:eastAsia="Times New Roman" w:hAnsi="Times New Roman"/>
                <w:sz w:val="24"/>
                <w:szCs w:val="24"/>
              </w:rPr>
              <w:t>;</w:t>
            </w:r>
          </w:p>
          <w:p w14:paraId="55D76142" w14:textId="77777777" w:rsidR="00EA4782" w:rsidRPr="00EA4782" w:rsidRDefault="00EA4782" w:rsidP="00EA4782">
            <w:pPr>
              <w:widowControl w:val="0"/>
              <w:numPr>
                <w:ilvl w:val="0"/>
                <w:numId w:val="6"/>
              </w:numPr>
              <w:ind w:left="357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782">
              <w:rPr>
                <w:rFonts w:ascii="Times New Roman" w:hAnsi="Times New Roman"/>
                <w:sz w:val="24"/>
                <w:szCs w:val="24"/>
              </w:rPr>
              <w:t>назначение, структуру и ключевые характеристики жизненного цикла проекта, назначение фазы проекта и типы взаимосвязи между фазами; взаимосвязь жизненного цикла проекта и продукта; типологию жизненных циклов; условия применения гибких методов в управлении проектом.</w:t>
            </w:r>
          </w:p>
          <w:p w14:paraId="42BB157D" w14:textId="77777777" w:rsidR="00EA4782" w:rsidRPr="00EA4782" w:rsidRDefault="00EA4782" w:rsidP="00EA4782">
            <w:pPr>
              <w:widowControl w:val="0"/>
              <w:numPr>
                <w:ilvl w:val="0"/>
                <w:numId w:val="6"/>
              </w:numPr>
              <w:ind w:left="357" w:hanging="357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4782">
              <w:rPr>
                <w:rFonts w:ascii="Times New Roman" w:hAnsi="Times New Roman"/>
                <w:sz w:val="24"/>
                <w:szCs w:val="24"/>
              </w:rPr>
              <w:t>базовые методы и инструменты разработки и управления проектом</w:t>
            </w:r>
          </w:p>
        </w:tc>
      </w:tr>
      <w:tr w:rsidR="00EA4782" w:rsidRPr="00EA4782" w14:paraId="2DEAAF30" w14:textId="77777777" w:rsidTr="00B17143">
        <w:tc>
          <w:tcPr>
            <w:tcW w:w="2830" w:type="dxa"/>
          </w:tcPr>
          <w:p w14:paraId="56AA090C" w14:textId="77777777" w:rsidR="00EA4782" w:rsidRPr="00EA4782" w:rsidRDefault="00EA4782" w:rsidP="00EA4782">
            <w:pPr>
              <w:widowControl w:val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УК-2.2.1 Умеет оценивать эффективность проекта на всех его фазах, стадиях и этапах жизненного цикла</w:t>
            </w:r>
          </w:p>
        </w:tc>
        <w:tc>
          <w:tcPr>
            <w:tcW w:w="6634" w:type="dxa"/>
          </w:tcPr>
          <w:p w14:paraId="5429F1DE" w14:textId="77777777" w:rsidR="00EA4782" w:rsidRPr="00EA4782" w:rsidRDefault="00EA4782" w:rsidP="00EA4782">
            <w:pPr>
              <w:widowControl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i/>
                <w:sz w:val="24"/>
                <w:szCs w:val="24"/>
              </w:rPr>
              <w:t>Обучающийся умеет:</w:t>
            </w:r>
          </w:p>
          <w:p w14:paraId="6830A9B0" w14:textId="77777777" w:rsidR="00EA4782" w:rsidRPr="00EA4782" w:rsidRDefault="00EA4782" w:rsidP="00EA4782">
            <w:pPr>
              <w:pStyle w:val="a4"/>
              <w:widowControl w:val="0"/>
              <w:numPr>
                <w:ilvl w:val="0"/>
                <w:numId w:val="8"/>
              </w:numPr>
              <w:ind w:left="289" w:hanging="28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sz w:val="24"/>
                <w:szCs w:val="24"/>
              </w:rPr>
              <w:t>оценивать эффективность проекта на всех его фазах, стадиях и этапах жизненного цикла в соответствии с нормативно-правовой базой РФ и отраслевыми положениями, регламентами и принимать экономически обоснованные решения о целесообразности вложения средств</w:t>
            </w:r>
          </w:p>
        </w:tc>
      </w:tr>
      <w:tr w:rsidR="00EA4782" w:rsidRPr="00EA4782" w14:paraId="68381D4D" w14:textId="77777777" w:rsidTr="00B17143">
        <w:tc>
          <w:tcPr>
            <w:tcW w:w="2830" w:type="dxa"/>
          </w:tcPr>
          <w:p w14:paraId="1F4F8DA5" w14:textId="77777777" w:rsidR="00EA4782" w:rsidRPr="00EA4782" w:rsidRDefault="00EA4782" w:rsidP="00EA4782">
            <w:pPr>
              <w:widowControl w:val="0"/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УК-2.3.1 Владеет методиками разработки цели и задач проекта, методами оценки эффективности проекта на всех его стадиях</w:t>
            </w:r>
          </w:p>
        </w:tc>
        <w:tc>
          <w:tcPr>
            <w:tcW w:w="6634" w:type="dxa"/>
          </w:tcPr>
          <w:p w14:paraId="49F9B82D" w14:textId="77777777" w:rsidR="00EA4782" w:rsidRPr="00EA4782" w:rsidRDefault="00EA4782" w:rsidP="00EA4782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i/>
                <w:sz w:val="24"/>
                <w:szCs w:val="24"/>
              </w:rPr>
              <w:t>Обучающийся владеет:</w:t>
            </w:r>
          </w:p>
          <w:p w14:paraId="0C1B69E5" w14:textId="77777777" w:rsidR="00EA4782" w:rsidRPr="00EA4782" w:rsidRDefault="00EA4782" w:rsidP="00EA4782">
            <w:pPr>
              <w:widowControl w:val="0"/>
              <w:numPr>
                <w:ilvl w:val="0"/>
                <w:numId w:val="6"/>
              </w:numPr>
              <w:ind w:left="357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sz w:val="24"/>
                <w:szCs w:val="24"/>
              </w:rPr>
              <w:t>ключевыми положениями, принципами и компонентами процессной модели управления проектами;</w:t>
            </w:r>
          </w:p>
          <w:p w14:paraId="12BA3DFA" w14:textId="77777777" w:rsidR="00EA4782" w:rsidRPr="00EA4782" w:rsidRDefault="00EA4782" w:rsidP="00EA4782">
            <w:pPr>
              <w:widowControl w:val="0"/>
              <w:numPr>
                <w:ilvl w:val="0"/>
                <w:numId w:val="6"/>
              </w:numPr>
              <w:ind w:left="357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sz w:val="24"/>
                <w:szCs w:val="24"/>
              </w:rPr>
              <w:t>методами и инструментами реализации процессов инициации и планирования проектов;</w:t>
            </w:r>
          </w:p>
          <w:p w14:paraId="0DE853C0" w14:textId="77777777" w:rsidR="00EA4782" w:rsidRPr="00EA4782" w:rsidRDefault="00EA4782" w:rsidP="00EA4782">
            <w:pPr>
              <w:widowControl w:val="0"/>
              <w:numPr>
                <w:ilvl w:val="0"/>
                <w:numId w:val="6"/>
              </w:numPr>
              <w:ind w:left="357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sz w:val="24"/>
                <w:szCs w:val="24"/>
              </w:rPr>
              <w:t>принципиальной схемой документооборота проекта;</w:t>
            </w:r>
          </w:p>
          <w:p w14:paraId="24E19B82" w14:textId="77777777" w:rsidR="00EA4782" w:rsidRPr="00EA4782" w:rsidRDefault="00EA4782" w:rsidP="00EA4782">
            <w:pPr>
              <w:widowControl w:val="0"/>
              <w:numPr>
                <w:ilvl w:val="0"/>
                <w:numId w:val="6"/>
              </w:numPr>
              <w:ind w:left="357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sz w:val="24"/>
                <w:szCs w:val="24"/>
              </w:rPr>
              <w:t>методами оценки эффективности проекта</w:t>
            </w:r>
          </w:p>
          <w:p w14:paraId="7E178AE3" w14:textId="77777777" w:rsidR="00EA4782" w:rsidRPr="00EA4782" w:rsidRDefault="00EA4782" w:rsidP="00EA4782">
            <w:pPr>
              <w:widowControl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EA4782" w:rsidRPr="00EA4782" w14:paraId="60B63F60" w14:textId="77777777" w:rsidTr="00B17143">
        <w:tc>
          <w:tcPr>
            <w:tcW w:w="9464" w:type="dxa"/>
            <w:gridSpan w:val="2"/>
          </w:tcPr>
          <w:p w14:paraId="4BC8F01C" w14:textId="77777777" w:rsidR="00EA4782" w:rsidRPr="00EA4782" w:rsidRDefault="00EA4782" w:rsidP="00EA4782">
            <w:pPr>
              <w:widowControl w:val="0"/>
              <w:jc w:val="center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ОПК-6. </w:t>
            </w:r>
            <w:r w:rsidRPr="00EA478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Способен организовывать проведение мероприятий по обеспечению безопасности движения поездов, повышению эффективности использования материально-технических, топливно-энергетических, финансовых ресурсов, применению инструментов бережливого производства, </w:t>
            </w:r>
          </w:p>
          <w:p w14:paraId="76B0338A" w14:textId="77777777" w:rsidR="00EA4782" w:rsidRPr="00EA4782" w:rsidRDefault="00EA4782" w:rsidP="00EA4782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A478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соблюдению охраны труда и техники безопасности</w:t>
            </w:r>
          </w:p>
        </w:tc>
      </w:tr>
      <w:tr w:rsidR="00EA4782" w:rsidRPr="00EA4782" w14:paraId="0A2B5F24" w14:textId="77777777" w:rsidTr="00B17143">
        <w:tc>
          <w:tcPr>
            <w:tcW w:w="2830" w:type="dxa"/>
          </w:tcPr>
          <w:p w14:paraId="4AAA24A9" w14:textId="77777777" w:rsidR="00EA4782" w:rsidRPr="00EA4782" w:rsidRDefault="00EA4782" w:rsidP="00EA4782">
            <w:pPr>
              <w:widowControl w:val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ОПК-6.3.1 </w:t>
            </w:r>
            <w:r w:rsidRPr="00EA4782">
              <w:rPr>
                <w:rFonts w:ascii="Times New Roman" w:hAnsi="Times New Roman"/>
                <w:bCs/>
                <w:i/>
                <w:sz w:val="24"/>
                <w:szCs w:val="24"/>
              </w:rPr>
              <w:t>Владеет методами оценки эффективности использования материально-технических, топливно-энергетических и финансовых ресурсов, применению инструментов бережливого производства</w:t>
            </w:r>
          </w:p>
        </w:tc>
        <w:tc>
          <w:tcPr>
            <w:tcW w:w="6634" w:type="dxa"/>
          </w:tcPr>
          <w:p w14:paraId="7C4D389D" w14:textId="77777777" w:rsidR="00EA4782" w:rsidRPr="00EA4782" w:rsidRDefault="00EA4782" w:rsidP="00EA4782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i/>
                <w:sz w:val="24"/>
                <w:szCs w:val="24"/>
              </w:rPr>
              <w:t>Обучающийся</w:t>
            </w:r>
            <w:r w:rsidRPr="00EA478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A4782">
              <w:rPr>
                <w:rFonts w:ascii="Times New Roman" w:eastAsia="Times New Roman" w:hAnsi="Times New Roman"/>
                <w:i/>
                <w:sz w:val="24"/>
                <w:szCs w:val="24"/>
              </w:rPr>
              <w:t>владеет:</w:t>
            </w:r>
          </w:p>
          <w:p w14:paraId="3981DB58" w14:textId="77777777" w:rsidR="00EA4782" w:rsidRPr="00EA4782" w:rsidRDefault="00EA4782" w:rsidP="00EA4782">
            <w:pPr>
              <w:pStyle w:val="a4"/>
              <w:widowControl w:val="0"/>
              <w:numPr>
                <w:ilvl w:val="0"/>
                <w:numId w:val="7"/>
              </w:numPr>
              <w:ind w:left="357" w:hanging="35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sz w:val="24"/>
                <w:szCs w:val="24"/>
              </w:rPr>
              <w:t>методами оценки эффективности использования материально-технических, топливно-энергетических и финансовых ресурсов предприятия</w:t>
            </w:r>
          </w:p>
          <w:p w14:paraId="45C87FA2" w14:textId="77777777" w:rsidR="00EA4782" w:rsidRPr="00EA4782" w:rsidRDefault="00EA4782" w:rsidP="00EA4782">
            <w:pPr>
              <w:widowControl w:val="0"/>
              <w:ind w:left="3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7D53A53" w14:textId="77777777" w:rsidR="00EA4782" w:rsidRPr="00EA4782" w:rsidRDefault="00EA4782" w:rsidP="00EA4782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A4782" w:rsidRPr="00EA4782" w14:paraId="04D9ACB7" w14:textId="77777777" w:rsidTr="00B17143">
        <w:tc>
          <w:tcPr>
            <w:tcW w:w="9464" w:type="dxa"/>
            <w:gridSpan w:val="2"/>
          </w:tcPr>
          <w:p w14:paraId="3CEDAB84" w14:textId="77777777" w:rsidR="00EA4782" w:rsidRPr="00EA4782" w:rsidRDefault="00EA4782" w:rsidP="00EA4782">
            <w:pPr>
              <w:widowControl w:val="0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 xml:space="preserve">ОПК-7. </w:t>
            </w:r>
            <w:r w:rsidRPr="00EA4782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Способен организовать работу предприятий и его подразделений, направлять деятельность на развитие производства и материально-технической базы, внедрение новой техники на основе рационального и эффективного использования технических и материальных ресурсов; находить и принимать обоснованные управленческие решения на основе теоретических знаний по экономике и организации производства</w:t>
            </w:r>
          </w:p>
        </w:tc>
      </w:tr>
      <w:tr w:rsidR="00EA4782" w:rsidRPr="00EA4782" w14:paraId="2579A2AD" w14:textId="77777777" w:rsidTr="00B17143">
        <w:tc>
          <w:tcPr>
            <w:tcW w:w="2830" w:type="dxa"/>
          </w:tcPr>
          <w:p w14:paraId="2DC3A014" w14:textId="77777777" w:rsidR="00EA4782" w:rsidRPr="00EA4782" w:rsidRDefault="00EA4782" w:rsidP="00EA4782">
            <w:pPr>
              <w:widowControl w:val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4782">
              <w:rPr>
                <w:rFonts w:ascii="Times New Roman" w:hAnsi="Times New Roman"/>
                <w:i/>
                <w:sz w:val="24"/>
                <w:szCs w:val="24"/>
              </w:rPr>
              <w:t>ОПК-7.1.2 Знает принципы принятия обоснованных управленческих решений на основе теоретических знаний по экономике и организации производства</w:t>
            </w:r>
          </w:p>
        </w:tc>
        <w:tc>
          <w:tcPr>
            <w:tcW w:w="6634" w:type="dxa"/>
          </w:tcPr>
          <w:p w14:paraId="44E0F090" w14:textId="77777777" w:rsidR="00EA4782" w:rsidRPr="00EA4782" w:rsidRDefault="00EA4782" w:rsidP="00EA4782">
            <w:pPr>
              <w:widowControl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i/>
                <w:sz w:val="24"/>
                <w:szCs w:val="24"/>
              </w:rPr>
              <w:t>Обучающийся знает</w:t>
            </w:r>
            <w:r w:rsidRPr="00EA4782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14:paraId="0479A13A" w14:textId="77777777" w:rsidR="00EA4782" w:rsidRPr="00EA4782" w:rsidRDefault="00EA4782" w:rsidP="00EA4782">
            <w:pPr>
              <w:pStyle w:val="a4"/>
              <w:widowControl w:val="0"/>
              <w:numPr>
                <w:ilvl w:val="0"/>
                <w:numId w:val="9"/>
              </w:numPr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sz w:val="24"/>
                <w:szCs w:val="24"/>
              </w:rPr>
              <w:t>методологические основы экономики предприятий;</w:t>
            </w:r>
          </w:p>
          <w:p w14:paraId="492AEA8A" w14:textId="77777777" w:rsidR="00EA4782" w:rsidRPr="00EA4782" w:rsidRDefault="00EA4782" w:rsidP="00EA4782">
            <w:pPr>
              <w:pStyle w:val="a4"/>
              <w:widowControl w:val="0"/>
              <w:numPr>
                <w:ilvl w:val="0"/>
                <w:numId w:val="9"/>
              </w:numPr>
              <w:ind w:left="34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sz w:val="24"/>
                <w:szCs w:val="24"/>
              </w:rPr>
              <w:t>факторы, оказывающие влияние на состояние и перспективы развития производства и материально-технической базы;</w:t>
            </w:r>
          </w:p>
          <w:p w14:paraId="0E747A04" w14:textId="77777777" w:rsidR="00EA4782" w:rsidRPr="00EA4782" w:rsidRDefault="00EA4782" w:rsidP="00EA4782">
            <w:pPr>
              <w:pStyle w:val="a4"/>
              <w:widowControl w:val="0"/>
              <w:numPr>
                <w:ilvl w:val="0"/>
                <w:numId w:val="9"/>
              </w:numPr>
              <w:ind w:left="34" w:firstLine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sz w:val="24"/>
                <w:szCs w:val="24"/>
              </w:rPr>
              <w:t>факторы, влияющие на эффективность использования технических и материальных ресурсов</w:t>
            </w:r>
          </w:p>
        </w:tc>
      </w:tr>
      <w:tr w:rsidR="00EA4782" w:rsidRPr="00EA4782" w14:paraId="69887535" w14:textId="77777777" w:rsidTr="00B17143">
        <w:tc>
          <w:tcPr>
            <w:tcW w:w="2830" w:type="dxa"/>
          </w:tcPr>
          <w:p w14:paraId="46629BAB" w14:textId="77777777" w:rsidR="00EA4782" w:rsidRPr="00EA4782" w:rsidRDefault="00EA4782" w:rsidP="00EA4782">
            <w:pPr>
              <w:widowControl w:val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4782">
              <w:rPr>
                <w:rFonts w:ascii="Times New Roman" w:hAnsi="Times New Roman"/>
                <w:i/>
                <w:sz w:val="24"/>
                <w:szCs w:val="24"/>
              </w:rPr>
              <w:t>ОПК-7.2.1 Умеет организовывать работу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  <w:tc>
          <w:tcPr>
            <w:tcW w:w="6634" w:type="dxa"/>
          </w:tcPr>
          <w:p w14:paraId="4FFABA46" w14:textId="77777777" w:rsidR="00EA4782" w:rsidRPr="00EA4782" w:rsidRDefault="00EA4782" w:rsidP="00EA4782">
            <w:pPr>
              <w:widowControl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i/>
                <w:sz w:val="24"/>
                <w:szCs w:val="24"/>
              </w:rPr>
              <w:t>Обучающийся умеет:</w:t>
            </w:r>
          </w:p>
          <w:p w14:paraId="60C8F063" w14:textId="77777777" w:rsidR="00EA4782" w:rsidRPr="00EA4782" w:rsidRDefault="00EA4782" w:rsidP="00EA4782">
            <w:pPr>
              <w:widowControl w:val="0"/>
              <w:numPr>
                <w:ilvl w:val="0"/>
                <w:numId w:val="6"/>
              </w:numPr>
              <w:ind w:left="357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sz w:val="24"/>
                <w:szCs w:val="24"/>
              </w:rPr>
              <w:t>осуществлять анализ показателей производственно-хозяйственной деятельности на участке строительства и эксплуатации объектов железнодорожного транспорта;</w:t>
            </w:r>
          </w:p>
          <w:p w14:paraId="17BAE174" w14:textId="77777777" w:rsidR="00EA4782" w:rsidRPr="00EA4782" w:rsidRDefault="00EA4782" w:rsidP="00EA4782">
            <w:pPr>
              <w:widowControl w:val="0"/>
              <w:numPr>
                <w:ilvl w:val="0"/>
                <w:numId w:val="6"/>
              </w:numPr>
              <w:ind w:left="357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sz w:val="24"/>
                <w:szCs w:val="24"/>
              </w:rPr>
              <w:t>осуществлять анализ эффективности использования производственных ресурсов;</w:t>
            </w:r>
          </w:p>
          <w:p w14:paraId="7767F0A9" w14:textId="77777777" w:rsidR="00EA4782" w:rsidRPr="00EA4782" w:rsidRDefault="00EA4782" w:rsidP="00EA4782">
            <w:pPr>
              <w:widowControl w:val="0"/>
              <w:numPr>
                <w:ilvl w:val="0"/>
                <w:numId w:val="6"/>
              </w:numPr>
              <w:ind w:left="357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sz w:val="24"/>
                <w:szCs w:val="24"/>
              </w:rPr>
              <w:t>разрабатывать и планировать мероприятия по повышению эффективности использования производственных ресурсов</w:t>
            </w:r>
          </w:p>
        </w:tc>
      </w:tr>
      <w:tr w:rsidR="00EA4782" w:rsidRPr="00EA4782" w14:paraId="5651AEDA" w14:textId="77777777" w:rsidTr="00B17143">
        <w:tc>
          <w:tcPr>
            <w:tcW w:w="2830" w:type="dxa"/>
          </w:tcPr>
          <w:p w14:paraId="33056F29" w14:textId="77777777" w:rsidR="00EA4782" w:rsidRPr="00EA4782" w:rsidRDefault="00EA4782" w:rsidP="00EA4782">
            <w:pPr>
              <w:widowControl w:val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ОПК-7.3 </w:t>
            </w:r>
            <w:r w:rsidRPr="00EA4782">
              <w:rPr>
                <w:rFonts w:ascii="Times New Roman" w:hAnsi="Times New Roman"/>
                <w:i/>
                <w:sz w:val="24"/>
                <w:szCs w:val="24"/>
              </w:rPr>
              <w:t>Владеет методами принятия обоснованных управленческих решений по организации работы предприятий с учетом развития производства и его материально-технической базы, внедрения новой техники на основе рационального и эффективного использования технических и материальных ресурсов</w:t>
            </w:r>
          </w:p>
        </w:tc>
        <w:tc>
          <w:tcPr>
            <w:tcW w:w="6634" w:type="dxa"/>
          </w:tcPr>
          <w:p w14:paraId="728649DD" w14:textId="77777777" w:rsidR="00EA4782" w:rsidRPr="00EA4782" w:rsidRDefault="00EA4782" w:rsidP="00EA4782">
            <w:pPr>
              <w:widowControl w:val="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i/>
                <w:sz w:val="24"/>
                <w:szCs w:val="24"/>
              </w:rPr>
              <w:t>Обучающийся владеет:</w:t>
            </w:r>
          </w:p>
          <w:p w14:paraId="24CC988D" w14:textId="77777777" w:rsidR="00EA4782" w:rsidRPr="00EA4782" w:rsidRDefault="00EA4782" w:rsidP="00EA4782">
            <w:pPr>
              <w:widowControl w:val="0"/>
              <w:numPr>
                <w:ilvl w:val="0"/>
                <w:numId w:val="6"/>
              </w:numPr>
              <w:ind w:left="357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sz w:val="24"/>
                <w:szCs w:val="24"/>
              </w:rPr>
              <w:t>методами планирования рационального и эффективного использования материально-технических и трудовых ресурсов;</w:t>
            </w:r>
          </w:p>
          <w:p w14:paraId="5805170A" w14:textId="77777777" w:rsidR="00EA4782" w:rsidRPr="00EA4782" w:rsidRDefault="00EA4782" w:rsidP="00EA4782">
            <w:pPr>
              <w:widowControl w:val="0"/>
              <w:numPr>
                <w:ilvl w:val="0"/>
                <w:numId w:val="6"/>
              </w:numPr>
              <w:ind w:left="357" w:hanging="357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4782">
              <w:rPr>
                <w:rFonts w:ascii="Times New Roman" w:eastAsia="Times New Roman" w:hAnsi="Times New Roman"/>
                <w:sz w:val="24"/>
                <w:szCs w:val="24"/>
              </w:rPr>
              <w:t>методами по разработке мероприятий по изысканию и организации использования дополнительных производственных резервов в целях повышения производительности труда и снижения издержек производства, а также по выдачи распоряжений и инструктивных указаний для реализации разработанных мероприятий</w:t>
            </w:r>
          </w:p>
        </w:tc>
      </w:tr>
    </w:tbl>
    <w:p w14:paraId="3CBF619D" w14:textId="77777777" w:rsidR="000A6BC2" w:rsidRDefault="000A6BC2" w:rsidP="00DD0A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DBA547" w14:textId="3A5728A7" w:rsidR="00CB5CC7" w:rsidRPr="00FE07AC" w:rsidRDefault="00CB5CC7" w:rsidP="00DD0A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14:paraId="326044F9" w14:textId="77777777" w:rsidR="008F2355" w:rsidRPr="0010787E" w:rsidRDefault="008F2355" w:rsidP="00DD0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87E">
        <w:rPr>
          <w:rFonts w:ascii="Times New Roman" w:hAnsi="Times New Roman" w:cs="Times New Roman"/>
          <w:sz w:val="24"/>
          <w:szCs w:val="24"/>
        </w:rPr>
        <w:t xml:space="preserve">1. </w:t>
      </w:r>
      <w:r w:rsidR="0010787E" w:rsidRPr="0010787E">
        <w:rPr>
          <w:rFonts w:ascii="Times New Roman" w:hAnsi="Times New Roman" w:cs="Times New Roman"/>
          <w:sz w:val="24"/>
          <w:szCs w:val="24"/>
        </w:rPr>
        <w:t>Современные теоретические и методические подходы макро- и микроэкономики</w:t>
      </w:r>
      <w:r w:rsidRPr="0010787E">
        <w:rPr>
          <w:rFonts w:ascii="Times New Roman" w:hAnsi="Times New Roman" w:cs="Times New Roman"/>
          <w:sz w:val="24"/>
          <w:szCs w:val="24"/>
        </w:rPr>
        <w:t>.</w:t>
      </w:r>
    </w:p>
    <w:p w14:paraId="3242D66E" w14:textId="77777777" w:rsidR="008F2355" w:rsidRPr="0010787E" w:rsidRDefault="008F2355" w:rsidP="00DD0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87E">
        <w:rPr>
          <w:rFonts w:ascii="Times New Roman" w:hAnsi="Times New Roman" w:cs="Times New Roman"/>
          <w:sz w:val="24"/>
          <w:szCs w:val="24"/>
        </w:rPr>
        <w:t xml:space="preserve">2. </w:t>
      </w:r>
      <w:r w:rsidR="0010787E" w:rsidRPr="0010787E">
        <w:rPr>
          <w:rFonts w:ascii="Times New Roman" w:hAnsi="Times New Roman" w:cs="Times New Roman"/>
          <w:sz w:val="24"/>
          <w:szCs w:val="24"/>
        </w:rPr>
        <w:t>Производственная и организационная структура предприятия</w:t>
      </w:r>
      <w:r w:rsidRPr="001078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2908DC" w14:textId="20788765" w:rsidR="008F2355" w:rsidRPr="0010787E" w:rsidRDefault="008F2355" w:rsidP="00DD0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87E">
        <w:rPr>
          <w:rFonts w:ascii="Times New Roman" w:hAnsi="Times New Roman" w:cs="Times New Roman"/>
          <w:sz w:val="24"/>
          <w:szCs w:val="24"/>
        </w:rPr>
        <w:t xml:space="preserve">3. </w:t>
      </w:r>
      <w:r w:rsidR="0010787E" w:rsidRPr="0010787E">
        <w:rPr>
          <w:rFonts w:ascii="Times New Roman" w:hAnsi="Times New Roman" w:cs="Times New Roman"/>
          <w:sz w:val="24"/>
          <w:szCs w:val="24"/>
        </w:rPr>
        <w:t>Производственные ресурсы</w:t>
      </w:r>
      <w:r w:rsidR="00EA4782">
        <w:rPr>
          <w:rFonts w:ascii="Times New Roman" w:hAnsi="Times New Roman" w:cs="Times New Roman"/>
          <w:sz w:val="24"/>
          <w:szCs w:val="24"/>
        </w:rPr>
        <w:t xml:space="preserve"> предприятия</w:t>
      </w:r>
      <w:r w:rsidR="0010787E" w:rsidRPr="0010787E">
        <w:rPr>
          <w:rFonts w:ascii="Times New Roman" w:hAnsi="Times New Roman" w:cs="Times New Roman"/>
          <w:sz w:val="24"/>
          <w:szCs w:val="24"/>
        </w:rPr>
        <w:t xml:space="preserve"> и оценка эффективности их использования</w:t>
      </w:r>
      <w:r w:rsidRPr="0010787E">
        <w:rPr>
          <w:rFonts w:ascii="Times New Roman" w:hAnsi="Times New Roman" w:cs="Times New Roman"/>
          <w:sz w:val="24"/>
          <w:szCs w:val="24"/>
        </w:rPr>
        <w:t>.</w:t>
      </w:r>
    </w:p>
    <w:p w14:paraId="4645C407" w14:textId="77777777" w:rsidR="008F2355" w:rsidRPr="0010787E" w:rsidRDefault="008F2355" w:rsidP="00DD0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87E">
        <w:rPr>
          <w:rFonts w:ascii="Times New Roman" w:hAnsi="Times New Roman" w:cs="Times New Roman"/>
          <w:sz w:val="24"/>
          <w:szCs w:val="24"/>
        </w:rPr>
        <w:t xml:space="preserve">4. </w:t>
      </w:r>
      <w:r w:rsidR="0010787E" w:rsidRPr="0010787E">
        <w:rPr>
          <w:rFonts w:ascii="Times New Roman" w:hAnsi="Times New Roman" w:cs="Times New Roman"/>
          <w:sz w:val="24"/>
          <w:szCs w:val="24"/>
        </w:rPr>
        <w:t>Управление проектами: мет</w:t>
      </w:r>
      <w:bookmarkStart w:id="0" w:name="_GoBack"/>
      <w:bookmarkEnd w:id="0"/>
      <w:r w:rsidR="0010787E" w:rsidRPr="0010787E">
        <w:rPr>
          <w:rFonts w:ascii="Times New Roman" w:hAnsi="Times New Roman" w:cs="Times New Roman"/>
          <w:sz w:val="24"/>
          <w:szCs w:val="24"/>
        </w:rPr>
        <w:t>одические основы; жизненный цикл проекта и организация</w:t>
      </w:r>
      <w:r w:rsidRPr="0010787E">
        <w:rPr>
          <w:rFonts w:ascii="Times New Roman" w:hAnsi="Times New Roman" w:cs="Times New Roman"/>
          <w:sz w:val="24"/>
          <w:szCs w:val="24"/>
        </w:rPr>
        <w:t>.</w:t>
      </w:r>
    </w:p>
    <w:p w14:paraId="7D7E0DCA" w14:textId="77777777" w:rsidR="008F2355" w:rsidRPr="0010787E" w:rsidRDefault="008F2355" w:rsidP="00DD0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87E">
        <w:rPr>
          <w:rFonts w:ascii="Times New Roman" w:hAnsi="Times New Roman" w:cs="Times New Roman"/>
          <w:sz w:val="24"/>
          <w:szCs w:val="24"/>
        </w:rPr>
        <w:t xml:space="preserve">5. </w:t>
      </w:r>
      <w:r w:rsidR="0010787E" w:rsidRPr="0010787E">
        <w:rPr>
          <w:rFonts w:ascii="Times New Roman" w:hAnsi="Times New Roman" w:cs="Times New Roman"/>
          <w:sz w:val="24"/>
          <w:szCs w:val="24"/>
        </w:rPr>
        <w:t>Инициация проекта: процессы, методы, инструменты</w:t>
      </w:r>
      <w:r w:rsidRPr="0010787E">
        <w:rPr>
          <w:rFonts w:ascii="Times New Roman" w:hAnsi="Times New Roman" w:cs="Times New Roman"/>
          <w:sz w:val="24"/>
          <w:szCs w:val="24"/>
        </w:rPr>
        <w:t>.</w:t>
      </w:r>
    </w:p>
    <w:p w14:paraId="67E40900" w14:textId="77777777" w:rsidR="008F2355" w:rsidRPr="0010787E" w:rsidRDefault="008F2355" w:rsidP="00DD0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87E">
        <w:rPr>
          <w:rFonts w:ascii="Times New Roman" w:hAnsi="Times New Roman" w:cs="Times New Roman"/>
          <w:sz w:val="24"/>
          <w:szCs w:val="24"/>
        </w:rPr>
        <w:t xml:space="preserve">6. </w:t>
      </w:r>
      <w:r w:rsidR="0010787E" w:rsidRPr="0010787E">
        <w:rPr>
          <w:rFonts w:ascii="Times New Roman" w:hAnsi="Times New Roman" w:cs="Times New Roman"/>
          <w:sz w:val="24"/>
          <w:szCs w:val="24"/>
        </w:rPr>
        <w:t>Разработка проекта: процессы, методы, инструменты</w:t>
      </w:r>
      <w:r w:rsidRPr="0010787E">
        <w:rPr>
          <w:rFonts w:ascii="Times New Roman" w:hAnsi="Times New Roman" w:cs="Times New Roman"/>
          <w:sz w:val="24"/>
          <w:szCs w:val="24"/>
        </w:rPr>
        <w:t>.</w:t>
      </w:r>
    </w:p>
    <w:p w14:paraId="323A2057" w14:textId="77777777" w:rsidR="008F2355" w:rsidRPr="0010787E" w:rsidRDefault="008F2355" w:rsidP="00DD0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787E">
        <w:rPr>
          <w:rFonts w:ascii="Times New Roman" w:hAnsi="Times New Roman" w:cs="Times New Roman"/>
          <w:sz w:val="24"/>
          <w:szCs w:val="24"/>
        </w:rPr>
        <w:t xml:space="preserve">7. </w:t>
      </w:r>
      <w:r w:rsidR="0010787E" w:rsidRPr="0010787E">
        <w:rPr>
          <w:rFonts w:ascii="Times New Roman" w:hAnsi="Times New Roman" w:cs="Times New Roman"/>
          <w:sz w:val="24"/>
          <w:szCs w:val="24"/>
        </w:rPr>
        <w:t>Оценка экономической эффективности инвестиционных и инновационных проектов</w:t>
      </w:r>
      <w:r w:rsidRPr="0010787E">
        <w:rPr>
          <w:rFonts w:ascii="Times New Roman" w:hAnsi="Times New Roman" w:cs="Times New Roman"/>
          <w:sz w:val="24"/>
          <w:szCs w:val="24"/>
        </w:rPr>
        <w:t>.</w:t>
      </w:r>
    </w:p>
    <w:p w14:paraId="178A91BF" w14:textId="77777777" w:rsidR="00DD0AF6" w:rsidRDefault="00DD0AF6" w:rsidP="00DD0AF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7AF76D30" w14:textId="68942CE1" w:rsidR="00FE07AC" w:rsidRPr="00152A7C" w:rsidRDefault="00FE07AC" w:rsidP="00DD0AF6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14:paraId="0124C480" w14:textId="77777777" w:rsidR="00FE07AC" w:rsidRDefault="00FE07AC" w:rsidP="00DD0A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77524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зачетных единиц</w:t>
      </w:r>
      <w:r w:rsidR="005A54E8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(1</w:t>
      </w:r>
      <w:r w:rsidR="00775243">
        <w:rPr>
          <w:rFonts w:ascii="Times New Roman" w:hAnsi="Times New Roman"/>
          <w:sz w:val="24"/>
          <w:szCs w:val="24"/>
        </w:rPr>
        <w:t>44</w:t>
      </w:r>
      <w:r w:rsidR="006A4C23">
        <w:rPr>
          <w:rFonts w:ascii="Times New Roman" w:hAnsi="Times New Roman"/>
          <w:sz w:val="24"/>
          <w:szCs w:val="24"/>
        </w:rPr>
        <w:t xml:space="preserve"> </w:t>
      </w:r>
      <w:r w:rsidR="00775243">
        <w:rPr>
          <w:rFonts w:ascii="Times New Roman" w:hAnsi="Times New Roman"/>
          <w:sz w:val="24"/>
          <w:szCs w:val="24"/>
        </w:rPr>
        <w:t>часа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14:paraId="7723B079" w14:textId="77777777" w:rsidR="00FE07AC" w:rsidRPr="00152A7C" w:rsidRDefault="002F441C" w:rsidP="00DD0A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  <w:r w:rsidR="005A54E8">
        <w:rPr>
          <w:rFonts w:ascii="Times New Roman" w:hAnsi="Times New Roman"/>
          <w:sz w:val="24"/>
          <w:szCs w:val="24"/>
        </w:rPr>
        <w:t>:</w:t>
      </w:r>
    </w:p>
    <w:p w14:paraId="2F36159B" w14:textId="77777777" w:rsidR="00FE07AC" w:rsidRPr="00932B8E" w:rsidRDefault="00FE07AC" w:rsidP="00DD0A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775243">
        <w:rPr>
          <w:rFonts w:ascii="Times New Roman" w:hAnsi="Times New Roman"/>
          <w:sz w:val="24"/>
          <w:szCs w:val="24"/>
        </w:rPr>
        <w:t>28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6A4C23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14:paraId="48E7BAB1" w14:textId="77777777" w:rsidR="00FE07AC" w:rsidRPr="00932B8E" w:rsidRDefault="006A4C23" w:rsidP="00DD0A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 w:rsidR="00775243">
        <w:rPr>
          <w:rFonts w:ascii="Times New Roman" w:hAnsi="Times New Roman"/>
          <w:sz w:val="24"/>
          <w:szCs w:val="24"/>
        </w:rPr>
        <w:t>28</w:t>
      </w:r>
      <w:r w:rsidR="00FE07AC">
        <w:rPr>
          <w:rFonts w:ascii="Times New Roman" w:hAnsi="Times New Roman"/>
          <w:sz w:val="24"/>
          <w:szCs w:val="24"/>
        </w:rPr>
        <w:t xml:space="preserve">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14:paraId="7CF1FAE7" w14:textId="77777777" w:rsidR="00FE07AC" w:rsidRDefault="00FE07AC" w:rsidP="00DD0A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775243">
        <w:rPr>
          <w:rFonts w:ascii="Times New Roman" w:hAnsi="Times New Roman"/>
          <w:sz w:val="24"/>
          <w:szCs w:val="24"/>
        </w:rPr>
        <w:t>52</w:t>
      </w:r>
      <w:r w:rsidR="008F2355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6715D3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14:paraId="6A33719E" w14:textId="77777777" w:rsidR="00FE07AC" w:rsidRDefault="008F2355" w:rsidP="00DD0A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880D10">
        <w:rPr>
          <w:rFonts w:ascii="Times New Roman" w:hAnsi="Times New Roman"/>
          <w:sz w:val="24"/>
          <w:szCs w:val="24"/>
        </w:rPr>
        <w:t>36</w:t>
      </w:r>
      <w:r w:rsidR="002F441C">
        <w:rPr>
          <w:rFonts w:ascii="Times New Roman" w:hAnsi="Times New Roman"/>
          <w:sz w:val="24"/>
          <w:szCs w:val="24"/>
        </w:rPr>
        <w:t xml:space="preserve"> часов;</w:t>
      </w:r>
    </w:p>
    <w:p w14:paraId="529AA46C" w14:textId="77777777" w:rsidR="005A54E8" w:rsidRDefault="005A54E8" w:rsidP="00DD0A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5120B1">
        <w:rPr>
          <w:rFonts w:ascii="Times New Roman" w:hAnsi="Times New Roman"/>
          <w:sz w:val="24"/>
          <w:szCs w:val="24"/>
        </w:rPr>
        <w:t>орма контроля знаний –</w:t>
      </w:r>
      <w:r w:rsidR="00764C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экзамен;</w:t>
      </w:r>
    </w:p>
    <w:p w14:paraId="26905227" w14:textId="77777777" w:rsidR="002F441C" w:rsidRDefault="002F441C" w:rsidP="00DD0A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  <w:r w:rsidR="005A54E8">
        <w:rPr>
          <w:rFonts w:ascii="Times New Roman" w:hAnsi="Times New Roman"/>
          <w:sz w:val="24"/>
          <w:szCs w:val="24"/>
        </w:rPr>
        <w:t>:</w:t>
      </w:r>
    </w:p>
    <w:p w14:paraId="09AC7498" w14:textId="77777777" w:rsidR="002F441C" w:rsidRDefault="002F441C" w:rsidP="00DD0A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лекции – </w:t>
      </w:r>
      <w:r w:rsidR="0077524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6715D3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14:paraId="38019734" w14:textId="77777777" w:rsidR="002F441C" w:rsidRDefault="002F441C" w:rsidP="00DD0A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практические занятия – </w:t>
      </w:r>
      <w:r w:rsidR="0077524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6715D3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14:paraId="30127145" w14:textId="77777777" w:rsidR="002F441C" w:rsidRDefault="002F441C" w:rsidP="00DD0A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775243">
        <w:rPr>
          <w:rFonts w:ascii="Times New Roman" w:hAnsi="Times New Roman"/>
          <w:sz w:val="24"/>
          <w:szCs w:val="24"/>
        </w:rPr>
        <w:t>119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6715D3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14:paraId="4E903391" w14:textId="77777777" w:rsidR="002F441C" w:rsidRDefault="002F441C" w:rsidP="00DD0AF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880D10">
        <w:rPr>
          <w:rFonts w:ascii="Times New Roman" w:hAnsi="Times New Roman"/>
          <w:sz w:val="24"/>
          <w:szCs w:val="24"/>
        </w:rPr>
        <w:t>9 часов</w:t>
      </w:r>
      <w:r>
        <w:rPr>
          <w:rFonts w:ascii="Times New Roman" w:hAnsi="Times New Roman"/>
          <w:sz w:val="24"/>
          <w:szCs w:val="24"/>
        </w:rPr>
        <w:t>;</w:t>
      </w:r>
    </w:p>
    <w:p w14:paraId="0D1710CE" w14:textId="77777777" w:rsidR="00CB5CC7" w:rsidRPr="00CB5CC7" w:rsidRDefault="005A54E8" w:rsidP="00DD0A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FE07AC" w:rsidRPr="005120B1">
        <w:rPr>
          <w:rFonts w:ascii="Times New Roman" w:hAnsi="Times New Roman"/>
          <w:sz w:val="24"/>
          <w:szCs w:val="24"/>
        </w:rPr>
        <w:t>орма контроля знаний –</w:t>
      </w:r>
      <w:r>
        <w:rPr>
          <w:rFonts w:ascii="Times New Roman" w:hAnsi="Times New Roman"/>
          <w:sz w:val="24"/>
          <w:szCs w:val="24"/>
        </w:rPr>
        <w:t xml:space="preserve"> контрольная работа, </w:t>
      </w:r>
      <w:r w:rsidR="00880D10">
        <w:rPr>
          <w:rFonts w:ascii="Times New Roman" w:hAnsi="Times New Roman"/>
          <w:sz w:val="24"/>
          <w:szCs w:val="24"/>
        </w:rPr>
        <w:t>экзамен</w:t>
      </w:r>
      <w:r w:rsidR="00FE07AC">
        <w:rPr>
          <w:rFonts w:ascii="Times New Roman" w:hAnsi="Times New Roman"/>
          <w:sz w:val="24"/>
          <w:szCs w:val="24"/>
        </w:rPr>
        <w:t>.</w:t>
      </w:r>
    </w:p>
    <w:sectPr w:rsidR="00CB5CC7" w:rsidRP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D150770"/>
    <w:multiLevelType w:val="hybridMultilevel"/>
    <w:tmpl w:val="EDD22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5437A"/>
    <w:multiLevelType w:val="hybridMultilevel"/>
    <w:tmpl w:val="E96694B6"/>
    <w:lvl w:ilvl="0" w:tplc="FDF09E2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0F57DC3"/>
    <w:multiLevelType w:val="hybridMultilevel"/>
    <w:tmpl w:val="E88A8AD6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01413"/>
    <w:multiLevelType w:val="hybridMultilevel"/>
    <w:tmpl w:val="BF640C38"/>
    <w:lvl w:ilvl="0" w:tplc="5698699E">
      <w:start w:val="1"/>
      <w:numFmt w:val="bullet"/>
      <w:lvlText w:val="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6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E77A6"/>
    <w:multiLevelType w:val="hybridMultilevel"/>
    <w:tmpl w:val="99C6DA6C"/>
    <w:lvl w:ilvl="0" w:tplc="06B8FA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1E3E5B"/>
    <w:multiLevelType w:val="hybridMultilevel"/>
    <w:tmpl w:val="E86049EC"/>
    <w:lvl w:ilvl="0" w:tplc="FDF09E2E">
      <w:start w:val="1"/>
      <w:numFmt w:val="bullet"/>
      <w:lvlText w:val="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93102"/>
    <w:rsid w:val="00043B41"/>
    <w:rsid w:val="00053D65"/>
    <w:rsid w:val="000A6BC2"/>
    <w:rsid w:val="000B3A98"/>
    <w:rsid w:val="0010110A"/>
    <w:rsid w:val="0010787E"/>
    <w:rsid w:val="00136501"/>
    <w:rsid w:val="00174343"/>
    <w:rsid w:val="001B69D9"/>
    <w:rsid w:val="001C6D79"/>
    <w:rsid w:val="001F06A8"/>
    <w:rsid w:val="001F61F0"/>
    <w:rsid w:val="00255515"/>
    <w:rsid w:val="00293102"/>
    <w:rsid w:val="002A38C7"/>
    <w:rsid w:val="002E56A1"/>
    <w:rsid w:val="002F441C"/>
    <w:rsid w:val="003F3DA9"/>
    <w:rsid w:val="00402181"/>
    <w:rsid w:val="00412038"/>
    <w:rsid w:val="0047413E"/>
    <w:rsid w:val="0053211A"/>
    <w:rsid w:val="00551780"/>
    <w:rsid w:val="005A54E8"/>
    <w:rsid w:val="006715D3"/>
    <w:rsid w:val="00692269"/>
    <w:rsid w:val="006A4C23"/>
    <w:rsid w:val="006E3048"/>
    <w:rsid w:val="00764C95"/>
    <w:rsid w:val="00775243"/>
    <w:rsid w:val="007A70DD"/>
    <w:rsid w:val="007E520B"/>
    <w:rsid w:val="008670FF"/>
    <w:rsid w:val="00880D10"/>
    <w:rsid w:val="008926F2"/>
    <w:rsid w:val="008E3C05"/>
    <w:rsid w:val="008F2355"/>
    <w:rsid w:val="009003F2"/>
    <w:rsid w:val="009B0A42"/>
    <w:rsid w:val="009C1FC8"/>
    <w:rsid w:val="00A873A7"/>
    <w:rsid w:val="00B45EF7"/>
    <w:rsid w:val="00B57774"/>
    <w:rsid w:val="00B97D51"/>
    <w:rsid w:val="00BE664A"/>
    <w:rsid w:val="00C2002F"/>
    <w:rsid w:val="00CB4914"/>
    <w:rsid w:val="00CB5CC7"/>
    <w:rsid w:val="00CE6AF9"/>
    <w:rsid w:val="00D05811"/>
    <w:rsid w:val="00D25299"/>
    <w:rsid w:val="00DB369E"/>
    <w:rsid w:val="00DC25D5"/>
    <w:rsid w:val="00DD0AF6"/>
    <w:rsid w:val="00E706FF"/>
    <w:rsid w:val="00E87D0E"/>
    <w:rsid w:val="00EA4782"/>
    <w:rsid w:val="00EB7877"/>
    <w:rsid w:val="00F03D55"/>
    <w:rsid w:val="00F21016"/>
    <w:rsid w:val="00F27EAD"/>
    <w:rsid w:val="00F76E8A"/>
    <w:rsid w:val="00FA4AFA"/>
    <w:rsid w:val="00FB26F6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7527"/>
  <w15:docId w15:val="{82A7239E-6920-49A4-887F-5E0ED170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A873A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B5CC7"/>
    <w:pPr>
      <w:ind w:left="720"/>
      <w:contextualSpacing/>
    </w:pPr>
  </w:style>
  <w:style w:type="table" w:styleId="a5">
    <w:name w:val="Table Grid"/>
    <w:basedOn w:val="a2"/>
    <w:rsid w:val="00F76E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Normal (Web)"/>
    <w:basedOn w:val="a0"/>
    <w:rsid w:val="00F76E8A"/>
    <w:pPr>
      <w:numPr>
        <w:numId w:val="5"/>
      </w:numPr>
      <w:tabs>
        <w:tab w:val="clear" w:pos="-67"/>
      </w:tabs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Elena</cp:lastModifiedBy>
  <cp:revision>8</cp:revision>
  <dcterms:created xsi:type="dcterms:W3CDTF">2021-11-06T12:00:00Z</dcterms:created>
  <dcterms:modified xsi:type="dcterms:W3CDTF">2023-04-27T16:19:00Z</dcterms:modified>
</cp:coreProperties>
</file>