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3A7" w:rsidRPr="000B1DCA" w:rsidRDefault="00293102" w:rsidP="0029310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1DCA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692269" w:rsidRDefault="00692269" w:rsidP="0029310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Дисциплины</w:t>
      </w:r>
    </w:p>
    <w:p w:rsidR="00293102" w:rsidRPr="0057718F" w:rsidRDefault="00293102" w:rsidP="00293102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57718F">
        <w:rPr>
          <w:rFonts w:ascii="Times New Roman" w:hAnsi="Times New Roman" w:cs="Times New Roman"/>
          <w:caps/>
          <w:sz w:val="24"/>
          <w:szCs w:val="24"/>
        </w:rPr>
        <w:t>«</w:t>
      </w:r>
      <w:r w:rsidR="0057718F" w:rsidRPr="0057718F">
        <w:rPr>
          <w:rFonts w:ascii="Times New Roman" w:hAnsi="Times New Roman" w:cs="Times New Roman"/>
          <w:sz w:val="24"/>
          <w:szCs w:val="24"/>
        </w:rPr>
        <w:t>ТЕОРЕТИЧЕСКИЕ ОСНОВЫ ЭЛЕКТРОТЕХНИКИ</w:t>
      </w:r>
      <w:r w:rsidRPr="0057718F">
        <w:rPr>
          <w:rFonts w:ascii="Times New Roman" w:hAnsi="Times New Roman" w:cs="Times New Roman"/>
          <w:caps/>
          <w:sz w:val="24"/>
          <w:szCs w:val="24"/>
        </w:rPr>
        <w:t>»</w:t>
      </w:r>
    </w:p>
    <w:p w:rsidR="000B1DCA" w:rsidRDefault="000B1DCA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 – 23.05.0</w:t>
      </w:r>
      <w:r w:rsidR="0057718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57718F">
        <w:rPr>
          <w:rFonts w:ascii="Times New Roman" w:hAnsi="Times New Roman"/>
          <w:sz w:val="24"/>
          <w:szCs w:val="24"/>
        </w:rPr>
        <w:t>Системы обеспечения движения поездов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выпускника  - Инженер путей сообщения;</w:t>
      </w:r>
    </w:p>
    <w:p w:rsidR="00293102" w:rsidRDefault="00293102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Специализации –</w:t>
      </w:r>
      <w:r w:rsidR="0057718F">
        <w:rPr>
          <w:rFonts w:ascii="Times New Roman" w:hAnsi="Times New Roman" w:cs="Times New Roman"/>
          <w:sz w:val="24"/>
          <w:szCs w:val="24"/>
        </w:rPr>
        <w:t xml:space="preserve"> </w:t>
      </w:r>
      <w:r w:rsidR="0057718F" w:rsidRPr="0057718F">
        <w:rPr>
          <w:rFonts w:ascii="Times New Roman" w:hAnsi="Times New Roman" w:cs="Times New Roman"/>
          <w:sz w:val="24"/>
          <w:szCs w:val="24"/>
        </w:rPr>
        <w:t>«Автоматика и телемеханика на железнодорожном транспорте»</w:t>
      </w:r>
      <w:r w:rsidR="0057718F">
        <w:rPr>
          <w:rFonts w:ascii="Times New Roman" w:hAnsi="Times New Roman" w:cs="Times New Roman"/>
          <w:sz w:val="24"/>
          <w:szCs w:val="24"/>
        </w:rPr>
        <w:t>,</w:t>
      </w:r>
      <w:r w:rsidR="0057718F" w:rsidRPr="0057718F">
        <w:t xml:space="preserve"> </w:t>
      </w:r>
      <w:r w:rsidR="0057718F" w:rsidRPr="0057718F">
        <w:rPr>
          <w:rFonts w:ascii="Times New Roman" w:hAnsi="Times New Roman" w:cs="Times New Roman"/>
          <w:sz w:val="24"/>
          <w:szCs w:val="24"/>
        </w:rPr>
        <w:t>«Телекоммуникационные системы и сети железнодорожного транспорта»</w:t>
      </w:r>
      <w:r w:rsidR="0057718F">
        <w:rPr>
          <w:rFonts w:ascii="Times New Roman" w:hAnsi="Times New Roman" w:cs="Times New Roman"/>
          <w:sz w:val="24"/>
          <w:szCs w:val="24"/>
        </w:rPr>
        <w:t>,</w:t>
      </w:r>
      <w:r w:rsidR="0057718F" w:rsidRPr="005771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7718F">
        <w:rPr>
          <w:rFonts w:ascii="Times New Roman" w:hAnsi="Times New Roman"/>
          <w:sz w:val="24"/>
          <w:szCs w:val="24"/>
        </w:rPr>
        <w:t>Электроснабжение железных дорог</w:t>
      </w:r>
      <w:r w:rsidR="0057718F">
        <w:rPr>
          <w:rFonts w:ascii="Times New Roman" w:hAnsi="Times New Roman" w:cs="Times New Roman"/>
          <w:sz w:val="24"/>
          <w:szCs w:val="24"/>
        </w:rPr>
        <w:t>».</w:t>
      </w:r>
    </w:p>
    <w:p w:rsidR="00816BFA" w:rsidRDefault="00816BFA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4914" w:rsidRPr="00152A7C" w:rsidRDefault="00CB4914" w:rsidP="00CB4914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57718F" w:rsidRDefault="0057718F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18F">
        <w:rPr>
          <w:rFonts w:ascii="Times New Roman" w:hAnsi="Times New Roman" w:cs="Times New Roman"/>
          <w:sz w:val="24"/>
          <w:szCs w:val="24"/>
        </w:rPr>
        <w:t>Дисциплина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18F">
        <w:rPr>
          <w:rFonts w:ascii="Times New Roman" w:hAnsi="Times New Roman" w:cs="Times New Roman"/>
          <w:sz w:val="24"/>
          <w:szCs w:val="24"/>
        </w:rPr>
        <w:t>«Теоретические основы электротехники» (Б1.О.29) относится к обязательной части блока 1 «Дисциплины (модули)».</w:t>
      </w:r>
    </w:p>
    <w:p w:rsidR="00816BFA" w:rsidRDefault="00816BFA" w:rsidP="002931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F06A8" w:rsidRDefault="001F06A8" w:rsidP="0029310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6A8">
        <w:rPr>
          <w:rFonts w:ascii="Times New Roman" w:hAnsi="Times New Roman" w:cs="Times New Roman"/>
          <w:b/>
          <w:sz w:val="24"/>
          <w:szCs w:val="24"/>
        </w:rPr>
        <w:t>2. Цель дисциплины</w:t>
      </w:r>
    </w:p>
    <w:p w:rsidR="0057718F" w:rsidRPr="0057718F" w:rsidRDefault="0057718F" w:rsidP="00577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18F">
        <w:rPr>
          <w:rFonts w:ascii="Times New Roman" w:hAnsi="Times New Roman" w:cs="Times New Roman"/>
          <w:sz w:val="24"/>
          <w:szCs w:val="24"/>
        </w:rPr>
        <w:t>Целью изучения дисциплины является освоение основных положений теории электротехники, включая методы анализа и расчета электрических и магнитных цепей, знание которых необходимо для успешной профессиональной деятельности.</w:t>
      </w:r>
    </w:p>
    <w:p w:rsidR="0057718F" w:rsidRPr="0057718F" w:rsidRDefault="0057718F" w:rsidP="005771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7718F"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:rsidR="0057718F" w:rsidRPr="0057718F" w:rsidRDefault="0057718F" w:rsidP="0057718F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718F">
        <w:rPr>
          <w:rFonts w:ascii="Times New Roman" w:hAnsi="Times New Roman" w:cs="Times New Roman"/>
          <w:sz w:val="24"/>
          <w:szCs w:val="24"/>
        </w:rPr>
        <w:t>формирование уровня теоретических знаний, обеспечивающего понимание принципов действия современного электрооборудования;</w:t>
      </w:r>
    </w:p>
    <w:p w:rsidR="0057718F" w:rsidRPr="0057718F" w:rsidRDefault="0057718F" w:rsidP="0057718F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718F">
        <w:rPr>
          <w:rFonts w:ascii="Times New Roman" w:hAnsi="Times New Roman" w:cs="Times New Roman"/>
          <w:sz w:val="24"/>
          <w:szCs w:val="24"/>
        </w:rPr>
        <w:t>приобретение практических навыков расчета электрических и магнитных цепей;</w:t>
      </w:r>
    </w:p>
    <w:p w:rsidR="008F2355" w:rsidRDefault="0057718F" w:rsidP="0057718F">
      <w:pPr>
        <w:pStyle w:val="a3"/>
        <w:numPr>
          <w:ilvl w:val="0"/>
          <w:numId w:val="2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7718F">
        <w:rPr>
          <w:rFonts w:ascii="Times New Roman" w:hAnsi="Times New Roman" w:cs="Times New Roman"/>
          <w:sz w:val="24"/>
          <w:szCs w:val="24"/>
        </w:rPr>
        <w:t>освоение базовых экспериментальных методов изучения электромагнитных процессов и явлений.</w:t>
      </w:r>
    </w:p>
    <w:p w:rsidR="00816BFA" w:rsidRPr="0057718F" w:rsidRDefault="00816BFA" w:rsidP="00816BFA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CB5CC7" w:rsidRDefault="00CB5CC7" w:rsidP="001F61F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B5CC7">
        <w:rPr>
          <w:rFonts w:ascii="Times New Roman" w:hAnsi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BD3454" w:rsidRDefault="00BD3454" w:rsidP="00BD3454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844421">
        <w:rPr>
          <w:rFonts w:ascii="Times New Roman" w:hAnsi="Times New Roman"/>
          <w:sz w:val="24"/>
          <w:szCs w:val="24"/>
        </w:rPr>
        <w:t>Изучение дисциплины направлено на форми</w:t>
      </w:r>
      <w:r>
        <w:rPr>
          <w:rFonts w:ascii="Times New Roman" w:hAnsi="Times New Roman"/>
          <w:sz w:val="24"/>
          <w:szCs w:val="24"/>
        </w:rPr>
        <w:t xml:space="preserve">рование следующих компетенций,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/>
          <w:sz w:val="24"/>
          <w:szCs w:val="24"/>
        </w:rPr>
        <w:t xml:space="preserve"> которых</w:t>
      </w:r>
      <w:r w:rsidRPr="00844421">
        <w:rPr>
          <w:rFonts w:ascii="Times New Roman" w:hAnsi="Times New Roman"/>
          <w:sz w:val="24"/>
          <w:szCs w:val="24"/>
        </w:rPr>
        <w:t xml:space="preserve"> оценивается с помощью индикаторов достижения компетенций: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84"/>
        <w:gridCol w:w="4661"/>
      </w:tblGrid>
      <w:tr w:rsidR="00BD3454" w:rsidRPr="002A288C" w:rsidTr="00BD3454">
        <w:trPr>
          <w:jc w:val="center"/>
        </w:trPr>
        <w:tc>
          <w:tcPr>
            <w:tcW w:w="4684" w:type="dxa"/>
          </w:tcPr>
          <w:p w:rsidR="00BD3454" w:rsidRPr="002A288C" w:rsidRDefault="00BD3454" w:rsidP="00B547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88C">
              <w:rPr>
                <w:rFonts w:ascii="Times New Roman" w:hAnsi="Times New Roman"/>
                <w:sz w:val="24"/>
                <w:szCs w:val="24"/>
              </w:rPr>
              <w:t>Компетенция</w:t>
            </w:r>
          </w:p>
        </w:tc>
        <w:tc>
          <w:tcPr>
            <w:tcW w:w="4661" w:type="dxa"/>
          </w:tcPr>
          <w:p w:rsidR="00BD3454" w:rsidRPr="002A288C" w:rsidRDefault="00BD3454" w:rsidP="00B5474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288C">
              <w:rPr>
                <w:rFonts w:ascii="Times New Roman" w:hAnsi="Times New Roman"/>
                <w:sz w:val="24"/>
                <w:szCs w:val="24"/>
              </w:rPr>
              <w:t>Индикатор компетенции</w:t>
            </w:r>
          </w:p>
        </w:tc>
      </w:tr>
      <w:tr w:rsidR="00BD3454" w:rsidRPr="002A288C" w:rsidTr="00BD3454">
        <w:trPr>
          <w:trHeight w:val="379"/>
          <w:jc w:val="center"/>
        </w:trPr>
        <w:tc>
          <w:tcPr>
            <w:tcW w:w="4684" w:type="dxa"/>
            <w:vMerge w:val="restart"/>
          </w:tcPr>
          <w:p w:rsidR="00BD3454" w:rsidRPr="006C6F2A" w:rsidRDefault="00BD3454" w:rsidP="00BD345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4C11">
              <w:rPr>
                <w:rFonts w:ascii="Times New Roman" w:hAnsi="Times New Roman"/>
                <w:b/>
                <w:sz w:val="24"/>
                <w:szCs w:val="24"/>
              </w:rPr>
              <w:t>ОПК-1.</w:t>
            </w:r>
            <w:r w:rsidRPr="00714C11">
              <w:rPr>
                <w:rFonts w:ascii="Times New Roman" w:hAnsi="Times New Roman"/>
                <w:sz w:val="24"/>
                <w:szCs w:val="24"/>
              </w:rPr>
              <w:t xml:space="preserve"> Способен решать инженерные задачи в профессиональной деятельности с использованием методов естественных наук, математического анализа и моделирования</w:t>
            </w:r>
          </w:p>
        </w:tc>
        <w:tc>
          <w:tcPr>
            <w:tcW w:w="4661" w:type="dxa"/>
          </w:tcPr>
          <w:p w:rsidR="00BD3454" w:rsidRPr="00BD3454" w:rsidRDefault="00BD3454" w:rsidP="005359E4">
            <w:pPr>
              <w:widowControl w:val="0"/>
              <w:spacing w:after="120"/>
              <w:jc w:val="both"/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</w:pPr>
            <w:r w:rsidRPr="00BD3454">
              <w:rPr>
                <w:rFonts w:ascii="Times New Roman" w:hAnsi="Times New Roman" w:cs="Times New Roman"/>
                <w:b/>
                <w:snapToGrid w:val="0"/>
                <w:color w:val="0D0D0D" w:themeColor="text1" w:themeTint="F2"/>
                <w:sz w:val="24"/>
                <w:szCs w:val="24"/>
              </w:rPr>
              <w:t>ОПК-1.1</w:t>
            </w:r>
            <w:r w:rsidR="008B014C">
              <w:rPr>
                <w:rFonts w:ascii="Times New Roman" w:hAnsi="Times New Roman" w:cs="Times New Roman"/>
                <w:b/>
                <w:snapToGrid w:val="0"/>
                <w:color w:val="0D0D0D" w:themeColor="text1" w:themeTint="F2"/>
                <w:sz w:val="24"/>
                <w:szCs w:val="24"/>
              </w:rPr>
              <w:t>.1</w:t>
            </w:r>
            <w:r w:rsidRPr="00BD3454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BD3454">
              <w:rPr>
                <w:rFonts w:ascii="Times New Roman" w:hAnsi="Times New Roman" w:cs="Times New Roman"/>
                <w:b/>
                <w:snapToGrid w:val="0"/>
                <w:color w:val="0D0D0D" w:themeColor="text1" w:themeTint="F2"/>
                <w:sz w:val="24"/>
                <w:szCs w:val="24"/>
              </w:rPr>
              <w:t>Знает</w:t>
            </w:r>
            <w:r w:rsidRPr="00BD3454">
              <w:rPr>
                <w:rFonts w:ascii="Times New Roman" w:hAnsi="Times New Roman" w:cs="Times New Roman"/>
                <w:snapToGrid w:val="0"/>
                <w:color w:val="0D0D0D" w:themeColor="text1" w:themeTint="F2"/>
                <w:sz w:val="24"/>
                <w:szCs w:val="24"/>
              </w:rPr>
              <w:t xml:space="preserve"> </w:t>
            </w:r>
            <w:r w:rsidR="005359E4" w:rsidRPr="00535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естественных наук в объеме, необходимом для решения инженерных задач в профессиональной де</w:t>
            </w:r>
            <w:r w:rsidR="005359E4" w:rsidRPr="00535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5359E4" w:rsidRPr="00535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</w:t>
            </w:r>
          </w:p>
        </w:tc>
      </w:tr>
      <w:tr w:rsidR="00BD3454" w:rsidRPr="002A288C" w:rsidTr="00BD3454">
        <w:trPr>
          <w:trHeight w:val="685"/>
          <w:jc w:val="center"/>
        </w:trPr>
        <w:tc>
          <w:tcPr>
            <w:tcW w:w="4684" w:type="dxa"/>
            <w:vMerge/>
          </w:tcPr>
          <w:p w:rsidR="00BD3454" w:rsidRPr="00714C11" w:rsidRDefault="00BD3454" w:rsidP="00BD345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61" w:type="dxa"/>
          </w:tcPr>
          <w:p w:rsidR="00BD3454" w:rsidRPr="00BD3454" w:rsidRDefault="00BD3454" w:rsidP="005359E4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D3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ОПК-1.</w:t>
            </w:r>
            <w:r w:rsidR="008B01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3.1</w:t>
            </w:r>
            <w:r w:rsidRPr="00BD3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D3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Имеет </w:t>
            </w:r>
            <w:proofErr w:type="gramStart"/>
            <w:r w:rsidRPr="00BD34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навыки</w:t>
            </w:r>
            <w:r w:rsidRPr="00BD34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359E4" w:rsidRPr="002A6822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5359E4" w:rsidRPr="00535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решения</w:t>
            </w:r>
            <w:proofErr w:type="gramEnd"/>
            <w:r w:rsidR="005359E4" w:rsidRPr="00535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инженерных задач в профессиональной деятельности с применением методов ест</w:t>
            </w:r>
            <w:r w:rsidR="005359E4" w:rsidRPr="00535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5359E4" w:rsidRPr="00535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наук</w:t>
            </w:r>
          </w:p>
        </w:tc>
      </w:tr>
    </w:tbl>
    <w:p w:rsidR="00816BFA" w:rsidRDefault="00816BFA" w:rsidP="00CB5C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B5CC7" w:rsidRPr="00FE07AC" w:rsidRDefault="00CB5CC7" w:rsidP="00CB5CC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07AC">
        <w:rPr>
          <w:rFonts w:ascii="Times New Roman" w:hAnsi="Times New Roman"/>
          <w:b/>
          <w:sz w:val="24"/>
          <w:szCs w:val="24"/>
        </w:rPr>
        <w:t>4. Со</w:t>
      </w:r>
      <w:r w:rsidR="00FE07AC" w:rsidRPr="00FE07AC">
        <w:rPr>
          <w:rFonts w:ascii="Times New Roman" w:hAnsi="Times New Roman"/>
          <w:b/>
          <w:sz w:val="24"/>
          <w:szCs w:val="24"/>
        </w:rPr>
        <w:t>держание и структура дисциплины</w:t>
      </w:r>
    </w:p>
    <w:p w:rsidR="00A54638" w:rsidRDefault="00816BFA" w:rsidP="00A54638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Электрические и магнитные цепи постоянного тока.</w:t>
      </w:r>
    </w:p>
    <w:p w:rsidR="00816BFA" w:rsidRDefault="00816BFA" w:rsidP="00A54638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Электрические и магнитные цепи переменного тока.</w:t>
      </w:r>
    </w:p>
    <w:p w:rsidR="00816BFA" w:rsidRDefault="00816BFA" w:rsidP="00A54638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Трехфазные электрические цепи.</w:t>
      </w:r>
    </w:p>
    <w:p w:rsidR="00A23E21" w:rsidRDefault="00816BFA" w:rsidP="00A54638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Переходные процессы в линейных электрических цепях.</w:t>
      </w:r>
    </w:p>
    <w:p w:rsidR="00A23E21" w:rsidRPr="00A23E21" w:rsidRDefault="00A23E21" w:rsidP="00A54638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A23E21">
        <w:rPr>
          <w:rFonts w:ascii="Times New Roman" w:hAnsi="Times New Roman" w:cs="Times New Roman"/>
          <w:sz w:val="24"/>
          <w:szCs w:val="24"/>
        </w:rPr>
        <w:t>Основы теории четырехполюсников.</w:t>
      </w:r>
    </w:p>
    <w:p w:rsidR="00A23E21" w:rsidRPr="00A23E21" w:rsidRDefault="00A23E21" w:rsidP="00A54638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E21">
        <w:rPr>
          <w:rFonts w:ascii="Times New Roman" w:hAnsi="Times New Roman" w:cs="Times New Roman"/>
          <w:sz w:val="24"/>
          <w:szCs w:val="24"/>
        </w:rPr>
        <w:t>Расчет линейных электрических цепей при несинусоидальных периодических воздействиях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6BFA" w:rsidRPr="00A23E21" w:rsidRDefault="00A23E21" w:rsidP="00A23E21">
      <w:pPr>
        <w:numPr>
          <w:ilvl w:val="0"/>
          <w:numId w:val="3"/>
        </w:numPr>
        <w:spacing w:after="0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3E21">
        <w:rPr>
          <w:rFonts w:ascii="Times New Roman" w:hAnsi="Times New Roman" w:cs="Times New Roman"/>
          <w:sz w:val="24"/>
          <w:szCs w:val="24"/>
        </w:rPr>
        <w:t>Нелинейные электрические цепи переменного тока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6BFA" w:rsidRPr="00A54638" w:rsidRDefault="00816BFA" w:rsidP="00816BFA">
      <w:pPr>
        <w:spacing w:after="0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07AC" w:rsidRPr="00152A7C" w:rsidRDefault="00FE07AC" w:rsidP="006A4C23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FE07AC" w:rsidRDefault="00FE07A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Pr="005120B1">
        <w:rPr>
          <w:rFonts w:ascii="Times New Roman" w:hAnsi="Times New Roman"/>
          <w:sz w:val="24"/>
          <w:szCs w:val="24"/>
        </w:rPr>
        <w:t xml:space="preserve"> </w:t>
      </w:r>
      <w:r w:rsidR="00816BF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зачетных единиц (</w:t>
      </w:r>
      <w:r w:rsidR="00816BFA">
        <w:rPr>
          <w:rFonts w:ascii="Times New Roman" w:hAnsi="Times New Roman"/>
          <w:sz w:val="24"/>
          <w:szCs w:val="24"/>
        </w:rPr>
        <w:t>252</w:t>
      </w:r>
      <w:r w:rsidR="00A54638">
        <w:rPr>
          <w:rFonts w:ascii="Times New Roman" w:hAnsi="Times New Roman"/>
          <w:sz w:val="24"/>
          <w:szCs w:val="24"/>
        </w:rPr>
        <w:t xml:space="preserve"> часов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FE07AC" w:rsidRPr="00152A7C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E07AC">
        <w:rPr>
          <w:rFonts w:ascii="Times New Roman" w:hAnsi="Times New Roman"/>
          <w:sz w:val="24"/>
          <w:szCs w:val="24"/>
        </w:rPr>
        <w:t>для очной формы обучения</w:t>
      </w:r>
    </w:p>
    <w:p w:rsidR="00FE07AC" w:rsidRPr="00932B8E" w:rsidRDefault="00FE07AC" w:rsidP="00A54638">
      <w:pPr>
        <w:ind w:left="426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816BFA">
        <w:rPr>
          <w:rFonts w:ascii="Times New Roman" w:hAnsi="Times New Roman"/>
          <w:sz w:val="24"/>
          <w:szCs w:val="24"/>
        </w:rPr>
        <w:t>64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 w:rsidR="006A4C23"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6A4C23" w:rsidP="00A54638">
      <w:p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="00FE07AC" w:rsidRPr="005120B1">
        <w:rPr>
          <w:rFonts w:ascii="Times New Roman" w:hAnsi="Times New Roman"/>
          <w:sz w:val="24"/>
          <w:szCs w:val="24"/>
        </w:rPr>
        <w:t xml:space="preserve"> – </w:t>
      </w:r>
      <w:r w:rsidR="00816BFA">
        <w:rPr>
          <w:rFonts w:ascii="Times New Roman" w:hAnsi="Times New Roman"/>
          <w:sz w:val="24"/>
          <w:szCs w:val="24"/>
        </w:rPr>
        <w:t>64</w:t>
      </w:r>
      <w:r w:rsidR="00FE07AC">
        <w:rPr>
          <w:rFonts w:ascii="Times New Roman" w:hAnsi="Times New Roman"/>
          <w:sz w:val="24"/>
          <w:szCs w:val="24"/>
        </w:rPr>
        <w:t xml:space="preserve"> </w:t>
      </w:r>
      <w:r w:rsidR="00FE07AC" w:rsidRPr="005120B1">
        <w:rPr>
          <w:rFonts w:ascii="Times New Roman" w:hAnsi="Times New Roman"/>
          <w:sz w:val="24"/>
          <w:szCs w:val="24"/>
        </w:rPr>
        <w:t>час</w:t>
      </w:r>
      <w:r w:rsidR="00A54638">
        <w:rPr>
          <w:rFonts w:ascii="Times New Roman" w:hAnsi="Times New Roman"/>
          <w:sz w:val="24"/>
          <w:szCs w:val="24"/>
        </w:rPr>
        <w:t>а</w:t>
      </w:r>
      <w:r w:rsidR="00FE07AC" w:rsidRPr="005120B1">
        <w:rPr>
          <w:rFonts w:ascii="Times New Roman" w:hAnsi="Times New Roman"/>
          <w:sz w:val="24"/>
          <w:szCs w:val="24"/>
        </w:rPr>
        <w:t>;</w:t>
      </w:r>
    </w:p>
    <w:p w:rsidR="00A54638" w:rsidRPr="00932B8E" w:rsidRDefault="00A54638" w:rsidP="00A54638">
      <w:pPr>
        <w:ind w:left="426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Pr="005120B1">
        <w:rPr>
          <w:rFonts w:ascii="Times New Roman" w:hAnsi="Times New Roman"/>
          <w:sz w:val="24"/>
          <w:szCs w:val="24"/>
        </w:rPr>
        <w:t xml:space="preserve"> – </w:t>
      </w:r>
      <w:r w:rsidR="00816BFA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 w:rsidR="00816BFA"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FE07AC" w:rsidP="00A54638">
      <w:p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816BFA">
        <w:rPr>
          <w:rFonts w:ascii="Times New Roman" w:hAnsi="Times New Roman"/>
          <w:sz w:val="24"/>
          <w:szCs w:val="24"/>
        </w:rPr>
        <w:t>52</w:t>
      </w:r>
      <w:r w:rsidR="008F2355"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 w:rsidR="00A54638">
        <w:rPr>
          <w:rFonts w:ascii="Times New Roman" w:hAnsi="Times New Roman"/>
          <w:sz w:val="24"/>
          <w:szCs w:val="24"/>
        </w:rPr>
        <w:t>а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FE07AC" w:rsidRDefault="008F2355" w:rsidP="00A54638">
      <w:p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816BFA">
        <w:rPr>
          <w:rFonts w:ascii="Times New Roman" w:hAnsi="Times New Roman"/>
          <w:sz w:val="24"/>
          <w:szCs w:val="24"/>
        </w:rPr>
        <w:t>40</w:t>
      </w:r>
      <w:r w:rsidR="002F441C">
        <w:rPr>
          <w:rFonts w:ascii="Times New Roman" w:hAnsi="Times New Roman"/>
          <w:sz w:val="24"/>
          <w:szCs w:val="24"/>
        </w:rPr>
        <w:t xml:space="preserve"> часов;</w:t>
      </w:r>
    </w:p>
    <w:p w:rsidR="00A54638" w:rsidRDefault="00A54638" w:rsidP="00A54638">
      <w:p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форма контроля </w:t>
      </w:r>
      <w:r w:rsidR="00816BFA">
        <w:rPr>
          <w:rFonts w:ascii="Times New Roman" w:hAnsi="Times New Roman"/>
          <w:sz w:val="24"/>
          <w:szCs w:val="24"/>
        </w:rPr>
        <w:t>знаний – экзамен, зачет</w:t>
      </w:r>
      <w:r>
        <w:rPr>
          <w:rFonts w:ascii="Times New Roman" w:hAnsi="Times New Roman"/>
          <w:sz w:val="24"/>
          <w:szCs w:val="24"/>
        </w:rPr>
        <w:t>;</w:t>
      </w:r>
    </w:p>
    <w:p w:rsidR="002F441C" w:rsidRDefault="002F441C" w:rsidP="00FE07AC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для заочной формы обучения</w:t>
      </w:r>
    </w:p>
    <w:p w:rsidR="00A54638" w:rsidRPr="00932B8E" w:rsidRDefault="00A54638" w:rsidP="00A54638">
      <w:pPr>
        <w:ind w:left="426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816BFA">
        <w:rPr>
          <w:rFonts w:ascii="Times New Roman" w:hAnsi="Times New Roman"/>
          <w:sz w:val="24"/>
          <w:szCs w:val="24"/>
        </w:rPr>
        <w:t>16</w:t>
      </w:r>
      <w:r w:rsidRPr="005120B1">
        <w:rPr>
          <w:rFonts w:ascii="Times New Roman" w:hAnsi="Times New Roman"/>
          <w:sz w:val="24"/>
          <w:szCs w:val="24"/>
        </w:rPr>
        <w:t xml:space="preserve"> час</w:t>
      </w:r>
      <w:r w:rsidR="00816BFA"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A54638" w:rsidRDefault="00A54638" w:rsidP="00A54638">
      <w:p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практические занятия</w:t>
      </w:r>
      <w:r w:rsidRPr="005120B1">
        <w:rPr>
          <w:rFonts w:ascii="Times New Roman" w:hAnsi="Times New Roman"/>
          <w:sz w:val="24"/>
          <w:szCs w:val="24"/>
        </w:rPr>
        <w:t xml:space="preserve"> – </w:t>
      </w:r>
      <w:r w:rsidR="00816BFA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A54638" w:rsidRPr="00932B8E" w:rsidRDefault="00A54638" w:rsidP="00A54638">
      <w:pPr>
        <w:ind w:left="426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лабораторные работы</w:t>
      </w:r>
      <w:r w:rsidRPr="005120B1">
        <w:rPr>
          <w:rFonts w:ascii="Times New Roman" w:hAnsi="Times New Roman"/>
          <w:sz w:val="24"/>
          <w:szCs w:val="24"/>
        </w:rPr>
        <w:t xml:space="preserve"> – </w:t>
      </w:r>
      <w:r w:rsidR="00816BFA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A54638" w:rsidRDefault="00A54638" w:rsidP="00A54638">
      <w:p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816BFA">
        <w:rPr>
          <w:rFonts w:ascii="Times New Roman" w:hAnsi="Times New Roman"/>
          <w:sz w:val="24"/>
          <w:szCs w:val="24"/>
        </w:rPr>
        <w:t>199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20B1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5120B1">
        <w:rPr>
          <w:rFonts w:ascii="Times New Roman" w:hAnsi="Times New Roman"/>
          <w:sz w:val="24"/>
          <w:szCs w:val="24"/>
        </w:rPr>
        <w:t>;</w:t>
      </w:r>
    </w:p>
    <w:p w:rsidR="00A54638" w:rsidRDefault="00A54638" w:rsidP="00A54638">
      <w:p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– </w:t>
      </w:r>
      <w:r w:rsidR="00816BFA"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816BFA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;</w:t>
      </w:r>
    </w:p>
    <w:p w:rsidR="00FE07AC" w:rsidRDefault="00A54638" w:rsidP="00A54638">
      <w:pPr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="00FE07AC" w:rsidRPr="005120B1">
        <w:rPr>
          <w:rFonts w:ascii="Times New Roman" w:hAnsi="Times New Roman"/>
          <w:sz w:val="24"/>
          <w:szCs w:val="24"/>
        </w:rPr>
        <w:t xml:space="preserve">орма контроля знаний – </w:t>
      </w:r>
      <w:r>
        <w:rPr>
          <w:rFonts w:ascii="Times New Roman" w:hAnsi="Times New Roman"/>
          <w:sz w:val="24"/>
          <w:szCs w:val="24"/>
        </w:rPr>
        <w:t>экзамен, зачет</w:t>
      </w:r>
      <w:r w:rsidR="00816BFA">
        <w:rPr>
          <w:rFonts w:ascii="Times New Roman" w:hAnsi="Times New Roman"/>
          <w:sz w:val="24"/>
          <w:szCs w:val="24"/>
        </w:rPr>
        <w:t>, 2</w:t>
      </w:r>
      <w:r>
        <w:rPr>
          <w:rFonts w:ascii="Times New Roman" w:hAnsi="Times New Roman"/>
          <w:sz w:val="24"/>
          <w:szCs w:val="24"/>
        </w:rPr>
        <w:t xml:space="preserve"> контрольные работы</w:t>
      </w:r>
      <w:r w:rsidR="00FE07AC">
        <w:rPr>
          <w:rFonts w:ascii="Times New Roman" w:hAnsi="Times New Roman"/>
          <w:sz w:val="24"/>
          <w:szCs w:val="24"/>
        </w:rPr>
        <w:t>.</w:t>
      </w:r>
    </w:p>
    <w:p w:rsidR="00CB5CC7" w:rsidRDefault="00CB5CC7" w:rsidP="00CB5C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B5CC7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61CAA"/>
    <w:multiLevelType w:val="hybridMultilevel"/>
    <w:tmpl w:val="A6164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36274"/>
    <w:multiLevelType w:val="hybridMultilevel"/>
    <w:tmpl w:val="8C60B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102"/>
    <w:rsid w:val="00043B41"/>
    <w:rsid w:val="000B1DCA"/>
    <w:rsid w:val="00174343"/>
    <w:rsid w:val="001F06A8"/>
    <w:rsid w:val="001F61F0"/>
    <w:rsid w:val="00255515"/>
    <w:rsid w:val="00293102"/>
    <w:rsid w:val="002F441C"/>
    <w:rsid w:val="00402181"/>
    <w:rsid w:val="0053211A"/>
    <w:rsid w:val="005359E4"/>
    <w:rsid w:val="0057718F"/>
    <w:rsid w:val="00672A60"/>
    <w:rsid w:val="00692269"/>
    <w:rsid w:val="006A4C23"/>
    <w:rsid w:val="007A70DD"/>
    <w:rsid w:val="00816BFA"/>
    <w:rsid w:val="008926F2"/>
    <w:rsid w:val="008B014C"/>
    <w:rsid w:val="008E3C05"/>
    <w:rsid w:val="008F2355"/>
    <w:rsid w:val="00A23E21"/>
    <w:rsid w:val="00A54638"/>
    <w:rsid w:val="00A873A7"/>
    <w:rsid w:val="00B97D51"/>
    <w:rsid w:val="00BD3454"/>
    <w:rsid w:val="00BD7DCF"/>
    <w:rsid w:val="00CB4914"/>
    <w:rsid w:val="00CB5CC7"/>
    <w:rsid w:val="00CD1678"/>
    <w:rsid w:val="00CE6AF9"/>
    <w:rsid w:val="00DC25D5"/>
    <w:rsid w:val="00E706FF"/>
    <w:rsid w:val="00EB7877"/>
    <w:rsid w:val="00ED41CD"/>
    <w:rsid w:val="00F27EAD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7BFD9B-C426-4349-B44D-5C590FCF3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C7"/>
    <w:pPr>
      <w:ind w:left="720"/>
      <w:contextualSpacing/>
    </w:pPr>
  </w:style>
  <w:style w:type="paragraph" w:styleId="a4">
    <w:name w:val="No Spacing"/>
    <w:uiPriority w:val="1"/>
    <w:qFormat/>
    <w:rsid w:val="00BD34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BD3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basedOn w:val="a0"/>
    <w:rsid w:val="00BD3454"/>
    <w:rPr>
      <w:rFonts w:eastAsia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</cp:lastModifiedBy>
  <cp:revision>15</cp:revision>
  <dcterms:created xsi:type="dcterms:W3CDTF">2019-12-24T05:16:00Z</dcterms:created>
  <dcterms:modified xsi:type="dcterms:W3CDTF">2023-05-29T07:25:00Z</dcterms:modified>
</cp:coreProperties>
</file>