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A7" w:rsidRDefault="00293102" w:rsidP="00293102">
      <w:pPr>
        <w:spacing w:after="0"/>
        <w:jc w:val="center"/>
        <w:rPr>
          <w:rFonts w:ascii="Times New Roman" w:hAnsi="Times New Roman" w:cs="Times New Roman"/>
          <w:sz w:val="24"/>
          <w:szCs w:val="24"/>
        </w:rPr>
      </w:pPr>
      <w:r>
        <w:rPr>
          <w:rFonts w:ascii="Times New Roman" w:hAnsi="Times New Roman" w:cs="Times New Roman"/>
          <w:sz w:val="24"/>
          <w:szCs w:val="24"/>
        </w:rPr>
        <w:t>АННОТАЦИЯ</w:t>
      </w:r>
    </w:p>
    <w:p w:rsidR="00692269" w:rsidRDefault="00692269" w:rsidP="00293102">
      <w:pPr>
        <w:spacing w:after="0"/>
        <w:jc w:val="center"/>
        <w:rPr>
          <w:rFonts w:ascii="Times New Roman" w:hAnsi="Times New Roman" w:cs="Times New Roman"/>
          <w:sz w:val="24"/>
          <w:szCs w:val="24"/>
        </w:rPr>
      </w:pPr>
      <w:r>
        <w:rPr>
          <w:rFonts w:ascii="Times New Roman" w:hAnsi="Times New Roman" w:cs="Times New Roman"/>
          <w:sz w:val="24"/>
          <w:szCs w:val="24"/>
        </w:rPr>
        <w:t>Дисциплины</w:t>
      </w:r>
    </w:p>
    <w:p w:rsidR="00D327C7" w:rsidRDefault="00D327C7" w:rsidP="00293102">
      <w:pPr>
        <w:spacing w:after="0"/>
        <w:jc w:val="center"/>
        <w:rPr>
          <w:rFonts w:ascii="Times New Roman" w:hAnsi="Times New Roman" w:cs="Times New Roman"/>
          <w:caps/>
          <w:sz w:val="24"/>
          <w:szCs w:val="24"/>
        </w:rPr>
      </w:pPr>
      <w:r>
        <w:rPr>
          <w:rFonts w:ascii="Times New Roman" w:hAnsi="Times New Roman" w:cs="Times New Roman"/>
          <w:caps/>
          <w:sz w:val="24"/>
          <w:szCs w:val="24"/>
        </w:rPr>
        <w:t>Б</w:t>
      </w:r>
      <w:proofErr w:type="gramStart"/>
      <w:r>
        <w:rPr>
          <w:rFonts w:ascii="Times New Roman" w:hAnsi="Times New Roman" w:cs="Times New Roman"/>
          <w:caps/>
          <w:sz w:val="24"/>
          <w:szCs w:val="24"/>
        </w:rPr>
        <w:t>1.В.</w:t>
      </w:r>
      <w:proofErr w:type="gramEnd"/>
      <w:r>
        <w:rPr>
          <w:rFonts w:ascii="Times New Roman" w:hAnsi="Times New Roman" w:cs="Times New Roman"/>
          <w:caps/>
          <w:sz w:val="24"/>
          <w:szCs w:val="24"/>
        </w:rPr>
        <w:t>17</w:t>
      </w:r>
      <w:r w:rsidR="00035C23">
        <w:rPr>
          <w:rFonts w:ascii="Times New Roman" w:hAnsi="Times New Roman" w:cs="Times New Roman"/>
          <w:caps/>
          <w:sz w:val="24"/>
          <w:szCs w:val="24"/>
        </w:rPr>
        <w:t xml:space="preserve"> </w:t>
      </w:r>
      <w:r w:rsidR="00293102" w:rsidRPr="00293102">
        <w:rPr>
          <w:rFonts w:ascii="Times New Roman" w:hAnsi="Times New Roman" w:cs="Times New Roman"/>
          <w:caps/>
          <w:sz w:val="24"/>
          <w:szCs w:val="24"/>
        </w:rPr>
        <w:t>«</w:t>
      </w:r>
      <w:r w:rsidR="00035C23">
        <w:rPr>
          <w:rFonts w:ascii="Times New Roman" w:hAnsi="Times New Roman" w:cs="Times New Roman"/>
          <w:caps/>
          <w:sz w:val="24"/>
          <w:szCs w:val="24"/>
        </w:rPr>
        <w:t>П</w:t>
      </w:r>
      <w:r>
        <w:rPr>
          <w:rFonts w:ascii="Times New Roman" w:hAnsi="Times New Roman" w:cs="Times New Roman"/>
          <w:caps/>
          <w:sz w:val="24"/>
          <w:szCs w:val="24"/>
        </w:rPr>
        <w:t>роектирование и расчет земляного полотна</w:t>
      </w:r>
    </w:p>
    <w:p w:rsidR="00293102" w:rsidRPr="00293102" w:rsidRDefault="00D327C7" w:rsidP="00293102">
      <w:pPr>
        <w:spacing w:after="0"/>
        <w:jc w:val="center"/>
        <w:rPr>
          <w:rFonts w:ascii="Times New Roman" w:hAnsi="Times New Roman" w:cs="Times New Roman"/>
          <w:caps/>
          <w:sz w:val="24"/>
          <w:szCs w:val="24"/>
        </w:rPr>
      </w:pPr>
      <w:r>
        <w:rPr>
          <w:rFonts w:ascii="Times New Roman" w:hAnsi="Times New Roman" w:cs="Times New Roman"/>
          <w:caps/>
          <w:sz w:val="24"/>
          <w:szCs w:val="24"/>
        </w:rPr>
        <w:t xml:space="preserve"> железных дорог</w:t>
      </w:r>
      <w:r w:rsidR="00293102" w:rsidRPr="00293102">
        <w:rPr>
          <w:rFonts w:ascii="Times New Roman" w:hAnsi="Times New Roman" w:cs="Times New Roman"/>
          <w:caps/>
          <w:sz w:val="24"/>
          <w:szCs w:val="24"/>
        </w:rPr>
        <w:t>»</w:t>
      </w:r>
    </w:p>
    <w:p w:rsidR="00293102" w:rsidRDefault="00293102" w:rsidP="00293102">
      <w:pPr>
        <w:spacing w:after="0"/>
        <w:jc w:val="both"/>
        <w:rPr>
          <w:rFonts w:ascii="Times New Roman" w:hAnsi="Times New Roman" w:cs="Times New Roman"/>
          <w:sz w:val="24"/>
          <w:szCs w:val="24"/>
        </w:rPr>
      </w:pPr>
      <w:r>
        <w:rPr>
          <w:rFonts w:ascii="Times New Roman" w:hAnsi="Times New Roman" w:cs="Times New Roman"/>
          <w:sz w:val="24"/>
          <w:szCs w:val="24"/>
        </w:rPr>
        <w:t xml:space="preserve">Специальность – </w:t>
      </w:r>
      <w:r w:rsidR="004C0222" w:rsidRPr="004C0222">
        <w:rPr>
          <w:rFonts w:ascii="Times New Roman" w:hAnsi="Times New Roman" w:cs="Times New Roman"/>
          <w:sz w:val="24"/>
          <w:szCs w:val="24"/>
        </w:rPr>
        <w:t>23.05.06 «Строительство железных дорог, мостов и транспортных тоннелей»</w:t>
      </w:r>
      <w:r>
        <w:rPr>
          <w:rFonts w:ascii="Times New Roman" w:hAnsi="Times New Roman" w:cs="Times New Roman"/>
          <w:sz w:val="24"/>
          <w:szCs w:val="24"/>
        </w:rPr>
        <w:t>;</w:t>
      </w:r>
    </w:p>
    <w:p w:rsidR="00293102" w:rsidRDefault="00293102" w:rsidP="00293102">
      <w:pPr>
        <w:spacing w:after="0"/>
        <w:jc w:val="both"/>
        <w:rPr>
          <w:rFonts w:ascii="Times New Roman" w:hAnsi="Times New Roman" w:cs="Times New Roman"/>
          <w:sz w:val="24"/>
          <w:szCs w:val="24"/>
        </w:rPr>
      </w:pPr>
      <w:r>
        <w:rPr>
          <w:rFonts w:ascii="Times New Roman" w:hAnsi="Times New Roman" w:cs="Times New Roman"/>
          <w:sz w:val="24"/>
          <w:szCs w:val="24"/>
        </w:rPr>
        <w:t>Квалификация выпускника  - Инженер путей сообщения;</w:t>
      </w:r>
    </w:p>
    <w:p w:rsidR="00293102" w:rsidRDefault="00293102" w:rsidP="00293102">
      <w:pPr>
        <w:spacing w:after="0"/>
        <w:jc w:val="both"/>
        <w:rPr>
          <w:rFonts w:ascii="Times New Roman" w:hAnsi="Times New Roman" w:cs="Times New Roman"/>
          <w:sz w:val="24"/>
          <w:szCs w:val="24"/>
        </w:rPr>
      </w:pPr>
      <w:r>
        <w:rPr>
          <w:rFonts w:ascii="Times New Roman" w:hAnsi="Times New Roman" w:cs="Times New Roman"/>
          <w:sz w:val="24"/>
          <w:szCs w:val="24"/>
        </w:rPr>
        <w:t>Специализаци</w:t>
      </w:r>
      <w:r w:rsidR="004C0222">
        <w:rPr>
          <w:rFonts w:ascii="Times New Roman" w:hAnsi="Times New Roman" w:cs="Times New Roman"/>
          <w:sz w:val="24"/>
          <w:szCs w:val="24"/>
        </w:rPr>
        <w:t>я</w:t>
      </w:r>
      <w:r>
        <w:rPr>
          <w:rFonts w:ascii="Times New Roman" w:hAnsi="Times New Roman" w:cs="Times New Roman"/>
          <w:sz w:val="24"/>
          <w:szCs w:val="24"/>
        </w:rPr>
        <w:t xml:space="preserve"> – </w:t>
      </w:r>
      <w:r w:rsidR="004C0222" w:rsidRPr="004C0222">
        <w:rPr>
          <w:rFonts w:ascii="Times New Roman" w:hAnsi="Times New Roman" w:cs="Times New Roman"/>
          <w:sz w:val="24"/>
          <w:szCs w:val="24"/>
        </w:rPr>
        <w:t>«Управление техническим состоянием железнодорожного пути»</w:t>
      </w:r>
      <w:r>
        <w:rPr>
          <w:rFonts w:ascii="Times New Roman" w:hAnsi="Times New Roman" w:cs="Times New Roman"/>
          <w:sz w:val="24"/>
          <w:szCs w:val="24"/>
        </w:rPr>
        <w:t>.</w:t>
      </w:r>
    </w:p>
    <w:p w:rsidR="00CB4914" w:rsidRPr="00152A7C" w:rsidRDefault="00CB4914" w:rsidP="00CB4914">
      <w:pPr>
        <w:contextualSpacing/>
        <w:jc w:val="both"/>
        <w:rPr>
          <w:rFonts w:ascii="Times New Roman" w:hAnsi="Times New Roman"/>
          <w:b/>
          <w:sz w:val="24"/>
          <w:szCs w:val="24"/>
        </w:rPr>
      </w:pPr>
      <w:r w:rsidRPr="00152A7C">
        <w:rPr>
          <w:rFonts w:ascii="Times New Roman" w:hAnsi="Times New Roman"/>
          <w:b/>
          <w:sz w:val="24"/>
          <w:szCs w:val="24"/>
        </w:rPr>
        <w:t>1. Место дисциплины в структуре основной профессиональной образовательной программы</w:t>
      </w:r>
    </w:p>
    <w:p w:rsidR="00293102" w:rsidRDefault="00035C23" w:rsidP="00035C23">
      <w:pPr>
        <w:spacing w:after="0" w:line="240" w:lineRule="auto"/>
        <w:jc w:val="both"/>
        <w:rPr>
          <w:rFonts w:ascii="Times New Roman" w:hAnsi="Times New Roman" w:cs="Times New Roman"/>
          <w:sz w:val="24"/>
          <w:szCs w:val="24"/>
        </w:rPr>
      </w:pPr>
      <w:r w:rsidRPr="00035C23">
        <w:rPr>
          <w:rFonts w:ascii="Times New Roman" w:hAnsi="Times New Roman" w:cs="Times New Roman"/>
          <w:sz w:val="24"/>
          <w:szCs w:val="24"/>
        </w:rPr>
        <w:t xml:space="preserve">Дисциплина относится к части, формируемой участниками образовательных отношений блока 1 «Дисциплины (модули)». </w:t>
      </w:r>
    </w:p>
    <w:p w:rsidR="001F06A8" w:rsidRDefault="001F06A8" w:rsidP="00293102">
      <w:pPr>
        <w:spacing w:after="0"/>
        <w:jc w:val="both"/>
        <w:rPr>
          <w:rFonts w:ascii="Times New Roman" w:hAnsi="Times New Roman" w:cs="Times New Roman"/>
          <w:b/>
          <w:sz w:val="24"/>
          <w:szCs w:val="24"/>
        </w:rPr>
      </w:pPr>
      <w:r w:rsidRPr="001F06A8">
        <w:rPr>
          <w:rFonts w:ascii="Times New Roman" w:hAnsi="Times New Roman" w:cs="Times New Roman"/>
          <w:b/>
          <w:sz w:val="24"/>
          <w:szCs w:val="24"/>
        </w:rPr>
        <w:t xml:space="preserve">2. </w:t>
      </w:r>
      <w:r w:rsidR="00035C23" w:rsidRPr="00035C23">
        <w:rPr>
          <w:rFonts w:ascii="Times New Roman" w:hAnsi="Times New Roman" w:cs="Times New Roman"/>
          <w:b/>
          <w:sz w:val="24"/>
          <w:szCs w:val="24"/>
        </w:rPr>
        <w:t>Цель и задачи дисциплины</w:t>
      </w:r>
    </w:p>
    <w:p w:rsidR="00D327C7" w:rsidRPr="00D327C7" w:rsidRDefault="00D327C7" w:rsidP="00D327C7">
      <w:pPr>
        <w:spacing w:after="0"/>
        <w:jc w:val="both"/>
        <w:rPr>
          <w:rFonts w:ascii="Times New Roman" w:hAnsi="Times New Roman" w:cs="Times New Roman"/>
          <w:sz w:val="24"/>
          <w:szCs w:val="24"/>
        </w:rPr>
      </w:pPr>
      <w:r w:rsidRPr="00D327C7">
        <w:rPr>
          <w:rFonts w:ascii="Times New Roman" w:hAnsi="Times New Roman" w:cs="Times New Roman"/>
          <w:sz w:val="24"/>
          <w:szCs w:val="24"/>
        </w:rPr>
        <w:t>Целью изучения дисциплины является формирование у обучающихся профессиональных компетенций:</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Знает технические характеристики и конструктивные особенности верхнего строения пути, земляного полотна и искусственных сооружений железнодорожного транспорта, в том числе на высокоскоростных магистралях (ПК-1.1.4);</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 xml:space="preserve">Умеет производить анализ причин, вызвавших неисправности верхнего строения пути, земляного полотна, искусственных сооружений железнодорожного транспорта </w:t>
      </w:r>
    </w:p>
    <w:p w:rsidR="00D327C7" w:rsidRPr="00D327C7" w:rsidRDefault="00D327C7" w:rsidP="00D327C7">
      <w:pPr>
        <w:spacing w:after="0"/>
        <w:jc w:val="both"/>
        <w:rPr>
          <w:rFonts w:ascii="Times New Roman" w:hAnsi="Times New Roman" w:cs="Times New Roman"/>
          <w:sz w:val="24"/>
          <w:szCs w:val="24"/>
        </w:rPr>
      </w:pPr>
      <w:r w:rsidRPr="00D327C7">
        <w:rPr>
          <w:rFonts w:ascii="Times New Roman" w:hAnsi="Times New Roman" w:cs="Times New Roman"/>
          <w:sz w:val="24"/>
          <w:szCs w:val="24"/>
        </w:rPr>
        <w:t>(ПК-3.2.2)</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Знает методы и методики расчётов узлов и элементов объектов инфраструктуры железных дорог, в том числе на высокоскоростных магистралях (ПК-7.1.3);</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Знает нормативно-технические, руководящие и методические документы, применяемые при изысканиях, проектировании и строительстве объектов инфраструктуры железных дорог (ПК-7.1.5);</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Умеет использовать современное программное обеспечение для расчётов конструкций объектов инфраструктуры железнодорожного транспорта (ПК-7.2.2);</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Умеет выполнять математическое моделирование объектов и процессов на базе стандартных пакетов автоматизированного проектирования и исследований (ПК-7.2.3);</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Умеет выполнять проектирование и расчёт конструкций железнодорожного пути, земляного полотна и искусственных сооружений, в том числе на высокоскоростных магистралях (ПК-7.2.4);</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Имеет навыки расчета и проектирования железных дорог и искусственных сооружений с использованием современных компьютерных средств (ПК-7.3.4).</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Для достижения цели дисциплины решаются следующие задачи:</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Предоставление обучающимся информации о технических характеристиках и конструктивных особенностях земляного полотна железнодорожного транспорта, в том числе на высокоскоростных магистралях;</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Развитие у обучающихся навыков анализа причин, вызвавших неисправности земляного полотна;</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Предоставление обучающимся информации о методах и методиках расчётов узлов и элементов объектов инфраструктуры железных дорог, в том числе на высокоскоростных магистралях;</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lastRenderedPageBreak/>
        <w:t>Изучение нормативно-технических, руководящих и методических документов, применяемых при изысканиях, проектировании и строительстве объектов инфраструктуры железных дорог;</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Развитие у обучающихся навыков использования современного программного обеспечения для расчётов конструкций объектов инфраструктуры железнодорожного транспорта;</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Развитие у обучающихся навыков выполнения математического моделирования объектов и процессов на базе стандартных пакетов автоматизированного проектирования и исследований;</w:t>
      </w:r>
    </w:p>
    <w:p w:rsidR="00D327C7" w:rsidRP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Развитие у обучающихся навыков выполнения проектирования и расчёта земляного полотна в том числе на высокоскоростных магистралях;</w:t>
      </w:r>
    </w:p>
    <w:p w:rsidR="00D327C7" w:rsidRDefault="00D327C7" w:rsidP="00D327C7">
      <w:pPr>
        <w:spacing w:after="0"/>
        <w:ind w:firstLine="708"/>
        <w:jc w:val="both"/>
        <w:rPr>
          <w:rFonts w:ascii="Times New Roman" w:hAnsi="Times New Roman" w:cs="Times New Roman"/>
          <w:sz w:val="24"/>
          <w:szCs w:val="24"/>
        </w:rPr>
      </w:pPr>
      <w:r w:rsidRPr="00D327C7">
        <w:rPr>
          <w:rFonts w:ascii="Times New Roman" w:hAnsi="Times New Roman" w:cs="Times New Roman"/>
          <w:sz w:val="24"/>
          <w:szCs w:val="24"/>
        </w:rPr>
        <w:t>Приобретения навыков расчета и проектирования железных дорог и искусственных сооружений с использованием современных компьютерных средств.</w:t>
      </w:r>
    </w:p>
    <w:p w:rsidR="00CB5CC7" w:rsidRDefault="00CB5CC7" w:rsidP="00D327C7">
      <w:pPr>
        <w:spacing w:after="0"/>
        <w:ind w:firstLine="708"/>
        <w:jc w:val="both"/>
        <w:rPr>
          <w:rFonts w:ascii="Times New Roman" w:hAnsi="Times New Roman"/>
          <w:b/>
          <w:sz w:val="24"/>
          <w:szCs w:val="24"/>
        </w:rPr>
      </w:pPr>
      <w:r w:rsidRPr="00CB5CC7">
        <w:rPr>
          <w:rFonts w:ascii="Times New Roman" w:hAnsi="Times New Roman"/>
          <w:b/>
          <w:sz w:val="24"/>
          <w:szCs w:val="24"/>
        </w:rPr>
        <w:t>3. Перечень планируемых результатов обучения по дисциплине</w:t>
      </w:r>
    </w:p>
    <w:p w:rsidR="00035C23" w:rsidRPr="002201E4" w:rsidRDefault="00035C23" w:rsidP="002201E4">
      <w:pPr>
        <w:spacing w:after="0"/>
        <w:jc w:val="both"/>
        <w:rPr>
          <w:rFonts w:ascii="Times New Roman" w:hAnsi="Times New Roman"/>
          <w:sz w:val="24"/>
          <w:szCs w:val="24"/>
        </w:rPr>
      </w:pPr>
      <w:r w:rsidRPr="00035C23">
        <w:rPr>
          <w:rFonts w:ascii="Times New Roman" w:hAnsi="Times New Roman"/>
          <w:sz w:val="24"/>
          <w:szCs w:val="24"/>
        </w:rPr>
        <w:t>Изучение дисциплины направлено на формирование следующих компетенций, сформированность которых, оценивается с помощью индикаторов достижения компетенций:</w:t>
      </w:r>
    </w:p>
    <w:tbl>
      <w:tblPr>
        <w:tblStyle w:val="a4"/>
        <w:tblW w:w="9351" w:type="dxa"/>
        <w:tblLook w:val="04A0" w:firstRow="1" w:lastRow="0" w:firstColumn="1" w:lastColumn="0" w:noHBand="0" w:noVBand="1"/>
      </w:tblPr>
      <w:tblGrid>
        <w:gridCol w:w="3397"/>
        <w:gridCol w:w="5954"/>
      </w:tblGrid>
      <w:tr w:rsidR="00035C23" w:rsidRPr="00035C23" w:rsidTr="006A7137">
        <w:trPr>
          <w:tblHeader/>
        </w:trPr>
        <w:tc>
          <w:tcPr>
            <w:tcW w:w="3397" w:type="dxa"/>
          </w:tcPr>
          <w:p w:rsidR="00035C23" w:rsidRPr="00035C23" w:rsidRDefault="00035C23" w:rsidP="00764C8E">
            <w:pPr>
              <w:jc w:val="center"/>
              <w:rPr>
                <w:rFonts w:ascii="Times New Roman" w:hAnsi="Times New Roman"/>
                <w:sz w:val="24"/>
                <w:szCs w:val="24"/>
              </w:rPr>
            </w:pPr>
            <w:r w:rsidRPr="00035C23">
              <w:rPr>
                <w:rFonts w:ascii="Times New Roman" w:hAnsi="Times New Roman"/>
                <w:sz w:val="24"/>
                <w:szCs w:val="24"/>
              </w:rPr>
              <w:t>Компетенция</w:t>
            </w:r>
          </w:p>
        </w:tc>
        <w:tc>
          <w:tcPr>
            <w:tcW w:w="5954" w:type="dxa"/>
          </w:tcPr>
          <w:p w:rsidR="00035C23" w:rsidRPr="00035C23" w:rsidRDefault="00035C23" w:rsidP="00764C8E">
            <w:pPr>
              <w:jc w:val="center"/>
              <w:rPr>
                <w:rFonts w:ascii="Times New Roman" w:hAnsi="Times New Roman"/>
                <w:sz w:val="24"/>
                <w:szCs w:val="24"/>
                <w:highlight w:val="yellow"/>
              </w:rPr>
            </w:pPr>
            <w:r w:rsidRPr="00035C23">
              <w:rPr>
                <w:rFonts w:ascii="Times New Roman" w:hAnsi="Times New Roman"/>
                <w:sz w:val="24"/>
                <w:szCs w:val="24"/>
              </w:rPr>
              <w:t>Индикатор компетенции</w:t>
            </w:r>
          </w:p>
        </w:tc>
      </w:tr>
      <w:tr w:rsidR="00D327C7" w:rsidRPr="00035C23" w:rsidTr="00D327C7">
        <w:trPr>
          <w:trHeight w:val="2111"/>
        </w:trPr>
        <w:tc>
          <w:tcPr>
            <w:tcW w:w="3397" w:type="dxa"/>
          </w:tcPr>
          <w:p w:rsidR="00D327C7" w:rsidRPr="00511EB8" w:rsidRDefault="00D327C7" w:rsidP="00633544">
            <w:pPr>
              <w:jc w:val="both"/>
              <w:rPr>
                <w:rFonts w:ascii="Times New Roman" w:hAnsi="Times New Roman"/>
                <w:i/>
                <w:sz w:val="24"/>
                <w:szCs w:val="24"/>
              </w:rPr>
            </w:pPr>
            <w:r w:rsidRPr="00511EB8">
              <w:rPr>
                <w:rFonts w:ascii="Times New Roman" w:hAnsi="Times New Roman"/>
                <w:i/>
                <w:iCs/>
                <w:sz w:val="24"/>
                <w:szCs w:val="24"/>
              </w:rPr>
              <w:t>ПК-1. Организация выполнения работ по ремонту и текущему содержанию верхнего строения пути и земляного полотна железнодорожного транспорта</w:t>
            </w:r>
          </w:p>
        </w:tc>
        <w:tc>
          <w:tcPr>
            <w:tcW w:w="5954" w:type="dxa"/>
          </w:tcPr>
          <w:p w:rsidR="00D327C7" w:rsidRPr="00633544" w:rsidRDefault="00D327C7" w:rsidP="00633544">
            <w:pPr>
              <w:rPr>
                <w:rFonts w:ascii="Times New Roman" w:hAnsi="Times New Roman"/>
                <w:i/>
                <w:iCs/>
                <w:sz w:val="24"/>
                <w:szCs w:val="24"/>
              </w:rPr>
            </w:pPr>
            <w:r w:rsidRPr="00D327C7">
              <w:rPr>
                <w:rFonts w:ascii="Times New Roman" w:hAnsi="Times New Roman"/>
                <w:i/>
                <w:iCs/>
                <w:sz w:val="24"/>
                <w:szCs w:val="24"/>
              </w:rPr>
              <w:t>ПК-1.1.4 Знает технические характеристики и конструктивные особенности верхнего строения пути, земляного полотна и искусственных сооружений железнодорожного транспорта, в том числе на высокоскоростных магистралях</w:t>
            </w:r>
          </w:p>
        </w:tc>
      </w:tr>
      <w:tr w:rsidR="00D327C7" w:rsidRPr="00035C23" w:rsidTr="00D327C7">
        <w:trPr>
          <w:trHeight w:val="1701"/>
        </w:trPr>
        <w:tc>
          <w:tcPr>
            <w:tcW w:w="3397" w:type="dxa"/>
          </w:tcPr>
          <w:p w:rsidR="00D327C7" w:rsidRPr="00511EB8" w:rsidRDefault="00D327C7" w:rsidP="008900B3">
            <w:pPr>
              <w:jc w:val="both"/>
              <w:rPr>
                <w:rFonts w:ascii="Times New Roman" w:hAnsi="Times New Roman"/>
                <w:i/>
                <w:iCs/>
                <w:sz w:val="24"/>
                <w:szCs w:val="24"/>
              </w:rPr>
            </w:pPr>
            <w:r w:rsidRPr="00511EB8">
              <w:rPr>
                <w:rFonts w:ascii="Times New Roman" w:hAnsi="Times New Roman"/>
                <w:i/>
                <w:iCs/>
                <w:sz w:val="24"/>
                <w:szCs w:val="24"/>
              </w:rPr>
              <w:t>ПК-</w:t>
            </w:r>
            <w:r w:rsidR="008900B3" w:rsidRPr="008900B3">
              <w:rPr>
                <w:rFonts w:ascii="Times New Roman" w:hAnsi="Times New Roman"/>
                <w:i/>
                <w:iCs/>
                <w:sz w:val="24"/>
                <w:szCs w:val="24"/>
              </w:rPr>
              <w:t>3</w:t>
            </w:r>
            <w:r w:rsidRPr="00511EB8">
              <w:rPr>
                <w:rFonts w:ascii="Times New Roman" w:hAnsi="Times New Roman"/>
                <w:i/>
                <w:iCs/>
                <w:sz w:val="24"/>
                <w:szCs w:val="24"/>
              </w:rPr>
              <w:t xml:space="preserve">. </w:t>
            </w:r>
            <w:r w:rsidR="008900B3" w:rsidRPr="008900B3">
              <w:rPr>
                <w:rFonts w:ascii="Times New Roman" w:hAnsi="Times New Roman"/>
                <w:i/>
                <w:iCs/>
                <w:sz w:val="24"/>
                <w:szCs w:val="24"/>
              </w:rPr>
              <w:t>Организация планирования и выполнения работ по текущему содержанию верхнего строения пути, земляного полотна, искусственных сооружений железнодорожного транспорта</w:t>
            </w:r>
          </w:p>
        </w:tc>
        <w:tc>
          <w:tcPr>
            <w:tcW w:w="5954" w:type="dxa"/>
          </w:tcPr>
          <w:p w:rsidR="00D327C7" w:rsidRPr="00BF0CA5" w:rsidRDefault="00D327C7" w:rsidP="00BF0CA5">
            <w:pPr>
              <w:rPr>
                <w:rFonts w:ascii="Times New Roman" w:hAnsi="Times New Roman"/>
                <w:i/>
                <w:iCs/>
                <w:sz w:val="24"/>
              </w:rPr>
            </w:pPr>
            <w:r w:rsidRPr="00D327C7">
              <w:rPr>
                <w:rFonts w:ascii="Times New Roman" w:hAnsi="Times New Roman"/>
                <w:i/>
                <w:iCs/>
                <w:sz w:val="24"/>
              </w:rPr>
              <w:t>ПК-3.2.2 Умеет производить анализ причин, вызвавших неисправности верхнего строения пути, земляного полотна, искусственных сооружений железнодорожного транспорта</w:t>
            </w:r>
          </w:p>
        </w:tc>
      </w:tr>
      <w:tr w:rsidR="00D327C7" w:rsidRPr="00035C23" w:rsidTr="00CE6C42">
        <w:trPr>
          <w:trHeight w:val="269"/>
        </w:trPr>
        <w:tc>
          <w:tcPr>
            <w:tcW w:w="3397" w:type="dxa"/>
            <w:vMerge w:val="restart"/>
          </w:tcPr>
          <w:p w:rsidR="00D327C7" w:rsidRPr="00511EB8" w:rsidRDefault="008900B3" w:rsidP="00D327C7">
            <w:pPr>
              <w:jc w:val="both"/>
              <w:rPr>
                <w:rFonts w:ascii="Times New Roman" w:hAnsi="Times New Roman"/>
                <w:i/>
                <w:iCs/>
                <w:sz w:val="24"/>
                <w:szCs w:val="24"/>
              </w:rPr>
            </w:pPr>
            <w:r>
              <w:rPr>
                <w:rFonts w:ascii="Times New Roman" w:hAnsi="Times New Roman"/>
                <w:i/>
                <w:iCs/>
                <w:sz w:val="24"/>
                <w:szCs w:val="24"/>
              </w:rPr>
              <w:t>ПК-7</w:t>
            </w:r>
            <w:r w:rsidR="00D327C7" w:rsidRPr="00511EB8">
              <w:rPr>
                <w:rFonts w:ascii="Times New Roman" w:hAnsi="Times New Roman"/>
                <w:i/>
                <w:iCs/>
                <w:sz w:val="24"/>
                <w:szCs w:val="24"/>
              </w:rPr>
              <w:t xml:space="preserve">. </w:t>
            </w:r>
            <w:r w:rsidRPr="008900B3">
              <w:rPr>
                <w:rFonts w:ascii="Times New Roman" w:hAnsi="Times New Roman"/>
                <w:i/>
                <w:iCs/>
                <w:sz w:val="24"/>
                <w:szCs w:val="24"/>
              </w:rPr>
              <w:t>Выполнение текстовой, расчетной и графической частей проектной продукции по отдельным узлам и элементам железных дорог</w:t>
            </w:r>
          </w:p>
        </w:tc>
        <w:tc>
          <w:tcPr>
            <w:tcW w:w="5954" w:type="dxa"/>
            <w:tcBorders>
              <w:top w:val="single" w:sz="4" w:space="0" w:color="auto"/>
              <w:left w:val="nil"/>
              <w:bottom w:val="single" w:sz="4" w:space="0" w:color="auto"/>
              <w:right w:val="single" w:sz="4" w:space="0" w:color="auto"/>
            </w:tcBorders>
            <w:shd w:val="clear" w:color="auto" w:fill="auto"/>
            <w:vAlign w:val="center"/>
          </w:tcPr>
          <w:p w:rsidR="00D327C7" w:rsidRPr="00D327C7" w:rsidRDefault="00D327C7" w:rsidP="00D327C7">
            <w:pPr>
              <w:rPr>
                <w:rFonts w:ascii="Times New Roman" w:hAnsi="Times New Roman"/>
                <w:i/>
                <w:iCs/>
                <w:sz w:val="24"/>
              </w:rPr>
            </w:pPr>
            <w:r w:rsidRPr="00D327C7">
              <w:rPr>
                <w:rFonts w:ascii="Times New Roman" w:hAnsi="Times New Roman"/>
                <w:i/>
                <w:iCs/>
                <w:sz w:val="24"/>
              </w:rPr>
              <w:t>ПК-7.1.3 Знает методы и методики расчётов узлов и элементов объектов инфраструктуры железных дорог, в том числе на высокоскоростных магистралях</w:t>
            </w:r>
          </w:p>
        </w:tc>
      </w:tr>
      <w:tr w:rsidR="00D327C7" w:rsidRPr="00035C23" w:rsidTr="00CE6C42">
        <w:trPr>
          <w:trHeight w:val="268"/>
        </w:trPr>
        <w:tc>
          <w:tcPr>
            <w:tcW w:w="3397" w:type="dxa"/>
            <w:vMerge/>
          </w:tcPr>
          <w:p w:rsidR="00D327C7" w:rsidRPr="00511EB8" w:rsidRDefault="00D327C7" w:rsidP="00D327C7">
            <w:pPr>
              <w:jc w:val="both"/>
              <w:rPr>
                <w:rFonts w:ascii="Times New Roman" w:hAnsi="Times New Roman"/>
                <w:i/>
                <w:iCs/>
                <w:sz w:val="24"/>
                <w:szCs w:val="24"/>
              </w:rPr>
            </w:pPr>
          </w:p>
        </w:tc>
        <w:tc>
          <w:tcPr>
            <w:tcW w:w="5954" w:type="dxa"/>
            <w:tcBorders>
              <w:top w:val="nil"/>
              <w:left w:val="nil"/>
              <w:bottom w:val="single" w:sz="4" w:space="0" w:color="auto"/>
              <w:right w:val="single" w:sz="4" w:space="0" w:color="auto"/>
            </w:tcBorders>
            <w:shd w:val="clear" w:color="auto" w:fill="auto"/>
            <w:vAlign w:val="center"/>
          </w:tcPr>
          <w:p w:rsidR="00D327C7" w:rsidRPr="00D327C7" w:rsidRDefault="00D327C7" w:rsidP="00D327C7">
            <w:pPr>
              <w:rPr>
                <w:rFonts w:ascii="Times New Roman" w:hAnsi="Times New Roman"/>
                <w:i/>
                <w:iCs/>
                <w:sz w:val="24"/>
              </w:rPr>
            </w:pPr>
            <w:r w:rsidRPr="00D327C7">
              <w:rPr>
                <w:rFonts w:ascii="Times New Roman" w:hAnsi="Times New Roman"/>
                <w:i/>
                <w:iCs/>
                <w:sz w:val="24"/>
              </w:rPr>
              <w:t>ПК-7.1.5 Знает нормативно-технические, руководящие и методические документы, применяемые при изысканиях, проектировании и строительстве объектов инфраструктуры железных дорог</w:t>
            </w:r>
          </w:p>
        </w:tc>
      </w:tr>
      <w:tr w:rsidR="00D327C7" w:rsidRPr="00035C23" w:rsidTr="00CE6C42">
        <w:trPr>
          <w:trHeight w:val="268"/>
        </w:trPr>
        <w:tc>
          <w:tcPr>
            <w:tcW w:w="3397" w:type="dxa"/>
            <w:vMerge/>
          </w:tcPr>
          <w:p w:rsidR="00D327C7" w:rsidRPr="00511EB8" w:rsidRDefault="00D327C7" w:rsidP="00D327C7">
            <w:pPr>
              <w:jc w:val="both"/>
              <w:rPr>
                <w:rFonts w:ascii="Times New Roman" w:hAnsi="Times New Roman"/>
                <w:i/>
                <w:iCs/>
                <w:sz w:val="24"/>
                <w:szCs w:val="24"/>
              </w:rPr>
            </w:pPr>
          </w:p>
        </w:tc>
        <w:tc>
          <w:tcPr>
            <w:tcW w:w="5954" w:type="dxa"/>
            <w:tcBorders>
              <w:top w:val="nil"/>
              <w:left w:val="nil"/>
              <w:bottom w:val="single" w:sz="4" w:space="0" w:color="auto"/>
              <w:right w:val="single" w:sz="4" w:space="0" w:color="auto"/>
            </w:tcBorders>
            <w:shd w:val="clear" w:color="auto" w:fill="auto"/>
            <w:vAlign w:val="center"/>
          </w:tcPr>
          <w:p w:rsidR="00D327C7" w:rsidRPr="00D327C7" w:rsidRDefault="00D327C7" w:rsidP="00D327C7">
            <w:pPr>
              <w:rPr>
                <w:rFonts w:ascii="Times New Roman" w:hAnsi="Times New Roman"/>
                <w:i/>
                <w:iCs/>
                <w:sz w:val="24"/>
              </w:rPr>
            </w:pPr>
            <w:r w:rsidRPr="00D327C7">
              <w:rPr>
                <w:rFonts w:ascii="Times New Roman" w:hAnsi="Times New Roman"/>
                <w:i/>
                <w:iCs/>
                <w:sz w:val="24"/>
              </w:rPr>
              <w:t xml:space="preserve">ПК-7.2.2 Умеет использовать современное программное обеспечение для расчётов конструкций объектов инфраструктуры железнодорожного транспорта </w:t>
            </w:r>
          </w:p>
        </w:tc>
      </w:tr>
      <w:tr w:rsidR="00D327C7" w:rsidRPr="00035C23" w:rsidTr="00CE6C42">
        <w:trPr>
          <w:trHeight w:val="268"/>
        </w:trPr>
        <w:tc>
          <w:tcPr>
            <w:tcW w:w="3397" w:type="dxa"/>
            <w:vMerge/>
          </w:tcPr>
          <w:p w:rsidR="00D327C7" w:rsidRPr="00511EB8" w:rsidRDefault="00D327C7" w:rsidP="00D327C7">
            <w:pPr>
              <w:jc w:val="both"/>
              <w:rPr>
                <w:rFonts w:ascii="Times New Roman" w:hAnsi="Times New Roman"/>
                <w:i/>
                <w:iCs/>
                <w:sz w:val="24"/>
                <w:szCs w:val="24"/>
              </w:rPr>
            </w:pPr>
          </w:p>
        </w:tc>
        <w:tc>
          <w:tcPr>
            <w:tcW w:w="5954" w:type="dxa"/>
            <w:tcBorders>
              <w:top w:val="nil"/>
              <w:left w:val="nil"/>
              <w:bottom w:val="single" w:sz="4" w:space="0" w:color="auto"/>
              <w:right w:val="single" w:sz="4" w:space="0" w:color="auto"/>
            </w:tcBorders>
            <w:shd w:val="clear" w:color="auto" w:fill="auto"/>
            <w:vAlign w:val="center"/>
          </w:tcPr>
          <w:p w:rsidR="00D327C7" w:rsidRPr="00D327C7" w:rsidRDefault="00D327C7" w:rsidP="00D327C7">
            <w:pPr>
              <w:rPr>
                <w:rFonts w:ascii="Times New Roman" w:hAnsi="Times New Roman"/>
                <w:i/>
                <w:iCs/>
                <w:sz w:val="24"/>
              </w:rPr>
            </w:pPr>
            <w:r w:rsidRPr="00D327C7">
              <w:rPr>
                <w:rFonts w:ascii="Times New Roman" w:hAnsi="Times New Roman"/>
                <w:i/>
                <w:iCs/>
                <w:sz w:val="24"/>
              </w:rPr>
              <w:t>ПК-7.2.3 Умеет выполнять математическое моделирование объектов и процессов на базе стандартных пакетов автоматизированного проектирования и исследований</w:t>
            </w:r>
          </w:p>
        </w:tc>
      </w:tr>
      <w:tr w:rsidR="00D327C7" w:rsidRPr="00035C23" w:rsidTr="00CE6C42">
        <w:trPr>
          <w:trHeight w:val="268"/>
        </w:trPr>
        <w:tc>
          <w:tcPr>
            <w:tcW w:w="3397" w:type="dxa"/>
            <w:vMerge/>
          </w:tcPr>
          <w:p w:rsidR="00D327C7" w:rsidRPr="00511EB8" w:rsidRDefault="00D327C7" w:rsidP="00D327C7">
            <w:pPr>
              <w:jc w:val="both"/>
              <w:rPr>
                <w:rFonts w:ascii="Times New Roman" w:hAnsi="Times New Roman"/>
                <w:i/>
                <w:iCs/>
                <w:sz w:val="24"/>
                <w:szCs w:val="24"/>
              </w:rPr>
            </w:pPr>
          </w:p>
        </w:tc>
        <w:tc>
          <w:tcPr>
            <w:tcW w:w="5954" w:type="dxa"/>
            <w:tcBorders>
              <w:top w:val="nil"/>
              <w:left w:val="nil"/>
              <w:bottom w:val="single" w:sz="4" w:space="0" w:color="auto"/>
              <w:right w:val="single" w:sz="4" w:space="0" w:color="auto"/>
            </w:tcBorders>
            <w:shd w:val="clear" w:color="auto" w:fill="auto"/>
            <w:vAlign w:val="center"/>
          </w:tcPr>
          <w:p w:rsidR="00D327C7" w:rsidRPr="00D327C7" w:rsidRDefault="00D327C7" w:rsidP="00D327C7">
            <w:pPr>
              <w:rPr>
                <w:rFonts w:ascii="Times New Roman" w:hAnsi="Times New Roman"/>
                <w:i/>
                <w:iCs/>
                <w:sz w:val="24"/>
              </w:rPr>
            </w:pPr>
            <w:r w:rsidRPr="00D327C7">
              <w:rPr>
                <w:rFonts w:ascii="Times New Roman" w:hAnsi="Times New Roman"/>
                <w:i/>
                <w:iCs/>
                <w:sz w:val="24"/>
              </w:rPr>
              <w:t>ПК-7.2.4 Умеет выполнять проектирование и расчёт конструкций железнодорожного пути, земляного полотна и искусственных сооружений, в том числе на высокоскоростных магистралях</w:t>
            </w:r>
          </w:p>
        </w:tc>
      </w:tr>
      <w:tr w:rsidR="00D327C7" w:rsidRPr="00035C23" w:rsidTr="00D327C7">
        <w:trPr>
          <w:trHeight w:val="891"/>
        </w:trPr>
        <w:tc>
          <w:tcPr>
            <w:tcW w:w="3397" w:type="dxa"/>
            <w:vMerge/>
          </w:tcPr>
          <w:p w:rsidR="00D327C7" w:rsidRPr="00511EB8" w:rsidRDefault="00D327C7" w:rsidP="00D327C7">
            <w:pPr>
              <w:jc w:val="both"/>
              <w:rPr>
                <w:rFonts w:ascii="Times New Roman" w:hAnsi="Times New Roman"/>
                <w:i/>
                <w:iCs/>
                <w:sz w:val="24"/>
                <w:szCs w:val="24"/>
              </w:rPr>
            </w:pPr>
          </w:p>
        </w:tc>
        <w:tc>
          <w:tcPr>
            <w:tcW w:w="5954" w:type="dxa"/>
            <w:tcBorders>
              <w:top w:val="nil"/>
              <w:left w:val="nil"/>
              <w:right w:val="single" w:sz="4" w:space="0" w:color="auto"/>
            </w:tcBorders>
            <w:shd w:val="clear" w:color="auto" w:fill="auto"/>
            <w:vAlign w:val="center"/>
          </w:tcPr>
          <w:p w:rsidR="00D327C7" w:rsidRPr="00D327C7" w:rsidRDefault="00D327C7" w:rsidP="00D327C7">
            <w:pPr>
              <w:rPr>
                <w:rFonts w:ascii="Times New Roman" w:hAnsi="Times New Roman"/>
                <w:i/>
                <w:iCs/>
                <w:sz w:val="24"/>
              </w:rPr>
            </w:pPr>
            <w:r w:rsidRPr="00D327C7">
              <w:rPr>
                <w:rFonts w:ascii="Times New Roman" w:hAnsi="Times New Roman"/>
                <w:i/>
                <w:iCs/>
                <w:sz w:val="24"/>
              </w:rPr>
              <w:t>ПК-7.3.4 Имеет навыки расчета и проектирования железных дорог и искусственных сооружений с использованием современных компьютерных средств</w:t>
            </w:r>
          </w:p>
        </w:tc>
      </w:tr>
    </w:tbl>
    <w:p w:rsidR="00A356E5" w:rsidRPr="00A356E5" w:rsidRDefault="00A356E5" w:rsidP="009808B0">
      <w:pPr>
        <w:spacing w:after="0" w:line="240" w:lineRule="auto"/>
        <w:ind w:firstLine="851"/>
        <w:jc w:val="both"/>
        <w:rPr>
          <w:rFonts w:ascii="Times New Roman" w:hAnsi="Times New Roman" w:cs="Times New Roman"/>
          <w:sz w:val="24"/>
          <w:szCs w:val="24"/>
        </w:rPr>
      </w:pPr>
      <w:r w:rsidRPr="00A356E5">
        <w:rPr>
          <w:rFonts w:ascii="Times New Roman" w:hAnsi="Times New Roman" w:cs="Times New Roman"/>
          <w:sz w:val="24"/>
          <w:szCs w:val="24"/>
        </w:rPr>
        <w:t>В рамках изучения дисциплины (модуля) осуществляется практическая подготовка обучающихся к будущей профессиональной деятельности. Результатом обучения по дисциплине являе</w:t>
      </w:r>
      <w:r>
        <w:rPr>
          <w:rFonts w:ascii="Times New Roman" w:hAnsi="Times New Roman" w:cs="Times New Roman"/>
          <w:sz w:val="24"/>
          <w:szCs w:val="24"/>
        </w:rPr>
        <w:t xml:space="preserve">тся формирования у обучающихся </w:t>
      </w:r>
      <w:r w:rsidRPr="00A356E5">
        <w:rPr>
          <w:rFonts w:ascii="Times New Roman" w:hAnsi="Times New Roman" w:cs="Times New Roman"/>
          <w:sz w:val="24"/>
          <w:szCs w:val="24"/>
        </w:rPr>
        <w:t>практических навыков.</w:t>
      </w:r>
    </w:p>
    <w:p w:rsidR="008900B3" w:rsidRPr="008900B3" w:rsidRDefault="008900B3" w:rsidP="008900B3">
      <w:pPr>
        <w:jc w:val="both"/>
        <w:rPr>
          <w:rFonts w:ascii="Times New Roman" w:eastAsia="Calibri" w:hAnsi="Times New Roman" w:cs="Times New Roman"/>
          <w:i/>
          <w:iCs/>
          <w:sz w:val="24"/>
          <w:szCs w:val="20"/>
          <w:lang w:eastAsia="ru-RU"/>
        </w:rPr>
      </w:pPr>
      <w:r>
        <w:rPr>
          <w:rFonts w:ascii="Times New Roman" w:eastAsia="Calibri" w:hAnsi="Times New Roman" w:cs="Times New Roman"/>
          <w:i/>
          <w:iCs/>
          <w:sz w:val="24"/>
          <w:szCs w:val="20"/>
          <w:lang w:eastAsia="ru-RU"/>
        </w:rPr>
        <w:t>-</w:t>
      </w:r>
      <w:r w:rsidRPr="008900B3">
        <w:rPr>
          <w:rFonts w:ascii="Times New Roman" w:eastAsia="Calibri" w:hAnsi="Times New Roman" w:cs="Times New Roman"/>
          <w:i/>
          <w:iCs/>
          <w:sz w:val="24"/>
          <w:szCs w:val="20"/>
          <w:lang w:eastAsia="ru-RU"/>
        </w:rPr>
        <w:t xml:space="preserve"> расчета и проектирования железных дорог и искусственных сооружений с использованием современных компьютерных средств</w:t>
      </w:r>
    </w:p>
    <w:p w:rsidR="00CB5CC7" w:rsidRDefault="00CB5CC7" w:rsidP="009808B0">
      <w:pPr>
        <w:spacing w:after="0"/>
        <w:jc w:val="both"/>
        <w:rPr>
          <w:rFonts w:ascii="Times New Roman" w:hAnsi="Times New Roman"/>
          <w:b/>
          <w:sz w:val="24"/>
          <w:szCs w:val="24"/>
        </w:rPr>
      </w:pPr>
      <w:r w:rsidRPr="00FE07AC">
        <w:rPr>
          <w:rFonts w:ascii="Times New Roman" w:hAnsi="Times New Roman"/>
          <w:b/>
          <w:sz w:val="24"/>
          <w:szCs w:val="24"/>
        </w:rPr>
        <w:t>4. Со</w:t>
      </w:r>
      <w:r w:rsidR="00FE07AC" w:rsidRPr="00FE07AC">
        <w:rPr>
          <w:rFonts w:ascii="Times New Roman" w:hAnsi="Times New Roman"/>
          <w:b/>
          <w:sz w:val="24"/>
          <w:szCs w:val="24"/>
        </w:rPr>
        <w:t>держание и структура дисциплины</w:t>
      </w:r>
    </w:p>
    <w:p w:rsidR="004C0222" w:rsidRPr="00072D86" w:rsidRDefault="008F2355" w:rsidP="004C0222">
      <w:pPr>
        <w:contextualSpacing/>
        <w:jc w:val="both"/>
        <w:rPr>
          <w:rFonts w:ascii="Times New Roman" w:hAnsi="Times New Roman"/>
          <w:i/>
          <w:sz w:val="24"/>
          <w:szCs w:val="24"/>
        </w:rPr>
      </w:pPr>
      <w:r w:rsidRPr="00072D86">
        <w:rPr>
          <w:rFonts w:ascii="Times New Roman" w:hAnsi="Times New Roman"/>
          <w:i/>
          <w:sz w:val="24"/>
          <w:szCs w:val="24"/>
        </w:rPr>
        <w:t xml:space="preserve">1. </w:t>
      </w:r>
      <w:r w:rsidR="008900B3" w:rsidRPr="00072D86">
        <w:rPr>
          <w:rFonts w:ascii="Times New Roman" w:hAnsi="Times New Roman"/>
          <w:i/>
          <w:sz w:val="24"/>
          <w:szCs w:val="24"/>
        </w:rPr>
        <w:t>Земляное полотно новых железных дорог</w:t>
      </w:r>
    </w:p>
    <w:p w:rsidR="008900B3" w:rsidRDefault="008900B3" w:rsidP="00072D86">
      <w:pPr>
        <w:ind w:firstLine="708"/>
        <w:contextualSpacing/>
        <w:jc w:val="both"/>
        <w:rPr>
          <w:rFonts w:ascii="Times New Roman" w:hAnsi="Times New Roman"/>
          <w:sz w:val="24"/>
          <w:szCs w:val="24"/>
        </w:rPr>
      </w:pPr>
      <w:r w:rsidRPr="008900B3">
        <w:rPr>
          <w:rFonts w:ascii="Times New Roman" w:hAnsi="Times New Roman"/>
          <w:sz w:val="24"/>
          <w:szCs w:val="24"/>
        </w:rPr>
        <w:t xml:space="preserve">Земляное полотно железных дорог. Требования к грунтам для земляного полотна и типы оснований. </w:t>
      </w:r>
      <w:proofErr w:type="spellStart"/>
      <w:r w:rsidRPr="008900B3">
        <w:rPr>
          <w:rFonts w:ascii="Times New Roman" w:hAnsi="Times New Roman"/>
          <w:sz w:val="24"/>
          <w:szCs w:val="24"/>
        </w:rPr>
        <w:t>Геосинтетические</w:t>
      </w:r>
      <w:proofErr w:type="spellEnd"/>
      <w:r w:rsidRPr="008900B3">
        <w:rPr>
          <w:rFonts w:ascii="Times New Roman" w:hAnsi="Times New Roman"/>
          <w:sz w:val="24"/>
          <w:szCs w:val="24"/>
        </w:rPr>
        <w:t xml:space="preserve"> материалы. Нагрузки на земляное полотно. Типовые решения земляного полотна. Защита земляного полотна от неблагоприятных природных воздействий. Особенности з</w:t>
      </w:r>
      <w:r>
        <w:rPr>
          <w:rFonts w:ascii="Times New Roman" w:hAnsi="Times New Roman"/>
          <w:sz w:val="24"/>
          <w:szCs w:val="24"/>
        </w:rPr>
        <w:t xml:space="preserve">емляного полотна для скоростных железных дорог, вторых путей. </w:t>
      </w:r>
      <w:r w:rsidRPr="008900B3">
        <w:rPr>
          <w:rFonts w:ascii="Times New Roman" w:hAnsi="Times New Roman"/>
          <w:sz w:val="24"/>
          <w:szCs w:val="24"/>
        </w:rPr>
        <w:t>Напряжения в зем</w:t>
      </w:r>
      <w:r>
        <w:rPr>
          <w:rFonts w:ascii="Times New Roman" w:hAnsi="Times New Roman"/>
          <w:sz w:val="24"/>
          <w:szCs w:val="24"/>
        </w:rPr>
        <w:t xml:space="preserve">ляном полотне и его основании. </w:t>
      </w:r>
      <w:r w:rsidRPr="008900B3">
        <w:rPr>
          <w:rFonts w:ascii="Times New Roman" w:hAnsi="Times New Roman"/>
          <w:sz w:val="24"/>
          <w:szCs w:val="24"/>
        </w:rPr>
        <w:t>Индивидуальные конструктивные решения земляного полотна в сложных природных условиях.</w:t>
      </w:r>
    </w:p>
    <w:p w:rsidR="00C94305" w:rsidRPr="00072D86" w:rsidRDefault="008F2355" w:rsidP="008900B3">
      <w:pPr>
        <w:contextualSpacing/>
        <w:jc w:val="both"/>
        <w:rPr>
          <w:rFonts w:ascii="Times New Roman" w:hAnsi="Times New Roman" w:cs="Times New Roman"/>
          <w:i/>
          <w:sz w:val="24"/>
          <w:szCs w:val="24"/>
          <w:highlight w:val="yellow"/>
        </w:rPr>
      </w:pPr>
      <w:r w:rsidRPr="00072D86">
        <w:rPr>
          <w:rFonts w:ascii="Times New Roman" w:hAnsi="Times New Roman" w:cs="Times New Roman"/>
          <w:i/>
          <w:sz w:val="24"/>
          <w:szCs w:val="24"/>
        </w:rPr>
        <w:t xml:space="preserve">2. </w:t>
      </w:r>
      <w:r w:rsidR="008900B3" w:rsidRPr="00072D86">
        <w:rPr>
          <w:rFonts w:ascii="Times New Roman" w:hAnsi="Times New Roman" w:cs="Times New Roman"/>
          <w:i/>
          <w:sz w:val="24"/>
          <w:szCs w:val="24"/>
        </w:rPr>
        <w:t>Обеспечение надежности эксплуатируемого земляного полотна</w:t>
      </w:r>
    </w:p>
    <w:p w:rsidR="00072D86" w:rsidRDefault="00072D86" w:rsidP="00072D86">
      <w:pPr>
        <w:ind w:firstLine="708"/>
        <w:contextualSpacing/>
        <w:jc w:val="both"/>
        <w:rPr>
          <w:rFonts w:ascii="Times New Roman" w:hAnsi="Times New Roman"/>
          <w:sz w:val="24"/>
          <w:szCs w:val="24"/>
        </w:rPr>
      </w:pPr>
      <w:r w:rsidRPr="00072D86">
        <w:rPr>
          <w:rFonts w:ascii="Times New Roman" w:hAnsi="Times New Roman"/>
          <w:sz w:val="24"/>
          <w:szCs w:val="24"/>
        </w:rPr>
        <w:t xml:space="preserve">Воздействие подвижного состава на земляное полотно в современных условиях эксплуатации пути. </w:t>
      </w:r>
      <w:proofErr w:type="spellStart"/>
      <w:r w:rsidRPr="00072D86">
        <w:rPr>
          <w:rFonts w:ascii="Times New Roman" w:hAnsi="Times New Roman"/>
          <w:sz w:val="24"/>
          <w:szCs w:val="24"/>
        </w:rPr>
        <w:t>Противодеформационные</w:t>
      </w:r>
      <w:proofErr w:type="spellEnd"/>
      <w:r w:rsidRPr="00072D86">
        <w:rPr>
          <w:rFonts w:ascii="Times New Roman" w:hAnsi="Times New Roman"/>
          <w:sz w:val="24"/>
          <w:szCs w:val="24"/>
        </w:rPr>
        <w:t xml:space="preserve"> мероприятия. Усиление и реконструкция земляного полотна. Мониторинг земляного полотна. Изменение состояния земляного полотна и свойств грунтов</w:t>
      </w:r>
      <w:r>
        <w:rPr>
          <w:rFonts w:ascii="Times New Roman" w:hAnsi="Times New Roman"/>
          <w:sz w:val="24"/>
          <w:szCs w:val="24"/>
        </w:rPr>
        <w:t xml:space="preserve"> в процессе эксплуатации пути. </w:t>
      </w:r>
      <w:r w:rsidRPr="00072D86">
        <w:rPr>
          <w:rFonts w:ascii="Times New Roman" w:hAnsi="Times New Roman"/>
          <w:sz w:val="24"/>
          <w:szCs w:val="24"/>
        </w:rPr>
        <w:t>Дефекты и деформации земляного полотна.</w:t>
      </w:r>
    </w:p>
    <w:p w:rsidR="002671B8" w:rsidRDefault="008F2355" w:rsidP="004C0222">
      <w:pPr>
        <w:contextualSpacing/>
        <w:jc w:val="both"/>
        <w:rPr>
          <w:rFonts w:ascii="Times New Roman" w:hAnsi="Times New Roman"/>
          <w:i/>
          <w:sz w:val="24"/>
          <w:szCs w:val="24"/>
        </w:rPr>
      </w:pPr>
      <w:r w:rsidRPr="00072D86">
        <w:rPr>
          <w:rFonts w:ascii="Times New Roman" w:hAnsi="Times New Roman"/>
          <w:i/>
          <w:sz w:val="24"/>
          <w:szCs w:val="24"/>
        </w:rPr>
        <w:t xml:space="preserve">3. </w:t>
      </w:r>
      <w:r w:rsidR="00072D86" w:rsidRPr="00072D86">
        <w:rPr>
          <w:rFonts w:ascii="Times New Roman" w:hAnsi="Times New Roman"/>
          <w:i/>
          <w:sz w:val="24"/>
          <w:szCs w:val="24"/>
        </w:rPr>
        <w:t>Расчеты земляного полотна и его основания по предельным состояниям</w:t>
      </w:r>
      <w:r w:rsidR="00072D86">
        <w:rPr>
          <w:rFonts w:ascii="Times New Roman" w:hAnsi="Times New Roman"/>
          <w:i/>
          <w:sz w:val="24"/>
          <w:szCs w:val="24"/>
        </w:rPr>
        <w:t>.</w:t>
      </w:r>
    </w:p>
    <w:p w:rsidR="00072D86" w:rsidRPr="00072D86" w:rsidRDefault="00072D86" w:rsidP="00072D86">
      <w:pPr>
        <w:ind w:firstLine="708"/>
        <w:contextualSpacing/>
        <w:jc w:val="both"/>
        <w:rPr>
          <w:rFonts w:ascii="Times New Roman" w:hAnsi="Times New Roman"/>
          <w:sz w:val="24"/>
          <w:szCs w:val="24"/>
        </w:rPr>
      </w:pPr>
      <w:r w:rsidRPr="00072D86">
        <w:rPr>
          <w:rFonts w:ascii="Times New Roman" w:hAnsi="Times New Roman"/>
          <w:sz w:val="24"/>
          <w:szCs w:val="24"/>
        </w:rPr>
        <w:t xml:space="preserve">Предварительное проектирование поперечного профиля пойменной насыпи. Определение расчётных характеристик грунта. Расчёт устойчивости откосов пойменной насыпи. Расчёт устойчивости откосов </w:t>
      </w:r>
      <w:proofErr w:type="spellStart"/>
      <w:r w:rsidRPr="00072D86">
        <w:rPr>
          <w:rFonts w:ascii="Times New Roman" w:hAnsi="Times New Roman"/>
          <w:sz w:val="24"/>
          <w:szCs w:val="24"/>
        </w:rPr>
        <w:t>предпортальной</w:t>
      </w:r>
      <w:proofErr w:type="spellEnd"/>
      <w:r w:rsidRPr="00072D86">
        <w:rPr>
          <w:rFonts w:ascii="Times New Roman" w:hAnsi="Times New Roman"/>
          <w:sz w:val="24"/>
          <w:szCs w:val="24"/>
        </w:rPr>
        <w:t xml:space="preserve"> выемки. Гидравлический расчет нагорной канавы. Проектирование продольного профиля нагорной канавы в выемке. Расчет глубины заложения дренажа. Расчет расхода воды в дренаж (дебит дренажа). </w:t>
      </w:r>
      <w:r>
        <w:rPr>
          <w:rFonts w:ascii="Times New Roman" w:hAnsi="Times New Roman"/>
          <w:sz w:val="24"/>
          <w:szCs w:val="24"/>
        </w:rPr>
        <w:t xml:space="preserve">Гидравлический расчет дренажа. </w:t>
      </w:r>
      <w:r w:rsidRPr="00072D86">
        <w:rPr>
          <w:rFonts w:ascii="Times New Roman" w:hAnsi="Times New Roman"/>
          <w:sz w:val="24"/>
          <w:szCs w:val="24"/>
        </w:rPr>
        <w:t>Расчет конечной осадки насыпи на слабом основании. Оценка несущей способности слабого основания насыпи. Определение нормативной глубины сезонного оттаивания, промерзания грунта. Определение оптимальной высоты насыпи. Определение глубины замены грунта на дне выемки. Определение крутизны откоса выемки.</w:t>
      </w:r>
    </w:p>
    <w:p w:rsidR="00FE07AC" w:rsidRPr="00152A7C" w:rsidRDefault="00FE07AC" w:rsidP="006A4C23">
      <w:pPr>
        <w:contextualSpacing/>
        <w:jc w:val="both"/>
        <w:rPr>
          <w:rFonts w:ascii="Times New Roman" w:hAnsi="Times New Roman"/>
          <w:b/>
          <w:sz w:val="24"/>
          <w:szCs w:val="24"/>
        </w:rPr>
      </w:pPr>
      <w:r w:rsidRPr="00152A7C">
        <w:rPr>
          <w:rFonts w:ascii="Times New Roman" w:hAnsi="Times New Roman"/>
          <w:b/>
          <w:sz w:val="24"/>
          <w:szCs w:val="24"/>
        </w:rPr>
        <w:t>5. Объем дисциплины и виды учебной работы</w:t>
      </w:r>
    </w:p>
    <w:p w:rsidR="00FE07AC" w:rsidRDefault="00FE07AC" w:rsidP="00FE07AC">
      <w:pPr>
        <w:contextualSpacing/>
        <w:jc w:val="both"/>
        <w:rPr>
          <w:rFonts w:ascii="Times New Roman" w:hAnsi="Times New Roman"/>
          <w:sz w:val="24"/>
          <w:szCs w:val="24"/>
        </w:rPr>
      </w:pPr>
      <w:r w:rsidRPr="00152A7C">
        <w:rPr>
          <w:rFonts w:ascii="Times New Roman" w:hAnsi="Times New Roman"/>
          <w:sz w:val="24"/>
          <w:szCs w:val="24"/>
        </w:rPr>
        <w:t>Объем дисциплины –</w:t>
      </w:r>
      <w:r w:rsidRPr="005120B1">
        <w:rPr>
          <w:rFonts w:ascii="Times New Roman" w:hAnsi="Times New Roman"/>
          <w:sz w:val="24"/>
          <w:szCs w:val="24"/>
        </w:rPr>
        <w:t xml:space="preserve"> </w:t>
      </w:r>
      <w:r w:rsidR="00072D86">
        <w:rPr>
          <w:rFonts w:ascii="Times New Roman" w:hAnsi="Times New Roman"/>
          <w:sz w:val="24"/>
          <w:szCs w:val="24"/>
        </w:rPr>
        <w:t>3 зачетные</w:t>
      </w:r>
      <w:r>
        <w:rPr>
          <w:rFonts w:ascii="Times New Roman" w:hAnsi="Times New Roman"/>
          <w:sz w:val="24"/>
          <w:szCs w:val="24"/>
        </w:rPr>
        <w:t xml:space="preserve"> единиц</w:t>
      </w:r>
      <w:r w:rsidR="00072D86">
        <w:rPr>
          <w:rFonts w:ascii="Times New Roman" w:hAnsi="Times New Roman"/>
          <w:sz w:val="24"/>
          <w:szCs w:val="24"/>
        </w:rPr>
        <w:t>ы</w:t>
      </w:r>
      <w:r>
        <w:rPr>
          <w:rFonts w:ascii="Times New Roman" w:hAnsi="Times New Roman"/>
          <w:sz w:val="24"/>
          <w:szCs w:val="24"/>
        </w:rPr>
        <w:t xml:space="preserve"> (</w:t>
      </w:r>
      <w:r w:rsidR="00072D86">
        <w:rPr>
          <w:rFonts w:ascii="Times New Roman" w:hAnsi="Times New Roman"/>
          <w:sz w:val="24"/>
          <w:szCs w:val="24"/>
        </w:rPr>
        <w:t>10</w:t>
      </w:r>
      <w:r w:rsidR="00633544">
        <w:rPr>
          <w:rFonts w:ascii="Times New Roman" w:hAnsi="Times New Roman"/>
          <w:sz w:val="24"/>
          <w:szCs w:val="24"/>
        </w:rPr>
        <w:t>8</w:t>
      </w:r>
      <w:r w:rsidR="006A4C23">
        <w:rPr>
          <w:rFonts w:ascii="Times New Roman" w:hAnsi="Times New Roman"/>
          <w:sz w:val="24"/>
          <w:szCs w:val="24"/>
        </w:rPr>
        <w:t xml:space="preserve"> час</w:t>
      </w:r>
      <w:r w:rsidR="00BD2DAA">
        <w:rPr>
          <w:rFonts w:ascii="Times New Roman" w:hAnsi="Times New Roman"/>
          <w:sz w:val="24"/>
          <w:szCs w:val="24"/>
        </w:rPr>
        <w:t>ов</w:t>
      </w:r>
      <w:r w:rsidRPr="00152A7C">
        <w:rPr>
          <w:rFonts w:ascii="Times New Roman" w:hAnsi="Times New Roman"/>
          <w:sz w:val="24"/>
          <w:szCs w:val="24"/>
        </w:rPr>
        <w:t>), в том числе:</w:t>
      </w:r>
    </w:p>
    <w:p w:rsidR="00FE07AC" w:rsidRPr="00152A7C" w:rsidRDefault="002F441C" w:rsidP="00FE07AC">
      <w:pPr>
        <w:contextualSpacing/>
        <w:jc w:val="both"/>
        <w:rPr>
          <w:rFonts w:ascii="Times New Roman" w:hAnsi="Times New Roman"/>
          <w:sz w:val="24"/>
          <w:szCs w:val="24"/>
        </w:rPr>
      </w:pPr>
      <w:r>
        <w:rPr>
          <w:rFonts w:ascii="Times New Roman" w:hAnsi="Times New Roman"/>
          <w:sz w:val="24"/>
          <w:szCs w:val="24"/>
        </w:rPr>
        <w:t xml:space="preserve">- </w:t>
      </w:r>
      <w:r w:rsidR="00FE07AC">
        <w:rPr>
          <w:rFonts w:ascii="Times New Roman" w:hAnsi="Times New Roman"/>
          <w:sz w:val="24"/>
          <w:szCs w:val="24"/>
        </w:rPr>
        <w:t>для очной формы обучения</w:t>
      </w:r>
    </w:p>
    <w:p w:rsidR="00FE07AC" w:rsidRPr="00932B8E" w:rsidRDefault="00FE07AC" w:rsidP="00FE07AC">
      <w:pPr>
        <w:contextualSpacing/>
        <w:jc w:val="both"/>
        <w:rPr>
          <w:rFonts w:ascii="Times New Roman" w:hAnsi="Times New Roman"/>
          <w:sz w:val="24"/>
          <w:szCs w:val="24"/>
          <w:highlight w:val="yellow"/>
        </w:rPr>
      </w:pPr>
      <w:r w:rsidRPr="005120B1">
        <w:rPr>
          <w:rFonts w:ascii="Times New Roman" w:hAnsi="Times New Roman"/>
          <w:sz w:val="24"/>
          <w:szCs w:val="24"/>
        </w:rPr>
        <w:t xml:space="preserve">лекции – </w:t>
      </w:r>
      <w:r w:rsidR="00072D86">
        <w:rPr>
          <w:rFonts w:ascii="Times New Roman" w:hAnsi="Times New Roman"/>
          <w:sz w:val="24"/>
          <w:szCs w:val="24"/>
        </w:rPr>
        <w:t>28</w:t>
      </w:r>
      <w:r w:rsidRPr="005120B1">
        <w:rPr>
          <w:rFonts w:ascii="Times New Roman" w:hAnsi="Times New Roman"/>
          <w:sz w:val="24"/>
          <w:szCs w:val="24"/>
        </w:rPr>
        <w:t xml:space="preserve"> час</w:t>
      </w:r>
      <w:r w:rsidR="006A4C23">
        <w:rPr>
          <w:rFonts w:ascii="Times New Roman" w:hAnsi="Times New Roman"/>
          <w:sz w:val="24"/>
          <w:szCs w:val="24"/>
        </w:rPr>
        <w:t>ов</w:t>
      </w:r>
      <w:r w:rsidRPr="005120B1">
        <w:rPr>
          <w:rFonts w:ascii="Times New Roman" w:hAnsi="Times New Roman"/>
          <w:sz w:val="24"/>
          <w:szCs w:val="24"/>
        </w:rPr>
        <w:t>;</w:t>
      </w:r>
    </w:p>
    <w:p w:rsidR="00FE07AC" w:rsidRDefault="006A4C23" w:rsidP="00FE07AC">
      <w:pPr>
        <w:contextualSpacing/>
        <w:jc w:val="both"/>
        <w:rPr>
          <w:rFonts w:ascii="Times New Roman" w:hAnsi="Times New Roman"/>
          <w:sz w:val="24"/>
          <w:szCs w:val="24"/>
        </w:rPr>
      </w:pPr>
      <w:r>
        <w:rPr>
          <w:rFonts w:ascii="Times New Roman" w:hAnsi="Times New Roman"/>
          <w:sz w:val="24"/>
          <w:szCs w:val="24"/>
        </w:rPr>
        <w:t>практические занятия</w:t>
      </w:r>
      <w:r w:rsidR="00FE07AC" w:rsidRPr="005120B1">
        <w:rPr>
          <w:rFonts w:ascii="Times New Roman" w:hAnsi="Times New Roman"/>
          <w:sz w:val="24"/>
          <w:szCs w:val="24"/>
        </w:rPr>
        <w:t xml:space="preserve"> – </w:t>
      </w:r>
      <w:r w:rsidR="00072D86">
        <w:rPr>
          <w:rFonts w:ascii="Times New Roman" w:hAnsi="Times New Roman"/>
          <w:sz w:val="24"/>
          <w:szCs w:val="24"/>
        </w:rPr>
        <w:t>14</w:t>
      </w:r>
      <w:r w:rsidR="00FE07AC">
        <w:rPr>
          <w:rFonts w:ascii="Times New Roman" w:hAnsi="Times New Roman"/>
          <w:sz w:val="24"/>
          <w:szCs w:val="24"/>
        </w:rPr>
        <w:t xml:space="preserve"> </w:t>
      </w:r>
      <w:r w:rsidR="00FE07AC" w:rsidRPr="005120B1">
        <w:rPr>
          <w:rFonts w:ascii="Times New Roman" w:hAnsi="Times New Roman"/>
          <w:sz w:val="24"/>
          <w:szCs w:val="24"/>
        </w:rPr>
        <w:t>час</w:t>
      </w:r>
      <w:r>
        <w:rPr>
          <w:rFonts w:ascii="Times New Roman" w:hAnsi="Times New Roman"/>
          <w:sz w:val="24"/>
          <w:szCs w:val="24"/>
        </w:rPr>
        <w:t>ов</w:t>
      </w:r>
      <w:r w:rsidR="00FE07AC" w:rsidRPr="005120B1">
        <w:rPr>
          <w:rFonts w:ascii="Times New Roman" w:hAnsi="Times New Roman"/>
          <w:sz w:val="24"/>
          <w:szCs w:val="24"/>
        </w:rPr>
        <w:t>;</w:t>
      </w:r>
    </w:p>
    <w:p w:rsidR="00FE07AC" w:rsidRDefault="00FE07AC" w:rsidP="00FE07AC">
      <w:pPr>
        <w:contextualSpacing/>
        <w:jc w:val="both"/>
        <w:rPr>
          <w:rFonts w:ascii="Times New Roman" w:hAnsi="Times New Roman"/>
          <w:sz w:val="24"/>
          <w:szCs w:val="24"/>
        </w:rPr>
      </w:pPr>
      <w:r w:rsidRPr="005120B1">
        <w:rPr>
          <w:rFonts w:ascii="Times New Roman" w:hAnsi="Times New Roman"/>
          <w:sz w:val="24"/>
          <w:szCs w:val="24"/>
        </w:rPr>
        <w:t xml:space="preserve">самостоятельная работа – </w:t>
      </w:r>
      <w:r w:rsidR="00072D86">
        <w:rPr>
          <w:rFonts w:ascii="Times New Roman" w:hAnsi="Times New Roman"/>
          <w:sz w:val="24"/>
          <w:szCs w:val="24"/>
        </w:rPr>
        <w:t>62</w:t>
      </w:r>
      <w:r w:rsidR="008F2355">
        <w:rPr>
          <w:rFonts w:ascii="Times New Roman" w:hAnsi="Times New Roman"/>
          <w:sz w:val="24"/>
          <w:szCs w:val="24"/>
        </w:rPr>
        <w:t xml:space="preserve"> </w:t>
      </w:r>
      <w:r w:rsidRPr="005120B1">
        <w:rPr>
          <w:rFonts w:ascii="Times New Roman" w:hAnsi="Times New Roman"/>
          <w:sz w:val="24"/>
          <w:szCs w:val="24"/>
        </w:rPr>
        <w:t>час</w:t>
      </w:r>
      <w:r w:rsidR="00072D86">
        <w:rPr>
          <w:rFonts w:ascii="Times New Roman" w:hAnsi="Times New Roman"/>
          <w:sz w:val="24"/>
          <w:szCs w:val="24"/>
        </w:rPr>
        <w:t>а</w:t>
      </w:r>
      <w:r w:rsidRPr="005120B1">
        <w:rPr>
          <w:rFonts w:ascii="Times New Roman" w:hAnsi="Times New Roman"/>
          <w:sz w:val="24"/>
          <w:szCs w:val="24"/>
        </w:rPr>
        <w:t>;</w:t>
      </w:r>
    </w:p>
    <w:p w:rsidR="00FE07AC" w:rsidRDefault="008F2355" w:rsidP="00FE07AC">
      <w:pPr>
        <w:contextualSpacing/>
        <w:jc w:val="both"/>
        <w:rPr>
          <w:rFonts w:ascii="Times New Roman" w:hAnsi="Times New Roman"/>
          <w:sz w:val="24"/>
          <w:szCs w:val="24"/>
        </w:rPr>
      </w:pPr>
      <w:r>
        <w:rPr>
          <w:rFonts w:ascii="Times New Roman" w:hAnsi="Times New Roman"/>
          <w:sz w:val="24"/>
          <w:szCs w:val="24"/>
        </w:rPr>
        <w:t xml:space="preserve">контроль – </w:t>
      </w:r>
      <w:r w:rsidR="00072D86">
        <w:rPr>
          <w:rFonts w:ascii="Times New Roman" w:hAnsi="Times New Roman"/>
          <w:sz w:val="24"/>
          <w:szCs w:val="24"/>
        </w:rPr>
        <w:t>4 часа</w:t>
      </w:r>
      <w:r w:rsidR="002F441C">
        <w:rPr>
          <w:rFonts w:ascii="Times New Roman" w:hAnsi="Times New Roman"/>
          <w:sz w:val="24"/>
          <w:szCs w:val="24"/>
        </w:rPr>
        <w:t>;</w:t>
      </w:r>
    </w:p>
    <w:p w:rsidR="00BD2DAA" w:rsidRDefault="00BD2DAA" w:rsidP="00FE07AC">
      <w:pPr>
        <w:contextualSpacing/>
        <w:jc w:val="both"/>
        <w:rPr>
          <w:rFonts w:ascii="Times New Roman" w:hAnsi="Times New Roman"/>
          <w:sz w:val="24"/>
          <w:szCs w:val="24"/>
        </w:rPr>
      </w:pPr>
      <w:r w:rsidRPr="005120B1">
        <w:rPr>
          <w:rFonts w:ascii="Times New Roman" w:hAnsi="Times New Roman"/>
          <w:sz w:val="24"/>
          <w:szCs w:val="24"/>
        </w:rPr>
        <w:t xml:space="preserve">Форма контроля знаний – </w:t>
      </w:r>
      <w:r w:rsidR="00633544">
        <w:rPr>
          <w:rFonts w:ascii="Times New Roman" w:hAnsi="Times New Roman"/>
          <w:sz w:val="24"/>
          <w:szCs w:val="24"/>
        </w:rPr>
        <w:t xml:space="preserve">зачет, </w:t>
      </w:r>
      <w:r w:rsidR="00747501">
        <w:rPr>
          <w:rFonts w:ascii="Times New Roman" w:hAnsi="Times New Roman"/>
          <w:sz w:val="24"/>
          <w:szCs w:val="24"/>
        </w:rPr>
        <w:t>курсовой проект</w:t>
      </w:r>
      <w:r>
        <w:rPr>
          <w:rFonts w:ascii="Times New Roman" w:hAnsi="Times New Roman"/>
          <w:sz w:val="24"/>
          <w:szCs w:val="24"/>
        </w:rPr>
        <w:t>.</w:t>
      </w:r>
    </w:p>
    <w:p w:rsidR="002F441C" w:rsidRPr="003E0F0A" w:rsidRDefault="002F441C" w:rsidP="00FE07AC">
      <w:pPr>
        <w:contextualSpacing/>
        <w:jc w:val="both"/>
        <w:rPr>
          <w:rFonts w:ascii="Times New Roman" w:hAnsi="Times New Roman"/>
          <w:sz w:val="24"/>
          <w:szCs w:val="24"/>
        </w:rPr>
      </w:pPr>
      <w:r w:rsidRPr="003E0F0A">
        <w:rPr>
          <w:rFonts w:ascii="Times New Roman" w:hAnsi="Times New Roman"/>
          <w:sz w:val="24"/>
          <w:szCs w:val="24"/>
        </w:rPr>
        <w:lastRenderedPageBreak/>
        <w:t>- для заочной формы обучения</w:t>
      </w:r>
    </w:p>
    <w:p w:rsidR="002F441C" w:rsidRPr="003E0F0A" w:rsidRDefault="002F441C" w:rsidP="00FE07AC">
      <w:pPr>
        <w:contextualSpacing/>
        <w:jc w:val="both"/>
        <w:rPr>
          <w:rFonts w:ascii="Times New Roman" w:hAnsi="Times New Roman"/>
          <w:sz w:val="24"/>
          <w:szCs w:val="24"/>
        </w:rPr>
      </w:pPr>
      <w:r w:rsidRPr="003E0F0A">
        <w:rPr>
          <w:rFonts w:ascii="Times New Roman" w:hAnsi="Times New Roman"/>
          <w:sz w:val="24"/>
          <w:szCs w:val="24"/>
        </w:rPr>
        <w:t xml:space="preserve">лекции – </w:t>
      </w:r>
      <w:r w:rsidR="00072D86">
        <w:rPr>
          <w:rFonts w:ascii="Times New Roman" w:hAnsi="Times New Roman"/>
          <w:sz w:val="24"/>
          <w:szCs w:val="24"/>
        </w:rPr>
        <w:t>8</w:t>
      </w:r>
      <w:r w:rsidRPr="003E0F0A">
        <w:rPr>
          <w:rFonts w:ascii="Times New Roman" w:hAnsi="Times New Roman"/>
          <w:sz w:val="24"/>
          <w:szCs w:val="24"/>
        </w:rPr>
        <w:t xml:space="preserve"> часов;</w:t>
      </w:r>
    </w:p>
    <w:p w:rsidR="003E0F0A" w:rsidRPr="003E0F0A" w:rsidRDefault="002F441C" w:rsidP="00FE07AC">
      <w:pPr>
        <w:contextualSpacing/>
        <w:jc w:val="both"/>
        <w:rPr>
          <w:rFonts w:ascii="Times New Roman" w:hAnsi="Times New Roman"/>
          <w:sz w:val="24"/>
          <w:szCs w:val="24"/>
        </w:rPr>
      </w:pPr>
      <w:r w:rsidRPr="003E0F0A">
        <w:rPr>
          <w:rFonts w:ascii="Times New Roman" w:hAnsi="Times New Roman"/>
          <w:sz w:val="24"/>
          <w:szCs w:val="24"/>
        </w:rPr>
        <w:t xml:space="preserve">практические занятия – </w:t>
      </w:r>
      <w:r w:rsidR="00072D86">
        <w:rPr>
          <w:rFonts w:ascii="Times New Roman" w:hAnsi="Times New Roman"/>
          <w:sz w:val="24"/>
          <w:szCs w:val="24"/>
        </w:rPr>
        <w:t>8</w:t>
      </w:r>
      <w:r w:rsidRPr="003E0F0A">
        <w:rPr>
          <w:rFonts w:ascii="Times New Roman" w:hAnsi="Times New Roman"/>
          <w:sz w:val="24"/>
          <w:szCs w:val="24"/>
        </w:rPr>
        <w:t xml:space="preserve"> час</w:t>
      </w:r>
      <w:r w:rsidR="00574ED7" w:rsidRPr="003E0F0A">
        <w:rPr>
          <w:rFonts w:ascii="Times New Roman" w:hAnsi="Times New Roman"/>
          <w:sz w:val="24"/>
          <w:szCs w:val="24"/>
        </w:rPr>
        <w:t>ов</w:t>
      </w:r>
      <w:r w:rsidRPr="003E0F0A">
        <w:rPr>
          <w:rFonts w:ascii="Times New Roman" w:hAnsi="Times New Roman"/>
          <w:sz w:val="24"/>
          <w:szCs w:val="24"/>
        </w:rPr>
        <w:t>;</w:t>
      </w:r>
    </w:p>
    <w:p w:rsidR="002F441C" w:rsidRPr="003E0F0A" w:rsidRDefault="003E0F0A" w:rsidP="00FE07AC">
      <w:pPr>
        <w:contextualSpacing/>
        <w:jc w:val="both"/>
        <w:rPr>
          <w:rFonts w:ascii="Times New Roman" w:hAnsi="Times New Roman"/>
          <w:sz w:val="24"/>
          <w:szCs w:val="24"/>
        </w:rPr>
      </w:pPr>
      <w:r w:rsidRPr="003E0F0A">
        <w:rPr>
          <w:rFonts w:ascii="Times New Roman" w:hAnsi="Times New Roman"/>
          <w:sz w:val="24"/>
          <w:szCs w:val="24"/>
        </w:rPr>
        <w:t xml:space="preserve">самостоятельная </w:t>
      </w:r>
      <w:r w:rsidR="00072D86">
        <w:rPr>
          <w:rFonts w:ascii="Times New Roman" w:hAnsi="Times New Roman"/>
          <w:sz w:val="24"/>
          <w:szCs w:val="24"/>
        </w:rPr>
        <w:t>работа – 92</w:t>
      </w:r>
      <w:r w:rsidR="00574ED7" w:rsidRPr="003E0F0A">
        <w:rPr>
          <w:rFonts w:ascii="Times New Roman" w:hAnsi="Times New Roman"/>
          <w:sz w:val="24"/>
          <w:szCs w:val="24"/>
        </w:rPr>
        <w:t xml:space="preserve"> час</w:t>
      </w:r>
      <w:r w:rsidR="00072D86">
        <w:rPr>
          <w:rFonts w:ascii="Times New Roman" w:hAnsi="Times New Roman"/>
          <w:sz w:val="24"/>
          <w:szCs w:val="24"/>
        </w:rPr>
        <w:t>а</w:t>
      </w:r>
      <w:r w:rsidR="002F441C" w:rsidRPr="003E0F0A">
        <w:rPr>
          <w:rFonts w:ascii="Times New Roman" w:hAnsi="Times New Roman"/>
          <w:sz w:val="24"/>
          <w:szCs w:val="24"/>
        </w:rPr>
        <w:t>;</w:t>
      </w:r>
    </w:p>
    <w:p w:rsidR="002F441C" w:rsidRPr="003E0F0A" w:rsidRDefault="002F441C" w:rsidP="00FE07AC">
      <w:pPr>
        <w:contextualSpacing/>
        <w:jc w:val="both"/>
        <w:rPr>
          <w:rFonts w:ascii="Times New Roman" w:hAnsi="Times New Roman"/>
          <w:sz w:val="24"/>
          <w:szCs w:val="24"/>
        </w:rPr>
      </w:pPr>
      <w:r w:rsidRPr="003E0F0A">
        <w:rPr>
          <w:rFonts w:ascii="Times New Roman" w:hAnsi="Times New Roman"/>
          <w:sz w:val="24"/>
          <w:szCs w:val="24"/>
        </w:rPr>
        <w:t xml:space="preserve">контроль – </w:t>
      </w:r>
      <w:r w:rsidR="00072D86">
        <w:rPr>
          <w:rFonts w:ascii="Times New Roman" w:hAnsi="Times New Roman"/>
          <w:sz w:val="24"/>
          <w:szCs w:val="24"/>
        </w:rPr>
        <w:t xml:space="preserve">4 </w:t>
      </w:r>
      <w:r w:rsidRPr="003E0F0A">
        <w:rPr>
          <w:rFonts w:ascii="Times New Roman" w:hAnsi="Times New Roman"/>
          <w:sz w:val="24"/>
          <w:szCs w:val="24"/>
        </w:rPr>
        <w:t>час</w:t>
      </w:r>
      <w:r w:rsidR="00072D86">
        <w:rPr>
          <w:rFonts w:ascii="Times New Roman" w:hAnsi="Times New Roman"/>
          <w:sz w:val="24"/>
          <w:szCs w:val="24"/>
        </w:rPr>
        <w:t>а</w:t>
      </w:r>
      <w:r w:rsidRPr="003E0F0A">
        <w:rPr>
          <w:rFonts w:ascii="Times New Roman" w:hAnsi="Times New Roman"/>
          <w:sz w:val="24"/>
          <w:szCs w:val="24"/>
        </w:rPr>
        <w:t>;</w:t>
      </w:r>
    </w:p>
    <w:p w:rsidR="00FE07AC" w:rsidRDefault="00FE07AC" w:rsidP="00FE07AC">
      <w:pPr>
        <w:contextualSpacing/>
        <w:jc w:val="both"/>
        <w:rPr>
          <w:rFonts w:ascii="Times New Roman" w:hAnsi="Times New Roman"/>
          <w:sz w:val="24"/>
          <w:szCs w:val="24"/>
        </w:rPr>
      </w:pPr>
      <w:r w:rsidRPr="003E0F0A">
        <w:rPr>
          <w:rFonts w:ascii="Times New Roman" w:hAnsi="Times New Roman"/>
          <w:sz w:val="24"/>
          <w:szCs w:val="24"/>
        </w:rPr>
        <w:t>Форма контроля знаний –</w:t>
      </w:r>
      <w:r w:rsidR="00633544" w:rsidRPr="00633544">
        <w:rPr>
          <w:rFonts w:ascii="Times New Roman" w:hAnsi="Times New Roman"/>
          <w:sz w:val="24"/>
          <w:szCs w:val="24"/>
        </w:rPr>
        <w:t xml:space="preserve"> </w:t>
      </w:r>
      <w:r w:rsidR="00072D86">
        <w:rPr>
          <w:rFonts w:ascii="Times New Roman" w:hAnsi="Times New Roman"/>
          <w:sz w:val="24"/>
          <w:szCs w:val="24"/>
        </w:rPr>
        <w:t xml:space="preserve">зачет, </w:t>
      </w:r>
      <w:bookmarkStart w:id="0" w:name="_GoBack"/>
      <w:bookmarkEnd w:id="0"/>
      <w:r w:rsidR="00633544">
        <w:rPr>
          <w:rFonts w:ascii="Times New Roman" w:hAnsi="Times New Roman"/>
          <w:sz w:val="24"/>
          <w:szCs w:val="24"/>
        </w:rPr>
        <w:t>курсовой проект</w:t>
      </w:r>
      <w:r w:rsidRPr="003E0F0A">
        <w:rPr>
          <w:rFonts w:ascii="Times New Roman" w:hAnsi="Times New Roman"/>
          <w:sz w:val="24"/>
          <w:szCs w:val="24"/>
        </w:rPr>
        <w:t>.</w:t>
      </w:r>
    </w:p>
    <w:p w:rsidR="00CB5CC7" w:rsidRPr="00CB5CC7" w:rsidRDefault="00CB5CC7" w:rsidP="00CB5CC7">
      <w:pPr>
        <w:spacing w:after="0"/>
        <w:jc w:val="both"/>
        <w:rPr>
          <w:rFonts w:ascii="Times New Roman" w:hAnsi="Times New Roman" w:cs="Times New Roman"/>
          <w:sz w:val="24"/>
          <w:szCs w:val="24"/>
        </w:rPr>
      </w:pPr>
    </w:p>
    <w:sectPr w:rsidR="00CB5CC7" w:rsidRPr="00CB5CC7" w:rsidSect="00A87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B40"/>
    <w:multiLevelType w:val="hybridMultilevel"/>
    <w:tmpl w:val="F6885F2A"/>
    <w:lvl w:ilvl="0" w:tplc="227A1D64">
      <w:start w:val="1"/>
      <w:numFmt w:val="bullet"/>
      <w:lvlText w:val="−"/>
      <w:lvlJc w:val="left"/>
      <w:pPr>
        <w:ind w:left="1920" w:hanging="360"/>
      </w:pPr>
      <w:rPr>
        <w:rFonts w:ascii="Times New Roman" w:hAnsi="Times New Roman" w:cs="Times New Roman" w:hint="default"/>
      </w:rPr>
    </w:lvl>
    <w:lvl w:ilvl="1" w:tplc="04190003">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 w15:restartNumberingAfterBreak="0">
    <w:nsid w:val="0F4A4148"/>
    <w:multiLevelType w:val="hybridMultilevel"/>
    <w:tmpl w:val="2D429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02"/>
    <w:rsid w:val="00035C23"/>
    <w:rsid w:val="00043B41"/>
    <w:rsid w:val="0007001C"/>
    <w:rsid w:val="00072D86"/>
    <w:rsid w:val="000F52F7"/>
    <w:rsid w:val="000F5742"/>
    <w:rsid w:val="00174343"/>
    <w:rsid w:val="001F06A8"/>
    <w:rsid w:val="001F61F0"/>
    <w:rsid w:val="002201E4"/>
    <w:rsid w:val="00255515"/>
    <w:rsid w:val="002671B8"/>
    <w:rsid w:val="00293102"/>
    <w:rsid w:val="002F4386"/>
    <w:rsid w:val="002F441C"/>
    <w:rsid w:val="003E0F0A"/>
    <w:rsid w:val="00402181"/>
    <w:rsid w:val="004319A7"/>
    <w:rsid w:val="004C0222"/>
    <w:rsid w:val="00511EB8"/>
    <w:rsid w:val="0053211A"/>
    <w:rsid w:val="00574ED7"/>
    <w:rsid w:val="00633544"/>
    <w:rsid w:val="00692269"/>
    <w:rsid w:val="006A4C23"/>
    <w:rsid w:val="006A7137"/>
    <w:rsid w:val="00747501"/>
    <w:rsid w:val="007A70DD"/>
    <w:rsid w:val="00850F96"/>
    <w:rsid w:val="008900B3"/>
    <w:rsid w:val="008926F2"/>
    <w:rsid w:val="008B4919"/>
    <w:rsid w:val="008E3C05"/>
    <w:rsid w:val="008F2355"/>
    <w:rsid w:val="009808B0"/>
    <w:rsid w:val="00A356E5"/>
    <w:rsid w:val="00A873A7"/>
    <w:rsid w:val="00B97D51"/>
    <w:rsid w:val="00BD2DAA"/>
    <w:rsid w:val="00BF0CA5"/>
    <w:rsid w:val="00C94305"/>
    <w:rsid w:val="00CB4914"/>
    <w:rsid w:val="00CB5CC7"/>
    <w:rsid w:val="00CE6AF9"/>
    <w:rsid w:val="00D07AD1"/>
    <w:rsid w:val="00D327C7"/>
    <w:rsid w:val="00D41F1E"/>
    <w:rsid w:val="00DC25D5"/>
    <w:rsid w:val="00E35F42"/>
    <w:rsid w:val="00E706FF"/>
    <w:rsid w:val="00EB7877"/>
    <w:rsid w:val="00F27EAD"/>
    <w:rsid w:val="00FE0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8E7E"/>
  <w15:docId w15:val="{1228055D-C198-447A-99A5-C84FFD70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873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CC7"/>
    <w:pPr>
      <w:ind w:left="720"/>
      <w:contextualSpacing/>
    </w:pPr>
  </w:style>
  <w:style w:type="table" w:styleId="a4">
    <w:name w:val="Table Grid"/>
    <w:basedOn w:val="a1"/>
    <w:uiPriority w:val="39"/>
    <w:rsid w:val="00035C2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24</cp:revision>
  <dcterms:created xsi:type="dcterms:W3CDTF">2020-01-29T12:22:00Z</dcterms:created>
  <dcterms:modified xsi:type="dcterms:W3CDTF">2023-02-11T07:24:00Z</dcterms:modified>
</cp:coreProperties>
</file>