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E3AB9E8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63F9FA30" w:rsidR="000F0BD0" w:rsidRPr="00152A7C" w:rsidRDefault="003336C4" w:rsidP="000F0BD0">
      <w:pPr>
        <w:contextualSpacing/>
        <w:jc w:val="center"/>
      </w:pPr>
      <w:r w:rsidRPr="00800BFA">
        <w:rPr>
          <w:sz w:val="28"/>
          <w:szCs w:val="28"/>
        </w:rPr>
        <w:t>Б2.П.</w:t>
      </w:r>
      <w:r>
        <w:rPr>
          <w:sz w:val="28"/>
          <w:szCs w:val="28"/>
        </w:rPr>
        <w:t>В</w:t>
      </w:r>
      <w:r w:rsidRPr="00800BFA">
        <w:rPr>
          <w:sz w:val="28"/>
          <w:szCs w:val="28"/>
        </w:rPr>
        <w:t>.</w:t>
      </w:r>
      <w:r w:rsidR="003437DD">
        <w:rPr>
          <w:sz w:val="28"/>
          <w:szCs w:val="28"/>
        </w:rPr>
        <w:t>1</w:t>
      </w:r>
      <w:r w:rsidRPr="00800BFA">
        <w:rPr>
          <w:sz w:val="28"/>
          <w:szCs w:val="28"/>
        </w:rPr>
        <w:t>«</w:t>
      </w:r>
      <w:r w:rsidR="002A5F22">
        <w:rPr>
          <w:sz w:val="28"/>
          <w:szCs w:val="28"/>
        </w:rPr>
        <w:t>Технологическая (проектно-технологическая) практика</w:t>
      </w:r>
      <w:r w:rsidRPr="00800BFA">
        <w:rPr>
          <w:sz w:val="28"/>
          <w:szCs w:val="28"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548AEF06" w14:textId="77777777" w:rsidR="003336C4" w:rsidRPr="00152A7C" w:rsidRDefault="003336C4" w:rsidP="003336C4">
      <w:pPr>
        <w:contextualSpacing/>
        <w:jc w:val="both"/>
      </w:pPr>
      <w:r>
        <w:t>Специальность</w:t>
      </w:r>
      <w:r w:rsidRPr="00152A7C">
        <w:t xml:space="preserve"> – </w:t>
      </w:r>
      <w:r w:rsidRPr="004C030F">
        <w:t xml:space="preserve">23.05.06 </w:t>
      </w:r>
      <w:r w:rsidRPr="004C030F">
        <w:rPr>
          <w:szCs w:val="28"/>
        </w:rPr>
        <w:t>«Строительство</w:t>
      </w:r>
      <w:r>
        <w:rPr>
          <w:szCs w:val="28"/>
        </w:rPr>
        <w:t xml:space="preserve"> железных дорог, мостов и транспортных тоннелей»</w:t>
      </w:r>
    </w:p>
    <w:p w14:paraId="71008B13" w14:textId="77777777" w:rsidR="003336C4" w:rsidRPr="00152A7C" w:rsidRDefault="003336C4" w:rsidP="003336C4">
      <w:pPr>
        <w:contextualSpacing/>
        <w:jc w:val="both"/>
      </w:pPr>
      <w:r w:rsidRPr="00152A7C">
        <w:t xml:space="preserve">Квалификация (степень) выпускника – </w:t>
      </w:r>
      <w:r>
        <w:t>инженер путей сообщения</w:t>
      </w:r>
    </w:p>
    <w:p w14:paraId="3CE44633" w14:textId="547D621F" w:rsidR="003336C4" w:rsidRPr="00152A7C" w:rsidRDefault="003336C4" w:rsidP="003336C4">
      <w:pPr>
        <w:contextualSpacing/>
        <w:jc w:val="both"/>
      </w:pPr>
      <w:r>
        <w:t>Специализация</w:t>
      </w:r>
      <w:r w:rsidRPr="00152A7C">
        <w:t xml:space="preserve"> – «</w:t>
      </w:r>
      <w:r w:rsidR="002A5F22">
        <w:t>Управление техническим состоянием железнодорожного пути</w:t>
      </w:r>
      <w:r w:rsidRPr="004C030F">
        <w:t>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EEA088E" w:rsidR="000F0BD0" w:rsidRPr="005A3461" w:rsidRDefault="000F0BD0" w:rsidP="000F0BD0">
      <w:pPr>
        <w:jc w:val="both"/>
        <w:rPr>
          <w:i/>
        </w:rPr>
      </w:pPr>
      <w:r w:rsidRPr="003336C4">
        <w:t>Практика относится к части, формируемой участниками образовательных отношений Блока 2 «</w:t>
      </w:r>
      <w:r w:rsidR="003336C4" w:rsidRPr="003336C4">
        <w:t>Практики</w:t>
      </w:r>
      <w:r w:rsidRPr="003336C4">
        <w:t>»  и</w:t>
      </w:r>
      <w:r w:rsidRPr="00AC4CE6">
        <w:t xml:space="preserve"> является обязательной.</w:t>
      </w:r>
      <w:r>
        <w:t xml:space="preserve"> </w:t>
      </w:r>
    </w:p>
    <w:p w14:paraId="0BA56BBA" w14:textId="5196B637" w:rsidR="003336C4" w:rsidRPr="00152F64" w:rsidRDefault="003336C4" w:rsidP="003336C4">
      <w:pPr>
        <w:jc w:val="both"/>
      </w:pPr>
      <w:r w:rsidRPr="004D3446">
        <w:t>Тип практики  –</w:t>
      </w:r>
      <w:r w:rsidRPr="004D3446">
        <w:rPr>
          <w:i/>
        </w:rPr>
        <w:t xml:space="preserve">  </w:t>
      </w:r>
      <w:r w:rsidR="00022059">
        <w:t>производственная</w:t>
      </w:r>
      <w:r w:rsidRPr="004D3446">
        <w:t>.</w:t>
      </w:r>
    </w:p>
    <w:p w14:paraId="64227C3C" w14:textId="77777777" w:rsidR="003336C4" w:rsidRPr="00152F64" w:rsidRDefault="003336C4" w:rsidP="003336C4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1A04F672" w14:textId="77777777" w:rsidR="003336C4" w:rsidRPr="00841326" w:rsidRDefault="003336C4" w:rsidP="003336C4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2948A8AE" w14:textId="7DF7AFA6" w:rsidR="003336C4" w:rsidRDefault="003336C4" w:rsidP="00006754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6C6ADAE0" w14:textId="77777777" w:rsidR="00B15107" w:rsidRPr="00EB6E78" w:rsidRDefault="00B15107" w:rsidP="00B15107">
      <w:pPr>
        <w:jc w:val="both"/>
      </w:pPr>
      <w:r w:rsidRPr="00EB6E78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1DA6B28A" w14:textId="231C006D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F0BD0" w:rsidRPr="006413D6" w14:paraId="7783F6EC" w14:textId="77777777" w:rsidTr="003336C4">
        <w:tc>
          <w:tcPr>
            <w:tcW w:w="3936" w:type="dxa"/>
          </w:tcPr>
          <w:p w14:paraId="1F1C10B5" w14:textId="77777777" w:rsidR="000F0BD0" w:rsidRPr="006413D6" w:rsidRDefault="000F0BD0" w:rsidP="002638C7">
            <w:pPr>
              <w:jc w:val="center"/>
            </w:pPr>
            <w:r w:rsidRPr="006413D6">
              <w:t>Компетенция</w:t>
            </w:r>
          </w:p>
        </w:tc>
        <w:tc>
          <w:tcPr>
            <w:tcW w:w="5634" w:type="dxa"/>
          </w:tcPr>
          <w:p w14:paraId="12B9A88D" w14:textId="77777777" w:rsidR="000F0BD0" w:rsidRPr="006413D6" w:rsidRDefault="000F0BD0" w:rsidP="002638C7">
            <w:pPr>
              <w:jc w:val="center"/>
              <w:rPr>
                <w:highlight w:val="yellow"/>
              </w:rPr>
            </w:pPr>
            <w:r w:rsidRPr="006413D6">
              <w:t>Индикатор компетенции</w:t>
            </w:r>
          </w:p>
        </w:tc>
      </w:tr>
      <w:tr w:rsidR="00602329" w:rsidRPr="006413D6" w14:paraId="7E0B0A10" w14:textId="77777777" w:rsidTr="00602329">
        <w:tc>
          <w:tcPr>
            <w:tcW w:w="3936" w:type="dxa"/>
            <w:vMerge w:val="restart"/>
          </w:tcPr>
          <w:p w14:paraId="1CA4A370" w14:textId="21151254" w:rsidR="00602329" w:rsidRPr="00442A00" w:rsidRDefault="00442A00" w:rsidP="00602329">
            <w:pPr>
              <w:rPr>
                <w:highlight w:val="yellow"/>
              </w:rPr>
            </w:pPr>
            <w:r w:rsidRPr="00442A00">
              <w:rPr>
                <w:b/>
              </w:rPr>
              <w:t>ПК-1</w:t>
            </w:r>
            <w:r w:rsidRPr="00442A00">
              <w:t xml:space="preserve"> Организация выполнения работ по текущему содержанию и ремонту верхнего строения пути и земляного полотна железнодорожног</w:t>
            </w:r>
            <w:bookmarkStart w:id="0" w:name="_GoBack"/>
            <w:bookmarkEnd w:id="0"/>
            <w:r w:rsidRPr="00442A00">
              <w:t>о транспорта</w:t>
            </w:r>
          </w:p>
        </w:tc>
        <w:tc>
          <w:tcPr>
            <w:tcW w:w="5634" w:type="dxa"/>
          </w:tcPr>
          <w:p w14:paraId="731EC225" w14:textId="5ACBA0E6" w:rsidR="00602329" w:rsidRPr="00602329" w:rsidRDefault="00602329" w:rsidP="002638C7">
            <w:pPr>
              <w:jc w:val="both"/>
              <w:rPr>
                <w:highlight w:val="yellow"/>
              </w:rPr>
            </w:pPr>
            <w:r w:rsidRPr="00602329">
              <w:rPr>
                <w:b/>
              </w:rPr>
              <w:t>ПК-1.3.1</w:t>
            </w:r>
            <w:r w:rsidRPr="00602329">
              <w:t xml:space="preserve"> Имеет навыки формирования бригад по текущему содержанию и ремонту верхнего строения пути и земляного полотна железнодорожного транспорта, исходя из количественного, профессионального и квалификационного состава, установления производственных заданий бригадам с учетом выполнения работниками норм времени (выработки) и объемов запланированной работы, а также координации деятельности бригад</w:t>
            </w:r>
          </w:p>
        </w:tc>
      </w:tr>
      <w:tr w:rsidR="00602329" w:rsidRPr="006413D6" w14:paraId="7C6364AE" w14:textId="77777777" w:rsidTr="003336C4">
        <w:tc>
          <w:tcPr>
            <w:tcW w:w="3936" w:type="dxa"/>
            <w:vMerge/>
          </w:tcPr>
          <w:p w14:paraId="146DA1CB" w14:textId="77777777" w:rsidR="00602329" w:rsidRPr="006413D6" w:rsidRDefault="00602329" w:rsidP="002638C7">
            <w:pPr>
              <w:jc w:val="both"/>
            </w:pPr>
          </w:p>
        </w:tc>
        <w:tc>
          <w:tcPr>
            <w:tcW w:w="5634" w:type="dxa"/>
          </w:tcPr>
          <w:p w14:paraId="4CE4B0E7" w14:textId="7F565E38" w:rsidR="00602329" w:rsidRPr="00602329" w:rsidRDefault="00602329" w:rsidP="002638C7">
            <w:pPr>
              <w:jc w:val="both"/>
            </w:pPr>
            <w:r w:rsidRPr="00602329">
              <w:rPr>
                <w:b/>
              </w:rPr>
              <w:t>ПК-1.3.2</w:t>
            </w:r>
            <w:r w:rsidRPr="00602329">
              <w:t xml:space="preserve"> Имеет навыки планирования объемов работы по текущему содержанию и ремонту верхнего строения железнодорожного пути и земляного полотна, сборке, демонтажу и ремонту рельсошпальной решетки, стрелочных переводов на основании результатов осмотров, проверок железнодорожного пути, планов-графиков производства работ, в том числе в автоматизированной системе</w:t>
            </w:r>
          </w:p>
        </w:tc>
      </w:tr>
      <w:tr w:rsidR="00602329" w:rsidRPr="006413D6" w14:paraId="6AF26F70" w14:textId="77777777" w:rsidTr="003336C4">
        <w:tc>
          <w:tcPr>
            <w:tcW w:w="3936" w:type="dxa"/>
            <w:vMerge/>
          </w:tcPr>
          <w:p w14:paraId="088DF523" w14:textId="77777777" w:rsidR="00602329" w:rsidRPr="006413D6" w:rsidRDefault="00602329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4901F3CA" w14:textId="104F5DCE" w:rsidR="00602329" w:rsidRPr="00602329" w:rsidRDefault="00602329" w:rsidP="002638C7">
            <w:pPr>
              <w:jc w:val="both"/>
              <w:rPr>
                <w:highlight w:val="yellow"/>
              </w:rPr>
            </w:pPr>
            <w:r w:rsidRPr="00602329">
              <w:rPr>
                <w:b/>
              </w:rPr>
              <w:t>ПК-1.3.3</w:t>
            </w:r>
            <w:r w:rsidRPr="00602329">
              <w:t xml:space="preserve"> Имеет опыт работы в обеспечении работников, выполняющих работы по текущему содержанию и ремонту верхнего строения пути и земляного полотна железнодорожного транспорта, материалами, инструментом, запасными частями, средствами связи, средствами индивидуальной защиты, сигнальными принадлежностями, технической документацией, средствами малой </w:t>
            </w:r>
            <w:r w:rsidRPr="00602329">
              <w:lastRenderedPageBreak/>
              <w:t>механизации</w:t>
            </w:r>
          </w:p>
        </w:tc>
      </w:tr>
      <w:tr w:rsidR="00602329" w:rsidRPr="006413D6" w14:paraId="0354E6A5" w14:textId="77777777" w:rsidTr="003336C4">
        <w:tc>
          <w:tcPr>
            <w:tcW w:w="3936" w:type="dxa"/>
            <w:vMerge/>
          </w:tcPr>
          <w:p w14:paraId="69605649" w14:textId="77777777" w:rsidR="00602329" w:rsidRPr="006413D6" w:rsidRDefault="00602329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2FDB18D8" w14:textId="1C2F33F6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ПК-1.3.4</w:t>
            </w:r>
            <w:r w:rsidRPr="00602329">
              <w:rPr>
                <w:bCs/>
                <w:color w:val="000000"/>
              </w:rPr>
              <w:t xml:space="preserve"> Имеет опыт работы по проведению инструктажа, технической учебы работников, выполняющих работы по текущему содержанию и ремонту верхнего строения пути и земляного полотна железнодорожного транспорта, по методам и приемам выполнения работ, соблюдению требований охраны труда, правил технической эксплуатации оборудования и инструмента, пожарной безопасности, санитарных норм и правил</w:t>
            </w:r>
          </w:p>
        </w:tc>
      </w:tr>
      <w:tr w:rsidR="00602329" w:rsidRPr="006413D6" w14:paraId="5467ADFF" w14:textId="77777777" w:rsidTr="003336C4">
        <w:tc>
          <w:tcPr>
            <w:tcW w:w="3936" w:type="dxa"/>
            <w:vMerge/>
          </w:tcPr>
          <w:p w14:paraId="1163AD4B" w14:textId="77777777" w:rsidR="00602329" w:rsidRPr="006413D6" w:rsidRDefault="00602329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37FBDD5B" w14:textId="40FBAE0C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ПК-1.3.5</w:t>
            </w:r>
            <w:r w:rsidRPr="00602329">
              <w:rPr>
                <w:bCs/>
                <w:color w:val="000000"/>
              </w:rPr>
              <w:t xml:space="preserve"> Имеет опыт работы по проведению осмотров элементов верхнего строения железнодорожного пути, земляного полотна и искусственных сооружений железнодорожного транспорта, принятия решений о закрытии участков железнодорожного пути или ограничении скорости движения поездов в зависимости от вида выявленных отступлений и неисправностей в содержании объектов инфраструктуры путевого хозяйства</w:t>
            </w:r>
          </w:p>
        </w:tc>
      </w:tr>
      <w:tr w:rsidR="00602329" w:rsidRPr="006413D6" w14:paraId="50F43771" w14:textId="77777777" w:rsidTr="003336C4">
        <w:tc>
          <w:tcPr>
            <w:tcW w:w="3936" w:type="dxa"/>
            <w:vMerge/>
          </w:tcPr>
          <w:p w14:paraId="1ABE63CC" w14:textId="77777777" w:rsidR="00602329" w:rsidRPr="00602329" w:rsidRDefault="00602329" w:rsidP="002638C7">
            <w:pPr>
              <w:jc w:val="both"/>
              <w:rPr>
                <w:highlight w:val="yellow"/>
              </w:rPr>
            </w:pPr>
          </w:p>
        </w:tc>
        <w:tc>
          <w:tcPr>
            <w:tcW w:w="5634" w:type="dxa"/>
          </w:tcPr>
          <w:p w14:paraId="150737CC" w14:textId="394055A5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ПК-1.3.6</w:t>
            </w:r>
            <w:r w:rsidRPr="00602329">
              <w:rPr>
                <w:bCs/>
                <w:color w:val="000000"/>
              </w:rPr>
              <w:t xml:space="preserve"> Имеет опыт работы по оформлению первичной документации (по учету рабочего времени, выработки, заработной платы, простоев, материально-технической отчетности), в том числе в автоматизированной системе</w:t>
            </w:r>
          </w:p>
        </w:tc>
      </w:tr>
      <w:tr w:rsidR="00602329" w:rsidRPr="006413D6" w14:paraId="0C22A0F2" w14:textId="77777777" w:rsidTr="00602329">
        <w:tc>
          <w:tcPr>
            <w:tcW w:w="3936" w:type="dxa"/>
            <w:vMerge w:val="restart"/>
          </w:tcPr>
          <w:p w14:paraId="023E7C67" w14:textId="2EFED060" w:rsidR="00602329" w:rsidRPr="006413D6" w:rsidRDefault="00602329" w:rsidP="00602329">
            <w:pPr>
              <w:rPr>
                <w:i/>
                <w:highlight w:val="yellow"/>
              </w:rPr>
            </w:pPr>
            <w:r w:rsidRPr="00602329">
              <w:rPr>
                <w:b/>
              </w:rPr>
              <w:t>ПК-2</w:t>
            </w:r>
            <w:r w:rsidRPr="005846E1">
              <w:t xml:space="preserve"> Контроль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  <w:tc>
          <w:tcPr>
            <w:tcW w:w="5634" w:type="dxa"/>
          </w:tcPr>
          <w:p w14:paraId="32373CC2" w14:textId="0152316A" w:rsidR="00602329" w:rsidRPr="006413D6" w:rsidRDefault="00602329" w:rsidP="002638C7">
            <w:pPr>
              <w:jc w:val="both"/>
              <w:rPr>
                <w:b/>
                <w:bCs/>
                <w:color w:val="000000"/>
              </w:rPr>
            </w:pPr>
            <w:r w:rsidRPr="00602329">
              <w:rPr>
                <w:b/>
                <w:bCs/>
              </w:rPr>
              <w:t>ПК-2.3.1</w:t>
            </w:r>
            <w:r w:rsidRPr="005846E1">
              <w:rPr>
                <w:bCs/>
              </w:rPr>
              <w:t xml:space="preserve"> Имеет навыки приемки (сдачи) выполненных работ по текущему содержанию и ремонту верхнего строения пути, земляного полотна и искусственных сооружений железнодорожного транспорта, в том числе в составе приемочной комиссии</w:t>
            </w:r>
          </w:p>
        </w:tc>
      </w:tr>
      <w:tr w:rsidR="00602329" w:rsidRPr="006413D6" w14:paraId="35E718A3" w14:textId="77777777" w:rsidTr="003336C4">
        <w:tc>
          <w:tcPr>
            <w:tcW w:w="3936" w:type="dxa"/>
            <w:vMerge/>
          </w:tcPr>
          <w:p w14:paraId="1DB0F4F0" w14:textId="77777777" w:rsidR="00602329" w:rsidRPr="006413D6" w:rsidRDefault="00602329" w:rsidP="002638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34" w:type="dxa"/>
          </w:tcPr>
          <w:p w14:paraId="28B153C3" w14:textId="00ED9BAE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ПК-2.3.2</w:t>
            </w:r>
            <w:r w:rsidRPr="00602329">
              <w:rPr>
                <w:bCs/>
                <w:color w:val="000000"/>
              </w:rPr>
              <w:t xml:space="preserve"> Имеет навыки выявления нарушений технологии производства работ, правил и технологии погрузочно-разгрузочных работ, в использовании специального железнодорожного подвижного состава, в использовании ресурсов (материальных, технических, финансовых, трудовых), требований охраны труда, промышленной и пожарной безопасности при текущем содержании и ремонте верхнего строения пути и земляного полотна железнодорожного транспорта</w:t>
            </w:r>
          </w:p>
        </w:tc>
      </w:tr>
      <w:tr w:rsidR="00602329" w:rsidRPr="006413D6" w14:paraId="31B0B784" w14:textId="77777777" w:rsidTr="003336C4">
        <w:tc>
          <w:tcPr>
            <w:tcW w:w="3936" w:type="dxa"/>
            <w:vMerge/>
          </w:tcPr>
          <w:p w14:paraId="4B6AE4FA" w14:textId="77777777" w:rsidR="00602329" w:rsidRPr="006413D6" w:rsidRDefault="00602329" w:rsidP="002638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34" w:type="dxa"/>
          </w:tcPr>
          <w:p w14:paraId="5EDF258F" w14:textId="14543F8E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ПК-2.3.3</w:t>
            </w:r>
            <w:r w:rsidRPr="00602329">
              <w:rPr>
                <w:bCs/>
                <w:color w:val="000000"/>
              </w:rPr>
              <w:t xml:space="preserve"> Имеет навыки информирования вышестоящих руководителей о выявленных неисправностях и отступлениях в содержании верхнего строения пути и земляного полотна, в содержании объектов инфраструктуры путевого хозяйства на участке железнодорожного пути, ситуациях, угрожающих жизни и здоровью людей, при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602329" w:rsidRPr="006413D6" w14:paraId="49AABD3A" w14:textId="77777777" w:rsidTr="00B57351">
        <w:tc>
          <w:tcPr>
            <w:tcW w:w="3936" w:type="dxa"/>
            <w:vMerge/>
          </w:tcPr>
          <w:p w14:paraId="4C733525" w14:textId="77777777" w:rsidR="00602329" w:rsidRPr="006413D6" w:rsidRDefault="00602329" w:rsidP="002638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34" w:type="dxa"/>
          </w:tcPr>
          <w:p w14:paraId="7ACA9B0A" w14:textId="56203643" w:rsidR="00602329" w:rsidRPr="00602329" w:rsidRDefault="00602329" w:rsidP="002638C7">
            <w:pPr>
              <w:jc w:val="both"/>
              <w:rPr>
                <w:b/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 xml:space="preserve">ПК-2.3.4 </w:t>
            </w:r>
            <w:r w:rsidRPr="00602329">
              <w:rPr>
                <w:bCs/>
                <w:color w:val="000000"/>
              </w:rPr>
              <w:t>Имеет опыт работы по разработке корректирующих мер, направленных на устранение нарушений выявленных при выполнении работ по текущему содержанию и ремонту верхнего строения пути, земляного полотна и искусственных сооружений железнодорожного транспорта, выявленных по результатам контроля выполнения работ</w:t>
            </w:r>
          </w:p>
        </w:tc>
      </w:tr>
      <w:tr w:rsidR="00602329" w:rsidRPr="006413D6" w14:paraId="442FF682" w14:textId="77777777" w:rsidTr="00B57351">
        <w:tc>
          <w:tcPr>
            <w:tcW w:w="3936" w:type="dxa"/>
            <w:vMerge/>
          </w:tcPr>
          <w:p w14:paraId="62B3FE70" w14:textId="77777777" w:rsidR="00602329" w:rsidRPr="006413D6" w:rsidRDefault="00602329" w:rsidP="002638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34" w:type="dxa"/>
          </w:tcPr>
          <w:p w14:paraId="2E350C92" w14:textId="08408377" w:rsidR="00602329" w:rsidRPr="00602329" w:rsidRDefault="00602329" w:rsidP="002638C7">
            <w:pPr>
              <w:jc w:val="both"/>
              <w:rPr>
                <w:bCs/>
                <w:color w:val="000000"/>
              </w:rPr>
            </w:pPr>
            <w:r w:rsidRPr="00602329">
              <w:rPr>
                <w:b/>
                <w:bCs/>
                <w:color w:val="000000"/>
              </w:rPr>
              <w:t>ПК-2.3.5</w:t>
            </w:r>
            <w:r w:rsidRPr="00602329">
              <w:rPr>
                <w:bCs/>
                <w:color w:val="000000"/>
              </w:rPr>
              <w:t xml:space="preserve"> Имеет опыт работы по разработке мероприятий по рациональной организации труда бригад, выполняющих работы по текущему содержанию и ремонту верхнего строения пути и земляного полотна железнодорожного транспорта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2773E448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3B14C91B" w14:textId="77777777" w:rsidR="003336C4" w:rsidRPr="00AE3AF8" w:rsidRDefault="003336C4" w:rsidP="003336C4">
      <w:pPr>
        <w:jc w:val="both"/>
      </w:pPr>
      <w:r w:rsidRPr="00AE3AF8">
        <w:t xml:space="preserve">Для очной </w:t>
      </w:r>
      <w:r>
        <w:t xml:space="preserve">и заочной </w:t>
      </w:r>
      <w:r w:rsidRPr="00AE3AF8">
        <w:t xml:space="preserve">форм обучения: </w:t>
      </w:r>
    </w:p>
    <w:p w14:paraId="1149535D" w14:textId="2FCEF5BA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7867AF">
        <w:t>5</w:t>
      </w:r>
      <w:r w:rsidR="003336C4">
        <w:t xml:space="preserve"> зачетны</w:t>
      </w:r>
      <w:r w:rsidR="007867AF">
        <w:t>х</w:t>
      </w:r>
      <w:r w:rsidR="003336C4">
        <w:t xml:space="preserve"> единиц (</w:t>
      </w:r>
      <w:r w:rsidR="007867AF">
        <w:t>180</w:t>
      </w:r>
      <w:r w:rsidRPr="00152A7C">
        <w:t xml:space="preserve"> час.</w:t>
      </w:r>
      <w:r>
        <w:t>,</w:t>
      </w:r>
      <w:r w:rsidR="00762694">
        <w:t xml:space="preserve"> 3 1/3</w:t>
      </w:r>
      <w:r>
        <w:t xml:space="preserve"> нед.</w:t>
      </w:r>
      <w:r w:rsidRPr="00152A7C">
        <w:t>)</w:t>
      </w:r>
    </w:p>
    <w:p w14:paraId="450FCE62" w14:textId="6FC4052A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762694">
        <w:t>экзамен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171E" w14:textId="77777777" w:rsidR="00C3048A" w:rsidRDefault="00C3048A" w:rsidP="008655F0">
      <w:r>
        <w:separator/>
      </w:r>
    </w:p>
  </w:endnote>
  <w:endnote w:type="continuationSeparator" w:id="0">
    <w:p w14:paraId="041C6FEC" w14:textId="77777777" w:rsidR="00C3048A" w:rsidRDefault="00C3048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E1F1" w14:textId="77777777" w:rsidR="00C3048A" w:rsidRDefault="00C3048A" w:rsidP="008655F0">
      <w:r>
        <w:separator/>
      </w:r>
    </w:p>
  </w:footnote>
  <w:footnote w:type="continuationSeparator" w:id="0">
    <w:p w14:paraId="46E23B6D" w14:textId="77777777" w:rsidR="00C3048A" w:rsidRDefault="00C3048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5302C"/>
    <w:multiLevelType w:val="hybridMultilevel"/>
    <w:tmpl w:val="9D3A4D6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0122"/>
    <w:multiLevelType w:val="hybridMultilevel"/>
    <w:tmpl w:val="3FB8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4"/>
  </w:num>
  <w:num w:numId="31">
    <w:abstractNumId w:val="5"/>
  </w:num>
  <w:num w:numId="32">
    <w:abstractNumId w:val="14"/>
  </w:num>
  <w:num w:numId="33">
    <w:abstractNumId w:val="33"/>
  </w:num>
  <w:num w:numId="34">
    <w:abstractNumId w:val="38"/>
  </w:num>
  <w:num w:numId="35">
    <w:abstractNumId w:val="21"/>
  </w:num>
  <w:num w:numId="36">
    <w:abstractNumId w:val="37"/>
  </w:num>
  <w:num w:numId="37">
    <w:abstractNumId w:val="7"/>
  </w:num>
  <w:num w:numId="38">
    <w:abstractNumId w:val="30"/>
  </w:num>
  <w:num w:numId="39">
    <w:abstractNumId w:val="6"/>
  </w:num>
  <w:num w:numId="40">
    <w:abstractNumId w:val="32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6754"/>
    <w:rsid w:val="000176EB"/>
    <w:rsid w:val="000200E6"/>
    <w:rsid w:val="00021A87"/>
    <w:rsid w:val="00022059"/>
    <w:rsid w:val="00022362"/>
    <w:rsid w:val="00022589"/>
    <w:rsid w:val="00023A6D"/>
    <w:rsid w:val="00025973"/>
    <w:rsid w:val="00027275"/>
    <w:rsid w:val="00031A59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3150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5D24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48EF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5224"/>
    <w:rsid w:val="002469B5"/>
    <w:rsid w:val="002473C9"/>
    <w:rsid w:val="002477E4"/>
    <w:rsid w:val="00247A48"/>
    <w:rsid w:val="00255402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A5F22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36C4"/>
    <w:rsid w:val="0033519A"/>
    <w:rsid w:val="0034057E"/>
    <w:rsid w:val="00341FE1"/>
    <w:rsid w:val="00342B1B"/>
    <w:rsid w:val="003437DD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42A00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24B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698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329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D6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07A8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3ED2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11B9"/>
    <w:rsid w:val="006F2D50"/>
    <w:rsid w:val="006F5210"/>
    <w:rsid w:val="006F6716"/>
    <w:rsid w:val="006F7123"/>
    <w:rsid w:val="006F7205"/>
    <w:rsid w:val="006F77F7"/>
    <w:rsid w:val="00700312"/>
    <w:rsid w:val="0070415A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2694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67AF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BFA"/>
    <w:rsid w:val="008021F4"/>
    <w:rsid w:val="00804105"/>
    <w:rsid w:val="00805809"/>
    <w:rsid w:val="00805B43"/>
    <w:rsid w:val="00811096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1B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342"/>
    <w:rsid w:val="00AE7631"/>
    <w:rsid w:val="00AF0A1B"/>
    <w:rsid w:val="00AF0DAD"/>
    <w:rsid w:val="00AF1240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15107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37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A1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48A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389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B112E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2827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AD9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3F7"/>
    <w:rsid w:val="00F73EAE"/>
    <w:rsid w:val="00F747AD"/>
    <w:rsid w:val="00F76998"/>
    <w:rsid w:val="00F77190"/>
    <w:rsid w:val="00F805EC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85680166-A52B-46BA-BA8D-E9824B35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267D-1345-4AD9-B116-117DEB35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5570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Конференц зал</cp:lastModifiedBy>
  <cp:revision>20</cp:revision>
  <cp:lastPrinted>2021-02-17T07:12:00Z</cp:lastPrinted>
  <dcterms:created xsi:type="dcterms:W3CDTF">2021-04-06T08:13:00Z</dcterms:created>
  <dcterms:modified xsi:type="dcterms:W3CDTF">2023-03-15T06:09:00Z</dcterms:modified>
</cp:coreProperties>
</file>