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603C"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АННОТАЦИЯ</w:t>
      </w:r>
    </w:p>
    <w:p w14:paraId="2E7ED828"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дисциплины</w:t>
      </w:r>
    </w:p>
    <w:p w14:paraId="533741D5" w14:textId="77777777" w:rsidR="007356FE" w:rsidRPr="00A004B8" w:rsidRDefault="007356FE" w:rsidP="007356FE">
      <w:pPr>
        <w:spacing w:line="240" w:lineRule="auto"/>
        <w:contextualSpacing/>
        <w:jc w:val="center"/>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w:t>
      </w:r>
      <w:r w:rsidR="00662EC0" w:rsidRPr="00A004B8">
        <w:rPr>
          <w:rFonts w:ascii="Times New Roman" w:eastAsia="Times New Roman" w:hAnsi="Times New Roman" w:cs="Times New Roman"/>
          <w:sz w:val="28"/>
          <w:szCs w:val="28"/>
          <w:lang w:eastAsia="ru-RU"/>
        </w:rPr>
        <w:t>М</w:t>
      </w:r>
      <w:r w:rsidR="00970F87" w:rsidRPr="00A004B8">
        <w:rPr>
          <w:rFonts w:ascii="Times New Roman" w:eastAsia="Times New Roman" w:hAnsi="Times New Roman" w:cs="Times New Roman"/>
          <w:sz w:val="28"/>
          <w:szCs w:val="28"/>
          <w:lang w:eastAsia="ru-RU"/>
        </w:rPr>
        <w:t>ОСТЫ НА ЖЕЛЕЗНЫХ ДОРОГАХ</w:t>
      </w:r>
      <w:r w:rsidRPr="00A004B8">
        <w:rPr>
          <w:rFonts w:ascii="Times New Roman" w:eastAsia="Times New Roman" w:hAnsi="Times New Roman" w:cs="Times New Roman"/>
          <w:sz w:val="28"/>
          <w:szCs w:val="28"/>
          <w:lang w:eastAsia="ru-RU"/>
        </w:rPr>
        <w:t>»</w:t>
      </w:r>
    </w:p>
    <w:p w14:paraId="09E57747" w14:textId="77777777" w:rsidR="007356FE" w:rsidRPr="00A004B8" w:rsidRDefault="007356FE" w:rsidP="007356FE">
      <w:pPr>
        <w:spacing w:line="240" w:lineRule="auto"/>
        <w:contextualSpacing/>
        <w:rPr>
          <w:rFonts w:ascii="Times New Roman" w:eastAsia="Times New Roman" w:hAnsi="Times New Roman" w:cs="Times New Roman"/>
          <w:sz w:val="28"/>
          <w:szCs w:val="28"/>
          <w:lang w:eastAsia="ru-RU"/>
        </w:rPr>
      </w:pPr>
    </w:p>
    <w:p w14:paraId="431D8BAD" w14:textId="77777777" w:rsidR="00FB2D90" w:rsidRPr="00C96D9C" w:rsidRDefault="00FB2D90" w:rsidP="00FB2D90">
      <w:pPr>
        <w:spacing w:line="240" w:lineRule="auto"/>
        <w:contextualSpacing/>
        <w:jc w:val="both"/>
        <w:rPr>
          <w:rFonts w:ascii="Times New Roman" w:hAnsi="Times New Roman" w:cs="Times New Roman"/>
          <w:sz w:val="28"/>
          <w:szCs w:val="28"/>
        </w:rPr>
      </w:pPr>
      <w:r w:rsidRPr="00C96D9C">
        <w:rPr>
          <w:rFonts w:ascii="Times New Roman" w:hAnsi="Times New Roman" w:cs="Times New Roman"/>
          <w:sz w:val="28"/>
          <w:szCs w:val="28"/>
        </w:rPr>
        <w:t>Специальность – 23.05.06 «Строительство железных дорог, мостов и транспортных тоннелей»</w:t>
      </w:r>
    </w:p>
    <w:p w14:paraId="5F843E1E" w14:textId="77777777" w:rsidR="00FB2D90" w:rsidRPr="00C96D9C" w:rsidRDefault="00FB2D90" w:rsidP="00FB2D90">
      <w:pPr>
        <w:spacing w:line="240" w:lineRule="auto"/>
        <w:contextualSpacing/>
        <w:rPr>
          <w:rFonts w:ascii="Times New Roman" w:hAnsi="Times New Roman" w:cs="Times New Roman"/>
          <w:sz w:val="28"/>
          <w:szCs w:val="28"/>
        </w:rPr>
      </w:pPr>
      <w:r w:rsidRPr="00C96D9C">
        <w:rPr>
          <w:rFonts w:ascii="Times New Roman" w:hAnsi="Times New Roman" w:cs="Times New Roman"/>
          <w:sz w:val="28"/>
          <w:szCs w:val="28"/>
        </w:rPr>
        <w:t xml:space="preserve">Квалификация выпускника – </w:t>
      </w:r>
      <w:r w:rsidR="003C6272">
        <w:rPr>
          <w:rFonts w:ascii="Times New Roman" w:hAnsi="Times New Roman" w:cs="Times New Roman"/>
          <w:sz w:val="28"/>
          <w:szCs w:val="28"/>
        </w:rPr>
        <w:t>И</w:t>
      </w:r>
      <w:r w:rsidRPr="00C96D9C">
        <w:rPr>
          <w:rFonts w:ascii="Times New Roman" w:hAnsi="Times New Roman" w:cs="Times New Roman"/>
          <w:sz w:val="28"/>
          <w:szCs w:val="28"/>
        </w:rPr>
        <w:t>нженер путей сообщения</w:t>
      </w:r>
    </w:p>
    <w:p w14:paraId="6F4FEFAB" w14:textId="77777777" w:rsidR="00414607" w:rsidRPr="00B93FB4" w:rsidRDefault="00414607" w:rsidP="00414607">
      <w:pPr>
        <w:spacing w:line="240" w:lineRule="auto"/>
        <w:contextualSpacing/>
        <w:rPr>
          <w:rFonts w:ascii="Times New Roman" w:hAnsi="Times New Roman" w:cs="Times New Roman"/>
          <w:sz w:val="28"/>
          <w:szCs w:val="28"/>
        </w:rPr>
      </w:pPr>
      <w:r w:rsidRPr="00B93FB4">
        <w:rPr>
          <w:rFonts w:ascii="Times New Roman" w:hAnsi="Times New Roman" w:cs="Times New Roman"/>
          <w:sz w:val="28"/>
          <w:szCs w:val="28"/>
        </w:rPr>
        <w:t>Специализаци</w:t>
      </w:r>
      <w:r w:rsidR="00970F87">
        <w:rPr>
          <w:rFonts w:ascii="Times New Roman" w:hAnsi="Times New Roman" w:cs="Times New Roman"/>
          <w:sz w:val="28"/>
          <w:szCs w:val="28"/>
        </w:rPr>
        <w:t>и</w:t>
      </w:r>
      <w:r w:rsidRPr="00B93FB4">
        <w:rPr>
          <w:rFonts w:ascii="Times New Roman" w:hAnsi="Times New Roman" w:cs="Times New Roman"/>
          <w:sz w:val="28"/>
          <w:szCs w:val="28"/>
        </w:rPr>
        <w:t xml:space="preserve"> –</w:t>
      </w:r>
      <w:r w:rsidR="00970F87">
        <w:rPr>
          <w:rFonts w:ascii="Times New Roman" w:hAnsi="Times New Roman" w:cs="Times New Roman"/>
          <w:sz w:val="28"/>
          <w:szCs w:val="28"/>
        </w:rPr>
        <w:t xml:space="preserve"> «</w:t>
      </w:r>
      <w:r w:rsidR="00970F87" w:rsidRPr="00970F87">
        <w:rPr>
          <w:rFonts w:ascii="Times New Roman" w:hAnsi="Times New Roman" w:cs="Times New Roman"/>
          <w:sz w:val="28"/>
          <w:szCs w:val="28"/>
        </w:rPr>
        <w:t>Строительство магистральных железных дорог</w:t>
      </w:r>
      <w:r w:rsidR="00970F87">
        <w:rPr>
          <w:rFonts w:ascii="Times New Roman" w:hAnsi="Times New Roman" w:cs="Times New Roman"/>
          <w:sz w:val="28"/>
          <w:szCs w:val="28"/>
        </w:rPr>
        <w:t>»</w:t>
      </w:r>
      <w:r w:rsidR="002E57D1">
        <w:rPr>
          <w:rFonts w:ascii="Times New Roman" w:hAnsi="Times New Roman" w:cs="Times New Roman"/>
          <w:sz w:val="28"/>
          <w:szCs w:val="28"/>
        </w:rPr>
        <w:t>.</w:t>
      </w:r>
      <w:r w:rsidR="00970F87">
        <w:rPr>
          <w:rFonts w:ascii="Times New Roman" w:hAnsi="Times New Roman" w:cs="Times New Roman"/>
          <w:sz w:val="28"/>
          <w:szCs w:val="28"/>
        </w:rPr>
        <w:t xml:space="preserve"> </w:t>
      </w:r>
    </w:p>
    <w:p w14:paraId="68AA6D1A" w14:textId="77777777" w:rsidR="007356FE" w:rsidRPr="00A004B8" w:rsidRDefault="007356FE" w:rsidP="007356FE">
      <w:pPr>
        <w:spacing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1. Место дисциплины в структуре основной профессиональной образовательной программы</w:t>
      </w:r>
    </w:p>
    <w:p w14:paraId="6D28738E"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Дисциплина «Мосты на железных дорогах» (</w:t>
      </w:r>
      <w:r w:rsidR="00F910A9" w:rsidRPr="00A004B8">
        <w:rPr>
          <w:rFonts w:ascii="Times New Roman" w:eastAsia="Times New Roman" w:hAnsi="Times New Roman" w:cs="Times New Roman"/>
          <w:sz w:val="28"/>
          <w:szCs w:val="28"/>
          <w:lang w:eastAsia="ru-RU"/>
        </w:rPr>
        <w:t>Б1.</w:t>
      </w:r>
      <w:r w:rsidR="00970F87">
        <w:rPr>
          <w:rFonts w:ascii="Times New Roman" w:eastAsia="Times New Roman" w:hAnsi="Times New Roman" w:cs="Times New Roman"/>
          <w:sz w:val="28"/>
          <w:szCs w:val="28"/>
          <w:lang w:eastAsia="ru-RU"/>
        </w:rPr>
        <w:t>В</w:t>
      </w:r>
      <w:r w:rsidR="00F910A9" w:rsidRPr="00A004B8">
        <w:rPr>
          <w:rFonts w:ascii="Times New Roman" w:eastAsia="Times New Roman" w:hAnsi="Times New Roman" w:cs="Times New Roman"/>
          <w:sz w:val="28"/>
          <w:szCs w:val="28"/>
          <w:lang w:eastAsia="ru-RU"/>
        </w:rPr>
        <w:t>.</w:t>
      </w:r>
      <w:r w:rsidR="00970F87">
        <w:rPr>
          <w:rFonts w:ascii="Times New Roman" w:eastAsia="Times New Roman" w:hAnsi="Times New Roman" w:cs="Times New Roman"/>
          <w:sz w:val="28"/>
          <w:szCs w:val="28"/>
          <w:lang w:eastAsia="ru-RU"/>
        </w:rPr>
        <w:t>6</w:t>
      </w:r>
      <w:r w:rsidRPr="00A004B8">
        <w:rPr>
          <w:rFonts w:ascii="Times New Roman" w:eastAsia="Times New Roman" w:hAnsi="Times New Roman" w:cs="Times New Roman"/>
          <w:sz w:val="28"/>
          <w:szCs w:val="28"/>
          <w:lang w:eastAsia="ru-RU"/>
        </w:rPr>
        <w:t xml:space="preserve">) </w:t>
      </w:r>
      <w:r w:rsidR="00970F87" w:rsidRPr="00970F87">
        <w:rPr>
          <w:rFonts w:ascii="Times New Roman" w:eastAsia="Times New Roman" w:hAnsi="Times New Roman" w:cs="Times New Roman"/>
          <w:sz w:val="28"/>
          <w:szCs w:val="28"/>
          <w:lang w:eastAsia="ru-RU"/>
        </w:rPr>
        <w:t xml:space="preserve">относится к </w:t>
      </w:r>
      <w:r w:rsidR="0068700C">
        <w:rPr>
          <w:rFonts w:ascii="Times New Roman" w:eastAsia="Times New Roman" w:hAnsi="Times New Roman" w:cs="Times New Roman"/>
          <w:sz w:val="28"/>
          <w:szCs w:val="28"/>
          <w:lang w:eastAsia="ru-RU"/>
        </w:rPr>
        <w:t xml:space="preserve">обязательной </w:t>
      </w:r>
      <w:r w:rsidR="003C6272">
        <w:rPr>
          <w:rFonts w:ascii="Times New Roman" w:eastAsia="Times New Roman" w:hAnsi="Times New Roman" w:cs="Times New Roman"/>
          <w:sz w:val="28"/>
          <w:szCs w:val="28"/>
          <w:lang w:eastAsia="ru-RU"/>
        </w:rPr>
        <w:t>ч</w:t>
      </w:r>
      <w:r w:rsidR="003C6272" w:rsidRPr="003C6272">
        <w:rPr>
          <w:rFonts w:ascii="Times New Roman" w:eastAsia="Times New Roman" w:hAnsi="Times New Roman" w:cs="Times New Roman"/>
          <w:sz w:val="28"/>
          <w:szCs w:val="28"/>
          <w:lang w:eastAsia="ru-RU"/>
        </w:rPr>
        <w:t>аст</w:t>
      </w:r>
      <w:r w:rsidR="003C6272">
        <w:rPr>
          <w:rFonts w:ascii="Times New Roman" w:eastAsia="Times New Roman" w:hAnsi="Times New Roman" w:cs="Times New Roman"/>
          <w:sz w:val="28"/>
          <w:szCs w:val="28"/>
          <w:lang w:eastAsia="ru-RU"/>
        </w:rPr>
        <w:t>и,</w:t>
      </w:r>
      <w:r w:rsidR="003C6272" w:rsidRPr="003C6272">
        <w:rPr>
          <w:rFonts w:ascii="Times New Roman" w:eastAsia="Times New Roman" w:hAnsi="Times New Roman" w:cs="Times New Roman"/>
          <w:sz w:val="28"/>
          <w:szCs w:val="28"/>
          <w:lang w:eastAsia="ru-RU"/>
        </w:rPr>
        <w:t xml:space="preserve"> формируем</w:t>
      </w:r>
      <w:r w:rsidR="003C6272">
        <w:rPr>
          <w:rFonts w:ascii="Times New Roman" w:eastAsia="Times New Roman" w:hAnsi="Times New Roman" w:cs="Times New Roman"/>
          <w:sz w:val="28"/>
          <w:szCs w:val="28"/>
          <w:lang w:eastAsia="ru-RU"/>
        </w:rPr>
        <w:t>ой</w:t>
      </w:r>
      <w:r w:rsidR="003C6272" w:rsidRPr="003C6272">
        <w:rPr>
          <w:rFonts w:ascii="Times New Roman" w:eastAsia="Times New Roman" w:hAnsi="Times New Roman" w:cs="Times New Roman"/>
          <w:sz w:val="28"/>
          <w:szCs w:val="28"/>
          <w:lang w:eastAsia="ru-RU"/>
        </w:rPr>
        <w:t xml:space="preserve"> участниками образовательных отношений</w:t>
      </w:r>
      <w:r w:rsidR="0068700C">
        <w:rPr>
          <w:rFonts w:ascii="Times New Roman" w:eastAsia="Times New Roman" w:hAnsi="Times New Roman" w:cs="Times New Roman"/>
          <w:sz w:val="28"/>
          <w:szCs w:val="28"/>
          <w:lang w:eastAsia="ru-RU"/>
        </w:rPr>
        <w:t xml:space="preserve"> блока 1 «Дисциплины (модули)».</w:t>
      </w:r>
    </w:p>
    <w:p w14:paraId="43E60B1E" w14:textId="77777777" w:rsidR="007356FE" w:rsidRDefault="007356FE" w:rsidP="007356FE">
      <w:pPr>
        <w:spacing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2. Цель</w:t>
      </w:r>
      <w:r w:rsidR="00406826">
        <w:rPr>
          <w:rFonts w:ascii="Times New Roman" w:eastAsia="Times New Roman" w:hAnsi="Times New Roman" w:cs="Times New Roman"/>
          <w:b/>
          <w:sz w:val="28"/>
          <w:szCs w:val="28"/>
          <w:lang w:eastAsia="ru-RU"/>
        </w:rPr>
        <w:t xml:space="preserve"> и задачи</w:t>
      </w:r>
      <w:r w:rsidRPr="00A004B8">
        <w:rPr>
          <w:rFonts w:ascii="Times New Roman" w:eastAsia="Times New Roman" w:hAnsi="Times New Roman" w:cs="Times New Roman"/>
          <w:b/>
          <w:sz w:val="28"/>
          <w:szCs w:val="28"/>
          <w:lang w:eastAsia="ru-RU"/>
        </w:rPr>
        <w:t xml:space="preserve"> дисциплины</w:t>
      </w:r>
    </w:p>
    <w:p w14:paraId="6B45538A" w14:textId="77777777" w:rsidR="0068700C" w:rsidRPr="0068700C" w:rsidRDefault="0068700C" w:rsidP="0068700C">
      <w:pPr>
        <w:spacing w:after="0" w:line="240" w:lineRule="auto"/>
        <w:ind w:firstLine="851"/>
        <w:jc w:val="both"/>
        <w:rPr>
          <w:rFonts w:ascii="Times New Roman" w:hAnsi="Times New Roman" w:cs="Times New Roman"/>
          <w:sz w:val="28"/>
          <w:szCs w:val="28"/>
        </w:rPr>
      </w:pPr>
      <w:r w:rsidRPr="0068700C">
        <w:rPr>
          <w:rFonts w:ascii="Times New Roman" w:hAnsi="Times New Roman" w:cs="Times New Roman"/>
          <w:sz w:val="28"/>
          <w:szCs w:val="28"/>
        </w:rPr>
        <w:t>Целью изучения дисциплины «Мосты на железных дорогах» являются:</w:t>
      </w:r>
    </w:p>
    <w:p w14:paraId="5DA2C693" w14:textId="77777777" w:rsidR="0068700C" w:rsidRPr="0068700C" w:rsidRDefault="0068700C" w:rsidP="0068700C">
      <w:pPr>
        <w:numPr>
          <w:ilvl w:val="0"/>
          <w:numId w:val="6"/>
        </w:numPr>
        <w:tabs>
          <w:tab w:val="left" w:pos="426"/>
          <w:tab w:val="left" w:pos="993"/>
        </w:tabs>
        <w:spacing w:after="0" w:line="240" w:lineRule="auto"/>
        <w:ind w:left="0" w:firstLine="0"/>
        <w:jc w:val="both"/>
        <w:rPr>
          <w:rFonts w:ascii="Times New Roman" w:hAnsi="Times New Roman" w:cs="Times New Roman"/>
          <w:sz w:val="28"/>
          <w:szCs w:val="28"/>
          <w:shd w:val="clear" w:color="auto" w:fill="FFFFFF"/>
          <w:lang w:eastAsia="ja-JP"/>
        </w:rPr>
      </w:pPr>
      <w:r w:rsidRPr="0068700C">
        <w:rPr>
          <w:rFonts w:ascii="Times New Roman" w:hAnsi="Times New Roman" w:cs="Times New Roman"/>
          <w:sz w:val="28"/>
          <w:szCs w:val="28"/>
          <w:shd w:val="clear" w:color="auto" w:fill="FFFFFF"/>
          <w:lang w:eastAsia="ja-JP"/>
        </w:rPr>
        <w:t xml:space="preserve">приобретение совокупности знаний, умений и навыков для применения их в сфере профессиональной деятельности по организации и проведению необходимых работ, обеспечивающих решение вопросов проектирования, строительства и эксплуатации </w:t>
      </w:r>
      <w:r w:rsidRPr="0068700C">
        <w:rPr>
          <w:rFonts w:ascii="Times New Roman" w:hAnsi="Times New Roman" w:cs="Times New Roman"/>
          <w:sz w:val="28"/>
          <w:szCs w:val="28"/>
        </w:rPr>
        <w:t>мостовых сооружений</w:t>
      </w:r>
      <w:r w:rsidRPr="0068700C">
        <w:rPr>
          <w:rFonts w:ascii="Times New Roman" w:hAnsi="Times New Roman" w:cs="Times New Roman"/>
          <w:sz w:val="28"/>
          <w:szCs w:val="28"/>
          <w:shd w:val="clear" w:color="auto" w:fill="FFFFFF"/>
          <w:lang w:eastAsia="ja-JP"/>
        </w:rPr>
        <w:t xml:space="preserve"> на железных дорогах;</w:t>
      </w:r>
    </w:p>
    <w:p w14:paraId="48A8CF8A" w14:textId="77777777" w:rsidR="0068700C" w:rsidRPr="0068700C" w:rsidRDefault="0068700C" w:rsidP="0068700C">
      <w:pPr>
        <w:tabs>
          <w:tab w:val="left" w:pos="426"/>
        </w:tabs>
        <w:spacing w:after="0" w:line="240" w:lineRule="auto"/>
        <w:contextualSpacing/>
        <w:rPr>
          <w:rFonts w:ascii="Times New Roman" w:hAnsi="Times New Roman" w:cs="Times New Roman"/>
          <w:sz w:val="28"/>
          <w:szCs w:val="28"/>
        </w:rPr>
      </w:pPr>
      <w:r w:rsidRPr="0068700C">
        <w:rPr>
          <w:rFonts w:ascii="Times New Roman" w:hAnsi="Times New Roman" w:cs="Times New Roman"/>
          <w:b/>
          <w:sz w:val="28"/>
          <w:szCs w:val="28"/>
        </w:rPr>
        <w:t xml:space="preserve">-     </w:t>
      </w:r>
      <w:r w:rsidRPr="0068700C">
        <w:rPr>
          <w:rFonts w:ascii="Times New Roman" w:hAnsi="Times New Roman" w:cs="Times New Roman"/>
          <w:sz w:val="28"/>
          <w:szCs w:val="28"/>
        </w:rPr>
        <w:t>приобретение знаний</w:t>
      </w:r>
      <w:r w:rsidRPr="0068700C">
        <w:rPr>
          <w:rFonts w:ascii="Times New Roman" w:hAnsi="Times New Roman" w:cs="Times New Roman"/>
          <w:b/>
          <w:sz w:val="28"/>
          <w:szCs w:val="28"/>
        </w:rPr>
        <w:t xml:space="preserve"> </w:t>
      </w:r>
      <w:r w:rsidRPr="0068700C">
        <w:rPr>
          <w:rFonts w:ascii="Times New Roman" w:hAnsi="Times New Roman" w:cs="Times New Roman"/>
          <w:sz w:val="28"/>
          <w:szCs w:val="28"/>
        </w:rPr>
        <w:t xml:space="preserve">методов и методик расчетов мостовых сооружений на </w:t>
      </w:r>
      <w:r w:rsidRPr="0068700C">
        <w:rPr>
          <w:rFonts w:ascii="Times New Roman" w:hAnsi="Times New Roman" w:cs="Times New Roman"/>
          <w:sz w:val="28"/>
          <w:szCs w:val="28"/>
          <w:shd w:val="clear" w:color="auto" w:fill="FFFFFF"/>
          <w:lang w:eastAsia="ja-JP"/>
        </w:rPr>
        <w:t>железных дорогах</w:t>
      </w:r>
      <w:r w:rsidRPr="0068700C">
        <w:rPr>
          <w:rFonts w:ascii="Times New Roman" w:hAnsi="Times New Roman" w:cs="Times New Roman"/>
          <w:sz w:val="28"/>
          <w:szCs w:val="28"/>
        </w:rPr>
        <w:t xml:space="preserve">,  </w:t>
      </w:r>
    </w:p>
    <w:p w14:paraId="0F2ECEAE" w14:textId="77777777" w:rsidR="0068700C" w:rsidRPr="0068700C" w:rsidRDefault="0068700C" w:rsidP="0068700C">
      <w:pPr>
        <w:tabs>
          <w:tab w:val="left" w:pos="567"/>
          <w:tab w:val="left" w:pos="1276"/>
          <w:tab w:val="left" w:pos="1560"/>
        </w:tabs>
        <w:spacing w:after="0" w:line="240" w:lineRule="auto"/>
        <w:jc w:val="both"/>
        <w:rPr>
          <w:rFonts w:ascii="Times New Roman" w:hAnsi="Times New Roman" w:cs="Times New Roman"/>
          <w:color w:val="000000"/>
          <w:sz w:val="28"/>
          <w:szCs w:val="28"/>
        </w:rPr>
      </w:pPr>
      <w:r w:rsidRPr="0068700C">
        <w:rPr>
          <w:rFonts w:ascii="Times New Roman" w:hAnsi="Times New Roman" w:cs="Times New Roman"/>
          <w:b/>
          <w:sz w:val="28"/>
          <w:szCs w:val="28"/>
        </w:rPr>
        <w:t xml:space="preserve">- </w:t>
      </w:r>
      <w:r w:rsidRPr="0068700C">
        <w:rPr>
          <w:rFonts w:ascii="Times New Roman" w:hAnsi="Times New Roman" w:cs="Times New Roman"/>
          <w:sz w:val="28"/>
          <w:szCs w:val="28"/>
        </w:rPr>
        <w:t xml:space="preserve">приобретение знаний по нормативно-техническим, руководящим и методическим документам, применяемым при изысканиях, проектировании и </w:t>
      </w:r>
      <w:r w:rsidRPr="0068700C">
        <w:rPr>
          <w:rFonts w:ascii="Times New Roman" w:hAnsi="Times New Roman" w:cs="Times New Roman"/>
          <w:color w:val="000000"/>
          <w:sz w:val="28"/>
          <w:szCs w:val="28"/>
        </w:rPr>
        <w:t>строительстве мостовых сооружений на железных дорогах.</w:t>
      </w:r>
    </w:p>
    <w:p w14:paraId="11BBB21F" w14:textId="77777777" w:rsidR="0068700C" w:rsidRPr="0068700C" w:rsidRDefault="0068700C" w:rsidP="0068700C">
      <w:pPr>
        <w:spacing w:after="0" w:line="240" w:lineRule="auto"/>
        <w:ind w:firstLine="851"/>
        <w:jc w:val="both"/>
        <w:rPr>
          <w:rFonts w:ascii="Times New Roman" w:hAnsi="Times New Roman" w:cs="Times New Roman"/>
          <w:color w:val="000000"/>
          <w:sz w:val="28"/>
          <w:szCs w:val="28"/>
        </w:rPr>
      </w:pPr>
      <w:r w:rsidRPr="0068700C">
        <w:rPr>
          <w:rFonts w:ascii="Times New Roman" w:hAnsi="Times New Roman" w:cs="Times New Roman"/>
          <w:color w:val="000000"/>
          <w:sz w:val="28"/>
          <w:szCs w:val="28"/>
        </w:rPr>
        <w:t>Для достижения поставленных целей решаются следующие задачи:</w:t>
      </w:r>
    </w:p>
    <w:p w14:paraId="68ACF89F" w14:textId="77777777" w:rsidR="0068700C" w:rsidRPr="0068700C" w:rsidRDefault="0068700C" w:rsidP="0068700C">
      <w:pPr>
        <w:pStyle w:val="a9"/>
        <w:numPr>
          <w:ilvl w:val="0"/>
          <w:numId w:val="8"/>
        </w:numPr>
        <w:tabs>
          <w:tab w:val="left" w:pos="426"/>
        </w:tabs>
        <w:spacing w:after="0" w:line="240" w:lineRule="auto"/>
        <w:ind w:left="0" w:firstLine="0"/>
        <w:jc w:val="both"/>
        <w:rPr>
          <w:rFonts w:ascii="Times New Roman" w:hAnsi="Times New Roman" w:cs="Times New Roman"/>
          <w:sz w:val="28"/>
          <w:szCs w:val="28"/>
        </w:rPr>
      </w:pPr>
      <w:r w:rsidRPr="0068700C">
        <w:rPr>
          <w:rFonts w:ascii="Times New Roman" w:hAnsi="Times New Roman" w:cs="Times New Roman"/>
          <w:color w:val="000000"/>
          <w:sz w:val="28"/>
          <w:szCs w:val="28"/>
        </w:rPr>
        <w:t>сбор, систематизация, анализ исходных данных, необходимых для</w:t>
      </w:r>
      <w:r w:rsidRPr="0068700C">
        <w:rPr>
          <w:rFonts w:ascii="Times New Roman" w:hAnsi="Times New Roman" w:cs="Times New Roman"/>
          <w:sz w:val="28"/>
          <w:szCs w:val="28"/>
        </w:rPr>
        <w:t xml:space="preserve"> проектирования, строительства и эксплуатации мостовых сооружений на железных дорогах; </w:t>
      </w:r>
    </w:p>
    <w:p w14:paraId="4ECACFCA" w14:textId="77777777" w:rsidR="0068700C" w:rsidRPr="0068700C" w:rsidRDefault="0068700C" w:rsidP="0068700C">
      <w:pPr>
        <w:numPr>
          <w:ilvl w:val="0"/>
          <w:numId w:val="7"/>
        </w:numPr>
        <w:tabs>
          <w:tab w:val="left" w:pos="0"/>
          <w:tab w:val="left" w:pos="426"/>
        </w:tabs>
        <w:spacing w:after="0" w:line="240" w:lineRule="auto"/>
        <w:ind w:left="0" w:firstLine="0"/>
        <w:jc w:val="both"/>
        <w:rPr>
          <w:rFonts w:ascii="Times New Roman" w:hAnsi="Times New Roman" w:cs="Times New Roman"/>
          <w:sz w:val="28"/>
          <w:szCs w:val="28"/>
        </w:rPr>
      </w:pPr>
      <w:r w:rsidRPr="0068700C">
        <w:rPr>
          <w:rFonts w:ascii="Times New Roman" w:hAnsi="Times New Roman" w:cs="Times New Roman"/>
          <w:sz w:val="28"/>
          <w:szCs w:val="28"/>
        </w:rPr>
        <w:t xml:space="preserve">рассмотрение общих вопросов проектирования, строительства и эксплуатации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 xml:space="preserve">; </w:t>
      </w:r>
    </w:p>
    <w:p w14:paraId="55926507" w14:textId="77777777" w:rsidR="0068700C" w:rsidRPr="0068700C" w:rsidRDefault="0068700C" w:rsidP="0068700C">
      <w:pPr>
        <w:numPr>
          <w:ilvl w:val="0"/>
          <w:numId w:val="7"/>
        </w:numPr>
        <w:tabs>
          <w:tab w:val="left" w:pos="0"/>
          <w:tab w:val="left" w:pos="426"/>
        </w:tabs>
        <w:spacing w:after="0" w:line="240" w:lineRule="auto"/>
        <w:ind w:left="0" w:firstLine="0"/>
        <w:jc w:val="both"/>
        <w:rPr>
          <w:rFonts w:ascii="Times New Roman" w:hAnsi="Times New Roman" w:cs="Times New Roman"/>
          <w:sz w:val="28"/>
          <w:szCs w:val="28"/>
        </w:rPr>
      </w:pPr>
      <w:r w:rsidRPr="0068700C">
        <w:rPr>
          <w:rFonts w:ascii="Times New Roman" w:hAnsi="Times New Roman" w:cs="Times New Roman"/>
          <w:sz w:val="28"/>
          <w:szCs w:val="28"/>
        </w:rPr>
        <w:t>технико-экономическое обоснование принятия оптимальных решений;</w:t>
      </w:r>
    </w:p>
    <w:p w14:paraId="6C3AA5EA" w14:textId="77777777" w:rsidR="0068700C" w:rsidRPr="0068700C" w:rsidRDefault="0068700C" w:rsidP="0068700C">
      <w:pPr>
        <w:tabs>
          <w:tab w:val="left" w:pos="567"/>
        </w:tabs>
        <w:spacing w:after="0" w:line="240" w:lineRule="auto"/>
        <w:jc w:val="both"/>
        <w:rPr>
          <w:rFonts w:ascii="Times New Roman" w:hAnsi="Times New Roman" w:cs="Times New Roman"/>
          <w:sz w:val="28"/>
          <w:szCs w:val="28"/>
        </w:rPr>
      </w:pPr>
      <w:r w:rsidRPr="0068700C">
        <w:rPr>
          <w:rFonts w:ascii="Times New Roman" w:hAnsi="Times New Roman" w:cs="Times New Roman"/>
          <w:sz w:val="28"/>
          <w:szCs w:val="28"/>
        </w:rPr>
        <w:t xml:space="preserve">–   изучение способов организации строительства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 организации и технологии их возведения;</w:t>
      </w:r>
    </w:p>
    <w:p w14:paraId="20FC0330" w14:textId="77777777" w:rsidR="0068700C" w:rsidRPr="0068700C" w:rsidRDefault="0068700C" w:rsidP="0068700C">
      <w:pPr>
        <w:spacing w:after="0" w:line="240" w:lineRule="auto"/>
        <w:jc w:val="both"/>
        <w:rPr>
          <w:rFonts w:ascii="Times New Roman" w:hAnsi="Times New Roman" w:cs="Times New Roman"/>
          <w:sz w:val="28"/>
          <w:szCs w:val="28"/>
        </w:rPr>
      </w:pPr>
      <w:r w:rsidRPr="0068700C">
        <w:rPr>
          <w:rFonts w:ascii="Times New Roman" w:hAnsi="Times New Roman" w:cs="Times New Roman"/>
          <w:sz w:val="28"/>
          <w:szCs w:val="28"/>
        </w:rPr>
        <w:t xml:space="preserve">– формирование практических навыков по проектированию, расчёту строительству и эксплуатации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w:t>
      </w:r>
    </w:p>
    <w:p w14:paraId="7F13019B" w14:textId="77777777" w:rsidR="0068700C" w:rsidRPr="0068700C" w:rsidRDefault="0068700C" w:rsidP="0068700C">
      <w:pPr>
        <w:spacing w:after="0" w:line="240" w:lineRule="auto"/>
        <w:contextualSpacing/>
        <w:rPr>
          <w:rFonts w:ascii="Times New Roman" w:hAnsi="Times New Roman" w:cs="Times New Roman"/>
          <w:sz w:val="28"/>
          <w:szCs w:val="28"/>
        </w:rPr>
      </w:pPr>
      <w:r w:rsidRPr="0068700C">
        <w:rPr>
          <w:rFonts w:ascii="Times New Roman" w:hAnsi="Times New Roman" w:cs="Times New Roman"/>
          <w:sz w:val="28"/>
          <w:szCs w:val="28"/>
        </w:rPr>
        <w:t xml:space="preserve">- изучение технологии строительства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w:t>
      </w:r>
    </w:p>
    <w:p w14:paraId="173187DB" w14:textId="77777777" w:rsidR="0068700C" w:rsidRPr="0068700C" w:rsidRDefault="0068700C" w:rsidP="0068700C">
      <w:pPr>
        <w:spacing w:after="0" w:line="240" w:lineRule="auto"/>
        <w:contextualSpacing/>
        <w:rPr>
          <w:rFonts w:ascii="Times New Roman" w:hAnsi="Times New Roman" w:cs="Times New Roman"/>
          <w:sz w:val="28"/>
          <w:szCs w:val="28"/>
        </w:rPr>
      </w:pPr>
      <w:r w:rsidRPr="0068700C">
        <w:rPr>
          <w:rFonts w:ascii="Times New Roman" w:hAnsi="Times New Roman" w:cs="Times New Roman"/>
          <w:sz w:val="28"/>
          <w:szCs w:val="28"/>
        </w:rPr>
        <w:t xml:space="preserve">- изучение методов выполнения технико-экономических расчетов, применяемых при проектировании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w:t>
      </w:r>
    </w:p>
    <w:p w14:paraId="62358970" w14:textId="77777777" w:rsidR="0068700C" w:rsidRPr="0068700C" w:rsidRDefault="0068700C" w:rsidP="0068700C">
      <w:pPr>
        <w:spacing w:after="0" w:line="240" w:lineRule="auto"/>
        <w:contextualSpacing/>
        <w:rPr>
          <w:rFonts w:ascii="Times New Roman" w:hAnsi="Times New Roman" w:cs="Times New Roman"/>
          <w:sz w:val="28"/>
          <w:szCs w:val="28"/>
        </w:rPr>
      </w:pPr>
      <w:r w:rsidRPr="0068700C">
        <w:rPr>
          <w:rFonts w:ascii="Times New Roman" w:hAnsi="Times New Roman" w:cs="Times New Roman"/>
          <w:sz w:val="28"/>
          <w:szCs w:val="28"/>
        </w:rPr>
        <w:t xml:space="preserve">- умение применять требования нормативных правовых актов, нормативно-технических и нормативно-методических документов по проектированию и строительству для проверки комплектности и качества проектной, рабочей документации для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 xml:space="preserve">; </w:t>
      </w:r>
    </w:p>
    <w:p w14:paraId="3AE68653" w14:textId="77777777" w:rsidR="0068700C" w:rsidRPr="0068700C" w:rsidRDefault="0068700C" w:rsidP="0068700C">
      <w:pPr>
        <w:spacing w:after="0" w:line="240" w:lineRule="auto"/>
        <w:contextualSpacing/>
        <w:rPr>
          <w:rFonts w:ascii="Times New Roman" w:hAnsi="Times New Roman" w:cs="Times New Roman"/>
          <w:sz w:val="28"/>
          <w:szCs w:val="28"/>
        </w:rPr>
      </w:pPr>
      <w:r w:rsidRPr="0068700C">
        <w:rPr>
          <w:rFonts w:ascii="Times New Roman" w:hAnsi="Times New Roman" w:cs="Times New Roman"/>
          <w:sz w:val="28"/>
          <w:szCs w:val="28"/>
        </w:rPr>
        <w:lastRenderedPageBreak/>
        <w:t xml:space="preserve">- формирование навыков подготовки и утверждения заданий на выполнение работ по разработке проектной документации мостовых сооружений </w:t>
      </w:r>
      <w:r w:rsidRPr="0068700C">
        <w:rPr>
          <w:rFonts w:ascii="Times New Roman" w:hAnsi="Times New Roman" w:cs="Times New Roman"/>
          <w:color w:val="000000"/>
          <w:sz w:val="28"/>
          <w:szCs w:val="28"/>
        </w:rPr>
        <w:t>на железных дорогах</w:t>
      </w:r>
      <w:r w:rsidRPr="0068700C">
        <w:rPr>
          <w:rFonts w:ascii="Times New Roman" w:hAnsi="Times New Roman" w:cs="Times New Roman"/>
          <w:sz w:val="28"/>
          <w:szCs w:val="28"/>
        </w:rPr>
        <w:t xml:space="preserve">. </w:t>
      </w:r>
    </w:p>
    <w:p w14:paraId="38BBE290" w14:textId="77777777" w:rsidR="007356FE" w:rsidRPr="00A004B8" w:rsidRDefault="007356FE" w:rsidP="007356FE">
      <w:pPr>
        <w:spacing w:after="0" w:line="240" w:lineRule="auto"/>
        <w:contextualSpacing/>
        <w:jc w:val="both"/>
        <w:rPr>
          <w:rFonts w:ascii="Times New Roman" w:eastAsia="Times New Roman" w:hAnsi="Times New Roman" w:cs="Times New Roman"/>
          <w:b/>
          <w:sz w:val="28"/>
          <w:szCs w:val="28"/>
          <w:lang w:eastAsia="ru-RU"/>
        </w:rPr>
      </w:pPr>
      <w:r w:rsidRPr="00A004B8">
        <w:rPr>
          <w:rFonts w:ascii="Times New Roman" w:eastAsia="Times New Roman" w:hAnsi="Times New Roman" w:cs="Times New Roman"/>
          <w:b/>
          <w:sz w:val="28"/>
          <w:szCs w:val="28"/>
          <w:lang w:eastAsia="ru-RU"/>
        </w:rPr>
        <w:t>3. Перечень планируемых результатов обучения по дисциплине</w:t>
      </w:r>
    </w:p>
    <w:p w14:paraId="1AEF81EF" w14:textId="77777777" w:rsidR="00406826"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Изучение дисциплины направлено на формирование </w:t>
      </w:r>
      <w:proofErr w:type="gramStart"/>
      <w:r w:rsidRPr="00A004B8">
        <w:rPr>
          <w:rFonts w:ascii="Times New Roman" w:eastAsia="Times New Roman" w:hAnsi="Times New Roman" w:cs="Times New Roman"/>
          <w:sz w:val="28"/>
          <w:szCs w:val="28"/>
          <w:lang w:eastAsia="ru-RU"/>
        </w:rPr>
        <w:t>следующих  компетенций</w:t>
      </w:r>
      <w:proofErr w:type="gramEnd"/>
      <w:r w:rsidRPr="00A004B8">
        <w:rPr>
          <w:rFonts w:ascii="Times New Roman" w:eastAsia="Times New Roman" w:hAnsi="Times New Roman" w:cs="Times New Roman"/>
          <w:sz w:val="28"/>
          <w:szCs w:val="28"/>
          <w:lang w:eastAsia="ru-RU"/>
        </w:rPr>
        <w:t xml:space="preserve">: </w:t>
      </w:r>
      <w:r w:rsidR="009B5392" w:rsidRPr="009B5392">
        <w:rPr>
          <w:rFonts w:ascii="Times New Roman" w:eastAsia="Times New Roman" w:hAnsi="Times New Roman" w:cs="Times New Roman"/>
          <w:sz w:val="28"/>
          <w:szCs w:val="28"/>
          <w:lang w:eastAsia="ru-RU"/>
        </w:rPr>
        <w:t>ПК-</w:t>
      </w:r>
      <w:r w:rsidR="003E075C">
        <w:rPr>
          <w:rFonts w:ascii="Times New Roman" w:eastAsia="Times New Roman" w:hAnsi="Times New Roman" w:cs="Times New Roman"/>
          <w:sz w:val="28"/>
          <w:szCs w:val="28"/>
          <w:lang w:eastAsia="ru-RU"/>
        </w:rPr>
        <w:t>4</w:t>
      </w:r>
      <w:r w:rsidR="009B5392">
        <w:rPr>
          <w:rFonts w:ascii="Times New Roman" w:eastAsia="Times New Roman" w:hAnsi="Times New Roman" w:cs="Times New Roman"/>
          <w:sz w:val="28"/>
          <w:szCs w:val="28"/>
          <w:lang w:eastAsia="ru-RU"/>
        </w:rPr>
        <w:t xml:space="preserve">, </w:t>
      </w:r>
      <w:r w:rsidR="009B5392" w:rsidRPr="009B5392">
        <w:rPr>
          <w:rFonts w:ascii="Times New Roman" w:eastAsia="Times New Roman" w:hAnsi="Times New Roman" w:cs="Times New Roman"/>
          <w:sz w:val="28"/>
          <w:szCs w:val="28"/>
          <w:lang w:eastAsia="ru-RU"/>
        </w:rPr>
        <w:t>ПК-</w:t>
      </w:r>
      <w:r w:rsidR="003E075C">
        <w:rPr>
          <w:rFonts w:ascii="Times New Roman" w:eastAsia="Times New Roman" w:hAnsi="Times New Roman" w:cs="Times New Roman"/>
          <w:sz w:val="28"/>
          <w:szCs w:val="28"/>
          <w:lang w:eastAsia="ru-RU"/>
        </w:rPr>
        <w:t>6</w:t>
      </w:r>
      <w:r w:rsidR="009353C1" w:rsidRPr="00A004B8">
        <w:rPr>
          <w:rFonts w:ascii="Times New Roman" w:eastAsia="Times New Roman" w:hAnsi="Times New Roman" w:cs="Times New Roman"/>
          <w:sz w:val="28"/>
          <w:szCs w:val="28"/>
          <w:lang w:eastAsia="ru-RU"/>
        </w:rPr>
        <w:t>.</w:t>
      </w:r>
    </w:p>
    <w:tbl>
      <w:tblPr>
        <w:tblStyle w:val="aa"/>
        <w:tblW w:w="9464" w:type="dxa"/>
        <w:tblLayout w:type="fixed"/>
        <w:tblLook w:val="04A0" w:firstRow="1" w:lastRow="0" w:firstColumn="1" w:lastColumn="0" w:noHBand="0" w:noVBand="1"/>
      </w:tblPr>
      <w:tblGrid>
        <w:gridCol w:w="3936"/>
        <w:gridCol w:w="5528"/>
      </w:tblGrid>
      <w:tr w:rsidR="00406826" w:rsidRPr="00406826" w14:paraId="79A05BAE" w14:textId="77777777" w:rsidTr="005F1DAC">
        <w:trPr>
          <w:trHeight w:val="547"/>
          <w:tblHeader/>
        </w:trPr>
        <w:tc>
          <w:tcPr>
            <w:tcW w:w="3936" w:type="dxa"/>
            <w:vAlign w:val="center"/>
          </w:tcPr>
          <w:p w14:paraId="71587C92" w14:textId="77777777" w:rsidR="00406826" w:rsidRPr="00887765" w:rsidRDefault="009D3C74" w:rsidP="00406826">
            <w:pPr>
              <w:spacing w:after="0" w:line="240" w:lineRule="auto"/>
              <w:jc w:val="center"/>
              <w:rPr>
                <w:rFonts w:ascii="Times New Roman" w:hAnsi="Times New Roman"/>
                <w:b/>
                <w:sz w:val="28"/>
                <w:szCs w:val="28"/>
              </w:rPr>
            </w:pPr>
            <w:r w:rsidRPr="00887765">
              <w:rPr>
                <w:rFonts w:ascii="Times New Roman" w:hAnsi="Times New Roman"/>
                <w:b/>
                <w:bCs/>
                <w:sz w:val="28"/>
                <w:szCs w:val="28"/>
              </w:rPr>
              <w:t>Компетенция</w:t>
            </w:r>
          </w:p>
        </w:tc>
        <w:tc>
          <w:tcPr>
            <w:tcW w:w="5528" w:type="dxa"/>
            <w:vAlign w:val="center"/>
          </w:tcPr>
          <w:p w14:paraId="6AAFE991" w14:textId="77777777" w:rsidR="00406826" w:rsidRPr="00887765" w:rsidRDefault="009D3C74" w:rsidP="009D3C74">
            <w:pPr>
              <w:spacing w:after="0" w:line="240" w:lineRule="auto"/>
              <w:jc w:val="center"/>
              <w:rPr>
                <w:rFonts w:ascii="Times New Roman" w:hAnsi="Times New Roman"/>
                <w:b/>
                <w:bCs/>
                <w:sz w:val="28"/>
                <w:szCs w:val="28"/>
              </w:rPr>
            </w:pPr>
            <w:r w:rsidRPr="00887765">
              <w:rPr>
                <w:rFonts w:ascii="Times New Roman" w:hAnsi="Times New Roman"/>
                <w:b/>
                <w:bCs/>
                <w:sz w:val="28"/>
                <w:szCs w:val="28"/>
              </w:rPr>
              <w:t>Индикатор компетенции</w:t>
            </w:r>
          </w:p>
        </w:tc>
      </w:tr>
      <w:tr w:rsidR="00406826" w:rsidRPr="00406826" w14:paraId="3965F1F3" w14:textId="77777777" w:rsidTr="005F1DAC">
        <w:tc>
          <w:tcPr>
            <w:tcW w:w="3936" w:type="dxa"/>
          </w:tcPr>
          <w:p w14:paraId="17EA13A8" w14:textId="77777777" w:rsidR="00406826" w:rsidRPr="00887765" w:rsidRDefault="003E075C" w:rsidP="00406826">
            <w:pPr>
              <w:spacing w:after="0" w:line="240" w:lineRule="auto"/>
              <w:ind w:left="30"/>
              <w:rPr>
                <w:rFonts w:ascii="Times New Roman" w:hAnsi="Times New Roman"/>
                <w:sz w:val="28"/>
                <w:szCs w:val="28"/>
              </w:rPr>
            </w:pPr>
            <w:r w:rsidRPr="00887765">
              <w:rPr>
                <w:rFonts w:ascii="Times New Roman" w:eastAsia="Times New Roman" w:hAnsi="Times New Roman"/>
                <w:bCs/>
                <w:sz w:val="28"/>
                <w:szCs w:val="28"/>
              </w:rPr>
              <w:t>ПК-4 Организация деятельности по проектированию объектов транспортной инфраструктуры</w:t>
            </w:r>
          </w:p>
        </w:tc>
        <w:tc>
          <w:tcPr>
            <w:tcW w:w="5528" w:type="dxa"/>
          </w:tcPr>
          <w:p w14:paraId="0A00C7CF" w14:textId="77777777" w:rsidR="00406826" w:rsidRPr="00887765" w:rsidRDefault="003E075C" w:rsidP="003E075C">
            <w:pPr>
              <w:spacing w:after="0" w:line="240" w:lineRule="auto"/>
              <w:rPr>
                <w:rFonts w:ascii="Times New Roman" w:hAnsi="Times New Roman"/>
                <w:sz w:val="28"/>
                <w:szCs w:val="28"/>
              </w:rPr>
            </w:pPr>
            <w:r w:rsidRPr="00887765">
              <w:rPr>
                <w:rFonts w:ascii="Times New Roman" w:hAnsi="Times New Roman"/>
                <w:sz w:val="28"/>
                <w:szCs w:val="28"/>
              </w:rPr>
              <w:t>ПК-4.1.</w:t>
            </w:r>
            <w:proofErr w:type="gramStart"/>
            <w:r w:rsidRPr="00887765">
              <w:rPr>
                <w:rFonts w:ascii="Times New Roman" w:hAnsi="Times New Roman"/>
                <w:sz w:val="28"/>
                <w:szCs w:val="28"/>
              </w:rPr>
              <w:t>3  Знает</w:t>
            </w:r>
            <w:proofErr w:type="gramEnd"/>
            <w:r w:rsidRPr="00887765">
              <w:rPr>
                <w:rFonts w:ascii="Times New Roman" w:hAnsi="Times New Roman"/>
                <w:sz w:val="28"/>
                <w:szCs w:val="28"/>
              </w:rPr>
              <w:t xml:space="preserve"> требования законодательства Российской Федерации,  нормативных правовых актов, нормативно-методических документов к составу, содержанию и оформлению проектной документации на проектирование и строительство объектов транспортной инфраструктуры</w:t>
            </w:r>
          </w:p>
          <w:p w14:paraId="5AFE1761" w14:textId="77777777" w:rsidR="003E075C" w:rsidRPr="00887765" w:rsidRDefault="003E075C" w:rsidP="003E075C">
            <w:pPr>
              <w:spacing w:after="0" w:line="240" w:lineRule="auto"/>
              <w:rPr>
                <w:rFonts w:ascii="Times New Roman" w:hAnsi="Times New Roman"/>
                <w:sz w:val="28"/>
                <w:szCs w:val="28"/>
              </w:rPr>
            </w:pPr>
            <w:r w:rsidRPr="00887765">
              <w:rPr>
                <w:rFonts w:ascii="Times New Roman" w:hAnsi="Times New Roman"/>
                <w:sz w:val="28"/>
                <w:szCs w:val="28"/>
              </w:rPr>
              <w:t>ПК-4.2.2 Умеет выполнять экономические и технические расчеты по проектным решениям</w:t>
            </w:r>
          </w:p>
          <w:p w14:paraId="60D3D381" w14:textId="77777777" w:rsidR="003E075C" w:rsidRPr="00887765" w:rsidRDefault="003E075C" w:rsidP="00887765">
            <w:pPr>
              <w:spacing w:after="0" w:line="240" w:lineRule="auto"/>
              <w:rPr>
                <w:rFonts w:ascii="Times New Roman" w:hAnsi="Times New Roman"/>
                <w:sz w:val="28"/>
                <w:szCs w:val="28"/>
              </w:rPr>
            </w:pPr>
            <w:r w:rsidRPr="00887765">
              <w:rPr>
                <w:rFonts w:ascii="Times New Roman" w:hAnsi="Times New Roman"/>
                <w:sz w:val="28"/>
                <w:szCs w:val="28"/>
              </w:rPr>
              <w:t>ПК-4.3.3 Имеет навыки разработки проектной и рабочей документации на узлы и элементы объектов инфраструктуры  железнодорожного транспорта</w:t>
            </w:r>
          </w:p>
        </w:tc>
      </w:tr>
      <w:tr w:rsidR="00406826" w:rsidRPr="00406826" w14:paraId="72DD248E" w14:textId="77777777" w:rsidTr="005F1DAC">
        <w:tc>
          <w:tcPr>
            <w:tcW w:w="3936" w:type="dxa"/>
          </w:tcPr>
          <w:p w14:paraId="16FFDB4F" w14:textId="77777777" w:rsidR="00406826" w:rsidRPr="00887765" w:rsidRDefault="003E075C" w:rsidP="00406826">
            <w:pPr>
              <w:spacing w:after="0" w:line="240" w:lineRule="auto"/>
              <w:rPr>
                <w:rFonts w:ascii="Times New Roman" w:eastAsia="Times New Roman" w:hAnsi="Times New Roman"/>
                <w:b/>
                <w:color w:val="000000"/>
                <w:sz w:val="28"/>
                <w:szCs w:val="28"/>
              </w:rPr>
            </w:pPr>
            <w:r w:rsidRPr="00887765">
              <w:rPr>
                <w:rFonts w:ascii="Times New Roman" w:eastAsia="Times New Roman" w:hAnsi="Times New Roman"/>
                <w:bCs/>
                <w:sz w:val="28"/>
                <w:szCs w:val="28"/>
              </w:rPr>
              <w:t xml:space="preserve">ПК-6 Выполнение текстовой, расчетной и графической частей проектной продукции по отдельным узлам и элементам железных дорог </w:t>
            </w:r>
          </w:p>
        </w:tc>
        <w:tc>
          <w:tcPr>
            <w:tcW w:w="5528" w:type="dxa"/>
          </w:tcPr>
          <w:p w14:paraId="708D2BFB" w14:textId="77777777" w:rsidR="00406826" w:rsidRPr="00887765" w:rsidRDefault="003E075C" w:rsidP="00406826">
            <w:pPr>
              <w:spacing w:after="0" w:line="240" w:lineRule="auto"/>
              <w:rPr>
                <w:rFonts w:ascii="Times New Roman" w:hAnsi="Times New Roman"/>
                <w:sz w:val="28"/>
                <w:szCs w:val="28"/>
              </w:rPr>
            </w:pPr>
            <w:r w:rsidRPr="00887765">
              <w:rPr>
                <w:rFonts w:ascii="Times New Roman" w:hAnsi="Times New Roman"/>
                <w:sz w:val="28"/>
                <w:szCs w:val="28"/>
              </w:rPr>
              <w:t>ПК-6.1.3  Знает методы и методики расчетов узлов и элементов объектов инфраструктуры железных дорог</w:t>
            </w:r>
          </w:p>
        </w:tc>
      </w:tr>
    </w:tbl>
    <w:p w14:paraId="28D05CD7" w14:textId="77777777" w:rsidR="007356FE" w:rsidRPr="002A01B3" w:rsidRDefault="002A01B3" w:rsidP="007356FE">
      <w:pPr>
        <w:spacing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p>
    <w:p w14:paraId="5C866451" w14:textId="77777777" w:rsidR="007356FE" w:rsidRPr="00F51416" w:rsidRDefault="007356FE" w:rsidP="00F51416">
      <w:pPr>
        <w:spacing w:after="0"/>
        <w:rPr>
          <w:rFonts w:ascii="Times New Roman" w:eastAsia="Calibri" w:hAnsi="Times New Roman" w:cs="Times New Roman"/>
          <w:sz w:val="28"/>
          <w:szCs w:val="28"/>
        </w:rPr>
      </w:pPr>
      <w:r w:rsidRPr="00A004B8">
        <w:rPr>
          <w:rFonts w:ascii="Times New Roman" w:eastAsia="Times New Roman" w:hAnsi="Times New Roman" w:cs="Times New Roman"/>
          <w:b/>
          <w:sz w:val="28"/>
          <w:szCs w:val="28"/>
          <w:lang w:eastAsia="ru-RU"/>
        </w:rPr>
        <w:t>4. Содержание и структура дисциплины</w:t>
      </w:r>
    </w:p>
    <w:p w14:paraId="2AC36AD1" w14:textId="77777777" w:rsidR="00D75368" w:rsidRPr="000A752B" w:rsidRDefault="00AC270A" w:rsidP="00D75368">
      <w:pPr>
        <w:widowControl w:val="0"/>
        <w:spacing w:after="0" w:line="240" w:lineRule="auto"/>
        <w:contextualSpacing/>
        <w:jc w:val="both"/>
        <w:rPr>
          <w:rFonts w:ascii="Times New Roman" w:eastAsia="Times New Roman" w:hAnsi="Times New Roman" w:cs="Times New Roman"/>
          <w:bCs/>
          <w:sz w:val="28"/>
          <w:szCs w:val="28"/>
          <w:lang w:eastAsia="ru-RU"/>
        </w:rPr>
      </w:pPr>
      <w:r w:rsidRPr="00AC270A">
        <w:rPr>
          <w:rFonts w:ascii="Times New Roman" w:eastAsia="Times New Roman" w:hAnsi="Times New Roman" w:cs="Times New Roman"/>
          <w:bCs/>
          <w:sz w:val="28"/>
          <w:szCs w:val="28"/>
        </w:rPr>
        <w:t>1.</w:t>
      </w:r>
      <w:r w:rsidRPr="00AC270A">
        <w:rPr>
          <w:rFonts w:ascii="Times New Roman" w:eastAsia="Times New Roman" w:hAnsi="Times New Roman" w:cs="Times New Roman"/>
          <w:b/>
          <w:bCs/>
          <w:sz w:val="28"/>
          <w:szCs w:val="28"/>
        </w:rPr>
        <w:t xml:space="preserve"> </w:t>
      </w:r>
      <w:r w:rsidR="00D75368" w:rsidRPr="00AC270A">
        <w:rPr>
          <w:rFonts w:ascii="Times New Roman" w:eastAsia="Times New Roman" w:hAnsi="Times New Roman" w:cs="Times New Roman"/>
          <w:bCs/>
          <w:sz w:val="28"/>
          <w:szCs w:val="28"/>
        </w:rPr>
        <w:t xml:space="preserve">Понятие об искусственном сооружении. Виды </w:t>
      </w:r>
      <w:r w:rsidR="00D75368" w:rsidRPr="000A752B">
        <w:rPr>
          <w:rFonts w:ascii="Times New Roman" w:eastAsia="Times New Roman" w:hAnsi="Times New Roman" w:cs="Times New Roman"/>
          <w:bCs/>
          <w:sz w:val="28"/>
          <w:szCs w:val="28"/>
        </w:rPr>
        <w:t>искусственных сооружений. Требования, предъявляемые к искусственным сооружениям. Классификация мостовых сооружений по длине, назначению, материалам, статическим схемам, расположению езды. Мостовой переход и его элементы. Схема моста, его основные размеры и высотные отметки. Назначение и обеспечение отверстия моста.</w:t>
      </w:r>
      <w:r w:rsidR="00D75368" w:rsidRPr="000A752B">
        <w:rPr>
          <w:rFonts w:ascii="Times New Roman" w:eastAsia="Times New Roman" w:hAnsi="Times New Roman" w:cs="Times New Roman"/>
          <w:bCs/>
          <w:sz w:val="28"/>
          <w:szCs w:val="28"/>
          <w:lang w:eastAsia="ru-RU"/>
        </w:rPr>
        <w:t xml:space="preserve"> Технические условия проектирования мостов. Вариантный метод проектирования искусственных сооружений. Исходные данные для проектирования. Габариты приближения конструкций, </w:t>
      </w:r>
      <w:proofErr w:type="spellStart"/>
      <w:r w:rsidR="00D75368" w:rsidRPr="000A752B">
        <w:rPr>
          <w:rFonts w:ascii="Times New Roman" w:eastAsia="Times New Roman" w:hAnsi="Times New Roman" w:cs="Times New Roman"/>
          <w:bCs/>
          <w:sz w:val="28"/>
          <w:szCs w:val="28"/>
          <w:lang w:eastAsia="ru-RU"/>
        </w:rPr>
        <w:t>подмостовые</w:t>
      </w:r>
      <w:proofErr w:type="spellEnd"/>
      <w:r w:rsidR="00D75368" w:rsidRPr="000A752B">
        <w:rPr>
          <w:rFonts w:ascii="Times New Roman" w:eastAsia="Times New Roman" w:hAnsi="Times New Roman" w:cs="Times New Roman"/>
          <w:bCs/>
          <w:sz w:val="28"/>
          <w:szCs w:val="28"/>
          <w:lang w:eastAsia="ru-RU"/>
        </w:rPr>
        <w:t xml:space="preserve"> судоходные габариты. Виды нагрузок и их сочетания. Эквивалентные нагрузки, динамические коэффициенты, коэффициенты сочетания нагрузок, коэффициенты надежности по нагрузкам.</w:t>
      </w:r>
    </w:p>
    <w:p w14:paraId="25E5A347" w14:textId="77777777" w:rsidR="00D75368" w:rsidRPr="000A752B" w:rsidRDefault="00AC270A" w:rsidP="00D75368">
      <w:pPr>
        <w:widowControl w:val="0"/>
        <w:spacing w:after="0" w:line="240" w:lineRule="auto"/>
        <w:ind w:firstLine="33"/>
        <w:contextualSpacing/>
        <w:jc w:val="both"/>
        <w:rPr>
          <w:rFonts w:ascii="Times New Roman" w:eastAsia="Times New Roman" w:hAnsi="Times New Roman" w:cs="Times New Roman"/>
          <w:bCs/>
          <w:i/>
          <w:iCs/>
          <w:sz w:val="28"/>
          <w:szCs w:val="28"/>
        </w:rPr>
      </w:pPr>
      <w:r w:rsidRPr="000A752B">
        <w:rPr>
          <w:rFonts w:ascii="Times New Roman" w:eastAsia="Times New Roman" w:hAnsi="Times New Roman" w:cs="Times New Roman"/>
          <w:bCs/>
          <w:sz w:val="28"/>
          <w:szCs w:val="28"/>
        </w:rPr>
        <w:t>2.</w:t>
      </w:r>
      <w:r w:rsidRPr="000A752B">
        <w:rPr>
          <w:rFonts w:ascii="Times New Roman" w:eastAsia="Times New Roman" w:hAnsi="Times New Roman" w:cs="Times New Roman"/>
          <w:b/>
          <w:bCs/>
          <w:sz w:val="28"/>
          <w:szCs w:val="28"/>
        </w:rPr>
        <w:t xml:space="preserve">  </w:t>
      </w:r>
      <w:r w:rsidR="00D75368" w:rsidRPr="000A752B">
        <w:rPr>
          <w:rFonts w:ascii="Times New Roman" w:eastAsia="Times New Roman" w:hAnsi="Times New Roman" w:cs="Times New Roman"/>
          <w:bCs/>
          <w:iCs/>
          <w:sz w:val="28"/>
          <w:szCs w:val="28"/>
        </w:rPr>
        <w:t xml:space="preserve">Краткая характеристика технических условий, применявшихся в ХХ веке при проектировании мостов. Характеристика временных нагрузок и расчетных сопротивлений материалов, применявшихся при проектировании </w:t>
      </w:r>
      <w:r w:rsidR="00D75368" w:rsidRPr="000A752B">
        <w:rPr>
          <w:rFonts w:ascii="Times New Roman" w:eastAsia="Times New Roman" w:hAnsi="Times New Roman" w:cs="Times New Roman"/>
          <w:bCs/>
          <w:iCs/>
          <w:sz w:val="28"/>
          <w:szCs w:val="28"/>
        </w:rPr>
        <w:lastRenderedPageBreak/>
        <w:t xml:space="preserve">мостовых сооружений.  Понятие об эквивалентных распределённых нагрузках. Взаимосвязь между осевыми и </w:t>
      </w:r>
      <w:proofErr w:type="gramStart"/>
      <w:r w:rsidR="00D75368" w:rsidRPr="000A752B">
        <w:rPr>
          <w:rFonts w:ascii="Times New Roman" w:eastAsia="Times New Roman" w:hAnsi="Times New Roman" w:cs="Times New Roman"/>
          <w:bCs/>
          <w:iCs/>
          <w:sz w:val="28"/>
          <w:szCs w:val="28"/>
        </w:rPr>
        <w:t>эквивалентными  нагрузками</w:t>
      </w:r>
      <w:proofErr w:type="gramEnd"/>
      <w:r w:rsidR="00D75368" w:rsidRPr="000A752B">
        <w:rPr>
          <w:rFonts w:ascii="Times New Roman" w:eastAsia="Times New Roman" w:hAnsi="Times New Roman" w:cs="Times New Roman"/>
          <w:bCs/>
          <w:iCs/>
          <w:sz w:val="28"/>
          <w:szCs w:val="28"/>
        </w:rPr>
        <w:t>. Нормативные и расчетные нагрузки.  Понятие о динамическом коэффициенте, величины динамических коэффициентов к временным нормативным нагрузкам. Зависимость величины динамического коэффициента от конструкции и состояния пути и скорости движения поезда. Виды нагрузок и их сочетания</w:t>
      </w:r>
      <w:r w:rsidR="00D75368" w:rsidRPr="000A752B">
        <w:rPr>
          <w:rFonts w:ascii="Times New Roman" w:eastAsia="Times New Roman" w:hAnsi="Times New Roman" w:cs="Times New Roman"/>
          <w:bCs/>
          <w:i/>
          <w:iCs/>
          <w:sz w:val="28"/>
          <w:szCs w:val="28"/>
        </w:rPr>
        <w:t xml:space="preserve">. </w:t>
      </w:r>
    </w:p>
    <w:p w14:paraId="75B59BFA" w14:textId="77777777" w:rsidR="00D75368" w:rsidRPr="000A752B" w:rsidRDefault="00AC270A" w:rsidP="00D75368">
      <w:pPr>
        <w:spacing w:line="240" w:lineRule="auto"/>
        <w:contextualSpacing/>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3.</w:t>
      </w:r>
      <w:r w:rsidRPr="000A752B">
        <w:rPr>
          <w:rFonts w:ascii="Times New Roman" w:eastAsia="Times New Roman" w:hAnsi="Times New Roman" w:cs="Times New Roman"/>
          <w:b/>
          <w:bCs/>
          <w:sz w:val="28"/>
          <w:szCs w:val="28"/>
        </w:rPr>
        <w:t xml:space="preserve"> </w:t>
      </w:r>
      <w:r w:rsidR="00D75368" w:rsidRPr="000A752B">
        <w:rPr>
          <w:rFonts w:ascii="Times New Roman" w:eastAsia="Times New Roman" w:hAnsi="Times New Roman" w:cs="Times New Roman"/>
          <w:bCs/>
          <w:sz w:val="28"/>
          <w:szCs w:val="28"/>
        </w:rPr>
        <w:t>Железобетон как материал для мостов. Классы бетона и арматуры. Зависимость прочностных характеристик бетона от условий эксплуатации. Достоинства и недостатки железобетонных мостов. Область применения на железных дорогах. Балочные пролетные строения из обычного железобетона под железную дорогу. Конструктивные формы железобетонных пролетных строений. Плитные и ребристые пролетные строения. Типовые балочные пролетные строения из обычного железобетона с ездой на балласте. Назначение основных размеров. Особенности армирования. Устройство пути, водоотвод и гидроизоляция.</w:t>
      </w:r>
    </w:p>
    <w:p w14:paraId="532DC712" w14:textId="77777777" w:rsidR="00C033B8" w:rsidRPr="000A752B" w:rsidRDefault="00AC270A" w:rsidP="00C033B8">
      <w:pPr>
        <w:spacing w:line="240" w:lineRule="auto"/>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 xml:space="preserve">4. </w:t>
      </w:r>
      <w:r w:rsidR="00C033B8" w:rsidRPr="000A752B">
        <w:rPr>
          <w:rFonts w:ascii="Times New Roman" w:eastAsia="Times New Roman" w:hAnsi="Times New Roman" w:cs="Times New Roman"/>
          <w:bCs/>
          <w:sz w:val="28"/>
          <w:szCs w:val="28"/>
        </w:rPr>
        <w:t xml:space="preserve">Балочные пролетные строения из предварительно напряженного железобетона под железную дорогу. Сущность предварительного напряжения железобетона. Виды напрягаемой арматуры, анкерные закрепления. Основные схемы армирования напрягаемой арматурой. Типовые проекты предварительно напряженных пролетных строений под железную дорогу. </w:t>
      </w:r>
    </w:p>
    <w:p w14:paraId="1E3AE41E" w14:textId="77777777" w:rsidR="00C033B8" w:rsidRPr="000A752B" w:rsidRDefault="00AC270A" w:rsidP="00C033B8">
      <w:pPr>
        <w:widowControl w:val="0"/>
        <w:spacing w:after="0" w:line="240" w:lineRule="auto"/>
        <w:contextualSpacing/>
        <w:rPr>
          <w:rFonts w:cs="Times New Roman"/>
          <w:szCs w:val="24"/>
        </w:rPr>
      </w:pPr>
      <w:r w:rsidRPr="000A752B">
        <w:rPr>
          <w:rFonts w:ascii="Times New Roman" w:eastAsia="Times New Roman" w:hAnsi="Times New Roman" w:cs="Times New Roman"/>
          <w:bCs/>
          <w:sz w:val="28"/>
          <w:szCs w:val="28"/>
        </w:rPr>
        <w:t xml:space="preserve">5. </w:t>
      </w:r>
      <w:r w:rsidR="00C033B8" w:rsidRPr="000A752B">
        <w:rPr>
          <w:rFonts w:ascii="Times New Roman" w:hAnsi="Times New Roman" w:cs="Times New Roman"/>
          <w:sz w:val="28"/>
          <w:szCs w:val="28"/>
        </w:rPr>
        <w:t>Неразрезные железобетонные пролетные строения. Арочные и рамные мосты и путепроводы из железобетона. Комбинированные пролетные строения.</w:t>
      </w:r>
      <w:r w:rsidR="00C033B8" w:rsidRPr="000A752B">
        <w:rPr>
          <w:rFonts w:cs="Times New Roman"/>
          <w:szCs w:val="24"/>
        </w:rPr>
        <w:t xml:space="preserve">  </w:t>
      </w:r>
    </w:p>
    <w:p w14:paraId="544E1FEC" w14:textId="77777777" w:rsidR="00C033B8" w:rsidRPr="000A752B" w:rsidRDefault="00AC270A" w:rsidP="00C033B8">
      <w:pPr>
        <w:spacing w:line="240" w:lineRule="auto"/>
        <w:ind w:firstLine="33"/>
        <w:contextualSpacing/>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 xml:space="preserve">6. </w:t>
      </w:r>
      <w:r w:rsidR="00C033B8" w:rsidRPr="000A752B">
        <w:rPr>
          <w:rFonts w:ascii="Times New Roman" w:eastAsia="Times New Roman" w:hAnsi="Times New Roman" w:cs="Times New Roman"/>
          <w:bCs/>
          <w:sz w:val="28"/>
          <w:szCs w:val="28"/>
        </w:rPr>
        <w:t xml:space="preserve">  Область применения стальных пролетных строений на железных дорогах. Металл как материал для мостов Характеристики марок стали, применяемых в мостостроении. Виды соединений, применяемых при изготовлении и монтаже стальных пролетных строений, их характеристика. </w:t>
      </w:r>
    </w:p>
    <w:p w14:paraId="542B9672" w14:textId="77777777" w:rsidR="00A159E0" w:rsidRPr="000A752B" w:rsidRDefault="00AC270A" w:rsidP="00AC270A">
      <w:pPr>
        <w:spacing w:line="240" w:lineRule="auto"/>
        <w:jc w:val="both"/>
        <w:rPr>
          <w:rFonts w:ascii="Times New Roman" w:hAnsi="Times New Roman" w:cs="Times New Roman"/>
          <w:sz w:val="28"/>
          <w:szCs w:val="28"/>
        </w:rPr>
      </w:pPr>
      <w:r w:rsidRPr="000A752B">
        <w:rPr>
          <w:rFonts w:ascii="Times New Roman" w:eastAsia="Times New Roman" w:hAnsi="Times New Roman" w:cs="Times New Roman"/>
          <w:bCs/>
          <w:sz w:val="28"/>
          <w:szCs w:val="28"/>
        </w:rPr>
        <w:t xml:space="preserve">7. </w:t>
      </w:r>
      <w:r w:rsidR="00A159E0" w:rsidRPr="000A752B">
        <w:rPr>
          <w:rFonts w:ascii="Times New Roman" w:hAnsi="Times New Roman" w:cs="Times New Roman"/>
          <w:sz w:val="28"/>
          <w:szCs w:val="28"/>
        </w:rPr>
        <w:t xml:space="preserve">Типы </w:t>
      </w:r>
      <w:proofErr w:type="spellStart"/>
      <w:r w:rsidR="00A159E0" w:rsidRPr="000A752B">
        <w:rPr>
          <w:rFonts w:ascii="Times New Roman" w:hAnsi="Times New Roman" w:cs="Times New Roman"/>
          <w:sz w:val="28"/>
          <w:szCs w:val="28"/>
        </w:rPr>
        <w:t>безбалластного</w:t>
      </w:r>
      <w:proofErr w:type="spellEnd"/>
      <w:r w:rsidR="00A159E0" w:rsidRPr="000A752B">
        <w:rPr>
          <w:rFonts w:ascii="Times New Roman" w:hAnsi="Times New Roman" w:cs="Times New Roman"/>
          <w:sz w:val="28"/>
          <w:szCs w:val="28"/>
        </w:rPr>
        <w:t xml:space="preserve"> мостового полотна, укладываемого на стальных пролетных строениях. Мостовое полотно на деревянных поперечинах. </w:t>
      </w:r>
      <w:proofErr w:type="spellStart"/>
      <w:r w:rsidR="00A159E0" w:rsidRPr="000A752B">
        <w:rPr>
          <w:rFonts w:ascii="Times New Roman" w:hAnsi="Times New Roman" w:cs="Times New Roman"/>
          <w:sz w:val="28"/>
          <w:szCs w:val="28"/>
        </w:rPr>
        <w:t>Безбалластное</w:t>
      </w:r>
      <w:proofErr w:type="spellEnd"/>
      <w:r w:rsidR="00A159E0" w:rsidRPr="000A752B">
        <w:rPr>
          <w:rFonts w:ascii="Times New Roman" w:hAnsi="Times New Roman" w:cs="Times New Roman"/>
          <w:sz w:val="28"/>
          <w:szCs w:val="28"/>
        </w:rPr>
        <w:t xml:space="preserve"> мостовое полотно на железобетонных плитах. Конструктивные решения. Достоинства и недостатки применяемых типов </w:t>
      </w:r>
      <w:proofErr w:type="spellStart"/>
      <w:r w:rsidR="00A159E0" w:rsidRPr="000A752B">
        <w:rPr>
          <w:rFonts w:ascii="Times New Roman" w:hAnsi="Times New Roman" w:cs="Times New Roman"/>
          <w:sz w:val="28"/>
          <w:szCs w:val="28"/>
        </w:rPr>
        <w:t>безбалластного</w:t>
      </w:r>
      <w:proofErr w:type="spellEnd"/>
      <w:r w:rsidR="00A159E0" w:rsidRPr="000A752B">
        <w:rPr>
          <w:rFonts w:ascii="Times New Roman" w:hAnsi="Times New Roman" w:cs="Times New Roman"/>
          <w:sz w:val="28"/>
          <w:szCs w:val="28"/>
        </w:rPr>
        <w:t xml:space="preserve"> мостового полотна. </w:t>
      </w:r>
    </w:p>
    <w:p w14:paraId="27377AF8" w14:textId="77777777" w:rsidR="00AC270A" w:rsidRPr="000A752B" w:rsidRDefault="00AC270A" w:rsidP="00AC270A">
      <w:pPr>
        <w:spacing w:line="240" w:lineRule="auto"/>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8</w:t>
      </w:r>
      <w:r w:rsidR="00A159E0" w:rsidRPr="000A752B">
        <w:rPr>
          <w:rFonts w:ascii="Times New Roman" w:eastAsia="Times New Roman" w:hAnsi="Times New Roman" w:cs="Times New Roman"/>
          <w:bCs/>
          <w:sz w:val="28"/>
          <w:szCs w:val="28"/>
        </w:rPr>
        <w:t>.</w:t>
      </w:r>
      <w:r w:rsidRPr="000A752B">
        <w:rPr>
          <w:rFonts w:ascii="Times New Roman" w:eastAsia="Times New Roman" w:hAnsi="Times New Roman" w:cs="Times New Roman"/>
          <w:bCs/>
          <w:sz w:val="28"/>
          <w:szCs w:val="28"/>
        </w:rPr>
        <w:t xml:space="preserve"> </w:t>
      </w:r>
      <w:r w:rsidR="00A159E0" w:rsidRPr="000A752B">
        <w:rPr>
          <w:rFonts w:ascii="Times New Roman" w:eastAsia="Times New Roman" w:hAnsi="Times New Roman" w:cs="Times New Roman"/>
          <w:bCs/>
          <w:sz w:val="28"/>
          <w:szCs w:val="28"/>
        </w:rPr>
        <w:t xml:space="preserve">Металлические пролетные строения со сплошными главными балками под железную дорогу с </w:t>
      </w:r>
      <w:proofErr w:type="spellStart"/>
      <w:r w:rsidR="00A159E0" w:rsidRPr="000A752B">
        <w:rPr>
          <w:rFonts w:ascii="Times New Roman" w:eastAsia="Times New Roman" w:hAnsi="Times New Roman" w:cs="Times New Roman"/>
          <w:bCs/>
          <w:sz w:val="28"/>
          <w:szCs w:val="28"/>
        </w:rPr>
        <w:t>безбалластным</w:t>
      </w:r>
      <w:proofErr w:type="spellEnd"/>
      <w:r w:rsidR="00A159E0" w:rsidRPr="000A752B">
        <w:rPr>
          <w:rFonts w:ascii="Times New Roman" w:eastAsia="Times New Roman" w:hAnsi="Times New Roman" w:cs="Times New Roman"/>
          <w:bCs/>
          <w:sz w:val="28"/>
          <w:szCs w:val="28"/>
        </w:rPr>
        <w:t xml:space="preserve"> мостовым полотном. Конструкция </w:t>
      </w:r>
      <w:proofErr w:type="spellStart"/>
      <w:r w:rsidR="00A159E0" w:rsidRPr="000A752B">
        <w:rPr>
          <w:rFonts w:ascii="Times New Roman" w:eastAsia="Times New Roman" w:hAnsi="Times New Roman" w:cs="Times New Roman"/>
          <w:bCs/>
          <w:sz w:val="28"/>
          <w:szCs w:val="28"/>
        </w:rPr>
        <w:t>болтосварных</w:t>
      </w:r>
      <w:proofErr w:type="spellEnd"/>
      <w:r w:rsidR="00A159E0" w:rsidRPr="000A752B">
        <w:rPr>
          <w:rFonts w:ascii="Times New Roman" w:eastAsia="Times New Roman" w:hAnsi="Times New Roman" w:cs="Times New Roman"/>
          <w:bCs/>
          <w:sz w:val="28"/>
          <w:szCs w:val="28"/>
        </w:rPr>
        <w:t xml:space="preserve"> и клепаных главных балок, продольных и поперечных связей. Пролетные строения с ездой понизу и поверху</w:t>
      </w:r>
      <w:r w:rsidRPr="000A752B">
        <w:rPr>
          <w:rFonts w:ascii="Times New Roman" w:eastAsia="Times New Roman" w:hAnsi="Times New Roman" w:cs="Times New Roman"/>
          <w:bCs/>
          <w:sz w:val="28"/>
          <w:szCs w:val="28"/>
        </w:rPr>
        <w:t xml:space="preserve">. </w:t>
      </w:r>
    </w:p>
    <w:p w14:paraId="1675309F" w14:textId="77777777" w:rsidR="00925CAC" w:rsidRPr="000A752B" w:rsidRDefault="00AC270A" w:rsidP="00925CAC">
      <w:pPr>
        <w:spacing w:line="240" w:lineRule="auto"/>
        <w:ind w:firstLine="33"/>
        <w:contextualSpacing/>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 xml:space="preserve">9. </w:t>
      </w:r>
      <w:r w:rsidR="00925CAC" w:rsidRPr="000A752B">
        <w:rPr>
          <w:rFonts w:ascii="Times New Roman" w:eastAsia="Times New Roman" w:hAnsi="Times New Roman" w:cs="Times New Roman"/>
          <w:bCs/>
          <w:sz w:val="28"/>
          <w:szCs w:val="28"/>
        </w:rPr>
        <w:t>Сталежелезобетонные пролетные строения железнодорожных мостов, особенности конструкции, область применения. Способы включения плиты в совместную работу с главными балками.</w:t>
      </w:r>
    </w:p>
    <w:p w14:paraId="28D703E7" w14:textId="77777777" w:rsidR="00925CAC" w:rsidRPr="000A752B" w:rsidRDefault="00AC270A" w:rsidP="00925CAC">
      <w:pPr>
        <w:spacing w:line="240" w:lineRule="auto"/>
        <w:ind w:firstLine="33"/>
        <w:contextualSpacing/>
        <w:jc w:val="both"/>
        <w:rPr>
          <w:rFonts w:eastAsia="Times New Roman" w:cs="Times New Roman"/>
          <w:bCs/>
          <w:szCs w:val="24"/>
        </w:rPr>
      </w:pPr>
      <w:r w:rsidRPr="000A752B">
        <w:rPr>
          <w:rFonts w:ascii="Times New Roman" w:eastAsia="Times New Roman" w:hAnsi="Times New Roman" w:cs="Times New Roman"/>
          <w:bCs/>
          <w:sz w:val="28"/>
          <w:szCs w:val="28"/>
        </w:rPr>
        <w:t xml:space="preserve">10. </w:t>
      </w:r>
      <w:r w:rsidR="00925CAC" w:rsidRPr="000A752B">
        <w:rPr>
          <w:rFonts w:ascii="Times New Roman" w:eastAsia="Times New Roman" w:hAnsi="Times New Roman" w:cs="Times New Roman"/>
          <w:bCs/>
          <w:sz w:val="28"/>
          <w:szCs w:val="28"/>
        </w:rPr>
        <w:t>Цельнометаллические коробчатые пролетные строения железнодорожных мостов с ездой на балласте с ортотропной плитой проезжей части. Конструктивные особенности главных балок и ортотропной плиты.</w:t>
      </w:r>
      <w:r w:rsidR="00925CAC" w:rsidRPr="000A752B">
        <w:rPr>
          <w:rFonts w:eastAsia="Times New Roman" w:cs="Times New Roman"/>
          <w:bCs/>
          <w:szCs w:val="24"/>
        </w:rPr>
        <w:t xml:space="preserve"> </w:t>
      </w:r>
    </w:p>
    <w:p w14:paraId="5BBD7AF9" w14:textId="77777777" w:rsidR="00925CAC" w:rsidRPr="000A752B" w:rsidRDefault="00AC270A" w:rsidP="00925CAC">
      <w:pPr>
        <w:spacing w:line="240" w:lineRule="auto"/>
        <w:jc w:val="both"/>
        <w:rPr>
          <w:rFonts w:ascii="Times New Roman" w:eastAsia="Times New Roman" w:hAnsi="Times New Roman" w:cs="Times New Roman"/>
          <w:bCs/>
          <w:i/>
          <w:sz w:val="28"/>
          <w:szCs w:val="28"/>
        </w:rPr>
      </w:pPr>
      <w:r w:rsidRPr="000A752B">
        <w:rPr>
          <w:rFonts w:ascii="Times New Roman" w:eastAsia="Times New Roman" w:hAnsi="Times New Roman" w:cs="Times New Roman"/>
          <w:bCs/>
          <w:sz w:val="28"/>
          <w:szCs w:val="28"/>
        </w:rPr>
        <w:lastRenderedPageBreak/>
        <w:t xml:space="preserve">11.  </w:t>
      </w:r>
      <w:r w:rsidR="00925CAC" w:rsidRPr="000A752B">
        <w:rPr>
          <w:rFonts w:ascii="Times New Roman" w:eastAsia="Times New Roman" w:hAnsi="Times New Roman" w:cs="Times New Roman"/>
          <w:bCs/>
          <w:sz w:val="28"/>
          <w:szCs w:val="28"/>
        </w:rPr>
        <w:t xml:space="preserve">Металлические пролетные строения с решетчатыми главными фермами под железную дорогу, технические характеристики, область применения. Конструкция главных ферм, типы решеток, сварные и клепаные элементы, стыки и узлы главных ферм. Конструкция проезжей части с балочной клеткой и с </w:t>
      </w:r>
      <w:proofErr w:type="spellStart"/>
      <w:r w:rsidR="00925CAC" w:rsidRPr="000A752B">
        <w:rPr>
          <w:rFonts w:ascii="Times New Roman" w:eastAsia="Times New Roman" w:hAnsi="Times New Roman" w:cs="Times New Roman"/>
          <w:bCs/>
          <w:sz w:val="28"/>
          <w:szCs w:val="28"/>
        </w:rPr>
        <w:t>безбалластным</w:t>
      </w:r>
      <w:proofErr w:type="spellEnd"/>
      <w:r w:rsidR="00925CAC" w:rsidRPr="000A752B">
        <w:rPr>
          <w:rFonts w:ascii="Times New Roman" w:eastAsia="Times New Roman" w:hAnsi="Times New Roman" w:cs="Times New Roman"/>
          <w:bCs/>
          <w:sz w:val="28"/>
          <w:szCs w:val="28"/>
        </w:rPr>
        <w:t xml:space="preserve"> мостовым полотном. Продольные и поперечные связи между главными фермами.</w:t>
      </w:r>
    </w:p>
    <w:p w14:paraId="0F239C4B" w14:textId="77777777" w:rsidR="00A121D0" w:rsidRPr="000A752B" w:rsidRDefault="00AC270A" w:rsidP="00A121D0">
      <w:pPr>
        <w:spacing w:line="240" w:lineRule="auto"/>
        <w:ind w:firstLine="33"/>
        <w:contextualSpacing/>
        <w:jc w:val="both"/>
        <w:rPr>
          <w:rFonts w:eastAsia="Times New Roman" w:cs="Times New Roman"/>
          <w:bCs/>
          <w:i/>
          <w:szCs w:val="24"/>
        </w:rPr>
      </w:pPr>
      <w:r w:rsidRPr="000A752B">
        <w:rPr>
          <w:rFonts w:ascii="Times New Roman" w:eastAsia="Times New Roman" w:hAnsi="Times New Roman" w:cs="Times New Roman"/>
          <w:bCs/>
          <w:sz w:val="28"/>
          <w:szCs w:val="28"/>
        </w:rPr>
        <w:t xml:space="preserve">12.  </w:t>
      </w:r>
      <w:r w:rsidR="00A121D0" w:rsidRPr="000A752B">
        <w:rPr>
          <w:rFonts w:ascii="Times New Roman" w:eastAsia="Times New Roman" w:hAnsi="Times New Roman" w:cs="Times New Roman"/>
          <w:bCs/>
          <w:sz w:val="28"/>
          <w:szCs w:val="28"/>
        </w:rPr>
        <w:t>Типовые металлические решетчатые пролетные строения, эксплуатируемые на сети железных дорог России. Принципы унификации решетчатых пролетных строений. Особенности конструктивных решений</w:t>
      </w:r>
      <w:r w:rsidR="00A121D0" w:rsidRPr="000A752B">
        <w:rPr>
          <w:rFonts w:eastAsia="Times New Roman" w:cs="Times New Roman"/>
          <w:bCs/>
          <w:szCs w:val="24"/>
        </w:rPr>
        <w:t>.</w:t>
      </w:r>
      <w:r w:rsidR="00A121D0" w:rsidRPr="000A752B">
        <w:rPr>
          <w:rFonts w:eastAsia="Times New Roman" w:cs="Times New Roman"/>
          <w:bCs/>
          <w:i/>
          <w:szCs w:val="24"/>
        </w:rPr>
        <w:t xml:space="preserve"> </w:t>
      </w:r>
    </w:p>
    <w:p w14:paraId="642FAA0F" w14:textId="77777777" w:rsidR="00A121D0" w:rsidRPr="000A752B" w:rsidRDefault="00AC270A" w:rsidP="00A121D0">
      <w:pPr>
        <w:spacing w:line="240" w:lineRule="auto"/>
        <w:ind w:firstLine="33"/>
        <w:jc w:val="both"/>
        <w:rPr>
          <w:rFonts w:ascii="Times New Roman" w:eastAsia="Times New Roman" w:hAnsi="Times New Roman" w:cs="Times New Roman"/>
          <w:bCs/>
          <w:i/>
          <w:sz w:val="28"/>
          <w:szCs w:val="28"/>
        </w:rPr>
      </w:pPr>
      <w:r w:rsidRPr="000A752B">
        <w:rPr>
          <w:rFonts w:ascii="Times New Roman" w:eastAsia="Times New Roman" w:hAnsi="Times New Roman" w:cs="Times New Roman"/>
          <w:bCs/>
          <w:sz w:val="28"/>
          <w:szCs w:val="28"/>
        </w:rPr>
        <w:t xml:space="preserve">13.  </w:t>
      </w:r>
      <w:r w:rsidR="00A121D0" w:rsidRPr="000A752B">
        <w:rPr>
          <w:rFonts w:ascii="Times New Roman" w:eastAsia="Times New Roman" w:hAnsi="Times New Roman" w:cs="Times New Roman"/>
          <w:bCs/>
          <w:sz w:val="28"/>
          <w:szCs w:val="28"/>
        </w:rPr>
        <w:t>Неразрезные пролетные строения. Металлические решетчатые пролетные строения с жестким нижним поясом с ездой на балласте. Основные конструктивные особенности главных ферм и проезжей части.</w:t>
      </w:r>
    </w:p>
    <w:p w14:paraId="139BDFDD" w14:textId="77777777" w:rsidR="002F6EE2" w:rsidRPr="000A752B" w:rsidRDefault="00AC270A" w:rsidP="00887765">
      <w:pPr>
        <w:spacing w:line="240" w:lineRule="auto"/>
        <w:jc w:val="both"/>
        <w:rPr>
          <w:rFonts w:ascii="Times New Roman" w:hAnsi="Times New Roman" w:cs="Times New Roman"/>
          <w:sz w:val="28"/>
          <w:szCs w:val="28"/>
        </w:rPr>
      </w:pPr>
      <w:r w:rsidRPr="000A752B">
        <w:rPr>
          <w:rFonts w:ascii="Times New Roman" w:eastAsia="Times New Roman" w:hAnsi="Times New Roman" w:cs="Times New Roman"/>
          <w:bCs/>
          <w:sz w:val="28"/>
          <w:szCs w:val="28"/>
        </w:rPr>
        <w:t xml:space="preserve">14. </w:t>
      </w:r>
      <w:r w:rsidR="002F6EE2" w:rsidRPr="000A752B">
        <w:rPr>
          <w:rFonts w:ascii="Times New Roman" w:eastAsia="Times New Roman" w:hAnsi="Times New Roman" w:cs="Times New Roman"/>
          <w:bCs/>
          <w:sz w:val="28"/>
          <w:szCs w:val="28"/>
        </w:rPr>
        <w:t>Стальные к</w:t>
      </w:r>
      <w:r w:rsidR="002F6EE2" w:rsidRPr="000A752B">
        <w:rPr>
          <w:rFonts w:ascii="Times New Roman" w:hAnsi="Times New Roman" w:cs="Times New Roman"/>
          <w:sz w:val="28"/>
          <w:szCs w:val="28"/>
        </w:rPr>
        <w:t xml:space="preserve">омбинированные пролетные строения на основе сочетания жесткой арки с гибкой </w:t>
      </w:r>
      <w:proofErr w:type="gramStart"/>
      <w:r w:rsidR="002F6EE2" w:rsidRPr="000A752B">
        <w:rPr>
          <w:rFonts w:ascii="Times New Roman" w:hAnsi="Times New Roman" w:cs="Times New Roman"/>
          <w:sz w:val="28"/>
          <w:szCs w:val="28"/>
        </w:rPr>
        <w:t>затяжкой  и</w:t>
      </w:r>
      <w:proofErr w:type="gramEnd"/>
      <w:r w:rsidR="002F6EE2" w:rsidRPr="000A752B">
        <w:rPr>
          <w:rFonts w:ascii="Times New Roman" w:hAnsi="Times New Roman" w:cs="Times New Roman"/>
          <w:sz w:val="28"/>
          <w:szCs w:val="28"/>
        </w:rPr>
        <w:t xml:space="preserve"> гибкой арки с жесткой затяжкой. Конструктивные особенности и особенности статической работы. Типы опорных частей железнодорожных мостов.</w:t>
      </w:r>
    </w:p>
    <w:p w14:paraId="5DE7CFAA" w14:textId="77777777" w:rsidR="002F6EE2" w:rsidRPr="000A752B" w:rsidRDefault="009B3AD2" w:rsidP="002F6EE2">
      <w:pPr>
        <w:spacing w:line="240" w:lineRule="auto"/>
        <w:contextualSpacing/>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 xml:space="preserve">15.  </w:t>
      </w:r>
      <w:r w:rsidR="002F6EE2" w:rsidRPr="000A752B">
        <w:rPr>
          <w:rFonts w:ascii="Times New Roman" w:eastAsia="Times New Roman" w:hAnsi="Times New Roman" w:cs="Times New Roman"/>
          <w:bCs/>
          <w:sz w:val="28"/>
          <w:szCs w:val="28"/>
        </w:rPr>
        <w:t xml:space="preserve">Основные конструктивные решения эксплуатируемых опор. Материал кладки эксплуатируемых опор, его основные характеристики в зависимости от сроков эксплуатации. Состояние эксплуатируемых опор, основные дефекты кладки опор. Типы фундаментов эксплуатируемых опор, зависимость несущей способности фундаментов от прочностных характеристик грунтов. Русловые опоры мостов, влияние размывов грунта на несущую способность опор. </w:t>
      </w:r>
    </w:p>
    <w:p w14:paraId="2116974F" w14:textId="77777777" w:rsidR="00887765" w:rsidRPr="000A752B" w:rsidRDefault="009B3AD2" w:rsidP="00CE018A">
      <w:pPr>
        <w:spacing w:line="240" w:lineRule="auto"/>
        <w:contextualSpacing/>
        <w:jc w:val="both"/>
        <w:rPr>
          <w:rFonts w:ascii="Times New Roman" w:eastAsia="Times New Roman" w:hAnsi="Times New Roman" w:cs="Times New Roman"/>
          <w:bCs/>
          <w:sz w:val="28"/>
          <w:szCs w:val="28"/>
        </w:rPr>
      </w:pPr>
      <w:r w:rsidRPr="000A752B">
        <w:rPr>
          <w:rFonts w:ascii="Times New Roman" w:eastAsia="Times New Roman" w:hAnsi="Times New Roman" w:cs="Times New Roman"/>
          <w:bCs/>
          <w:sz w:val="28"/>
          <w:szCs w:val="28"/>
        </w:rPr>
        <w:t xml:space="preserve">16. </w:t>
      </w:r>
      <w:r w:rsidR="00CE018A" w:rsidRPr="000A752B">
        <w:rPr>
          <w:rFonts w:ascii="Times New Roman" w:eastAsia="Times New Roman" w:hAnsi="Times New Roman" w:cs="Times New Roman"/>
          <w:bCs/>
          <w:sz w:val="28"/>
          <w:szCs w:val="28"/>
        </w:rPr>
        <w:t>Водопропускные трубы в насыпях железных дорог. Материалы и конструктивные решения, применяемые при проектировании и строительстве водопропускных труб. Лотки водопропускных труб. Особенности совместной работы трубы с насыпью железной дороги. Зависимость несущей способности труб от применяемых материалов. Основные дефекты эксплуатируемых водопропускных труб.</w:t>
      </w:r>
    </w:p>
    <w:p w14:paraId="7AB77069" w14:textId="77777777" w:rsidR="00887765" w:rsidRPr="000A752B" w:rsidRDefault="00887765" w:rsidP="00AC270A">
      <w:pPr>
        <w:spacing w:line="240" w:lineRule="auto"/>
        <w:contextualSpacing/>
        <w:jc w:val="both"/>
        <w:rPr>
          <w:rFonts w:ascii="Times New Roman" w:eastAsia="Times New Roman" w:hAnsi="Times New Roman" w:cs="Times New Roman"/>
          <w:bCs/>
          <w:sz w:val="28"/>
          <w:szCs w:val="28"/>
        </w:rPr>
      </w:pPr>
    </w:p>
    <w:p w14:paraId="6A606D9E" w14:textId="77777777" w:rsidR="007356FE" w:rsidRPr="000A752B" w:rsidRDefault="007356FE" w:rsidP="00AC270A">
      <w:pPr>
        <w:spacing w:line="240" w:lineRule="auto"/>
        <w:contextualSpacing/>
        <w:jc w:val="both"/>
        <w:rPr>
          <w:rFonts w:ascii="Times New Roman" w:eastAsia="Times New Roman" w:hAnsi="Times New Roman" w:cs="Times New Roman"/>
          <w:b/>
          <w:bCs/>
          <w:sz w:val="28"/>
          <w:szCs w:val="28"/>
        </w:rPr>
      </w:pPr>
      <w:r w:rsidRPr="000A752B">
        <w:rPr>
          <w:rFonts w:ascii="Times New Roman" w:eastAsia="Times New Roman" w:hAnsi="Times New Roman" w:cs="Times New Roman"/>
          <w:b/>
          <w:bCs/>
          <w:sz w:val="28"/>
          <w:szCs w:val="28"/>
        </w:rPr>
        <w:t>5. Объем дисциплины и виды учебной работы</w:t>
      </w:r>
    </w:p>
    <w:p w14:paraId="105A41CF" w14:textId="77777777" w:rsidR="007356FE" w:rsidRPr="000A752B" w:rsidRDefault="007356FE" w:rsidP="00FB2D90">
      <w:pPr>
        <w:pStyle w:val="a9"/>
        <w:numPr>
          <w:ilvl w:val="0"/>
          <w:numId w:val="4"/>
        </w:numPr>
        <w:spacing w:line="240" w:lineRule="auto"/>
        <w:jc w:val="both"/>
        <w:rPr>
          <w:rFonts w:ascii="Times New Roman" w:eastAsia="Times New Roman" w:hAnsi="Times New Roman" w:cs="Times New Roman"/>
          <w:sz w:val="28"/>
          <w:szCs w:val="28"/>
          <w:lang w:eastAsia="ru-RU"/>
        </w:rPr>
      </w:pPr>
      <w:r w:rsidRPr="000A752B">
        <w:rPr>
          <w:rFonts w:ascii="Times New Roman" w:eastAsia="Times New Roman" w:hAnsi="Times New Roman" w:cs="Times New Roman"/>
          <w:sz w:val="28"/>
          <w:szCs w:val="28"/>
          <w:lang w:eastAsia="ru-RU"/>
        </w:rPr>
        <w:t>Для очной формы обучения:</w:t>
      </w:r>
    </w:p>
    <w:p w14:paraId="719B5BE4" w14:textId="77777777" w:rsidR="007356FE" w:rsidRPr="000A752B" w:rsidRDefault="007356FE" w:rsidP="007356FE">
      <w:pPr>
        <w:spacing w:line="240" w:lineRule="auto"/>
        <w:contextualSpacing/>
        <w:jc w:val="both"/>
        <w:rPr>
          <w:rFonts w:ascii="Times New Roman" w:eastAsia="Times New Roman" w:hAnsi="Times New Roman" w:cs="Times New Roman"/>
          <w:sz w:val="28"/>
          <w:szCs w:val="28"/>
          <w:lang w:eastAsia="ru-RU"/>
        </w:rPr>
      </w:pPr>
      <w:r w:rsidRPr="000A752B">
        <w:rPr>
          <w:rFonts w:ascii="Times New Roman" w:eastAsia="Times New Roman" w:hAnsi="Times New Roman" w:cs="Times New Roman"/>
          <w:sz w:val="28"/>
          <w:szCs w:val="28"/>
          <w:lang w:eastAsia="ru-RU"/>
        </w:rPr>
        <w:t xml:space="preserve">Объем дисциплины – </w:t>
      </w:r>
      <w:r w:rsidR="00BF79E8" w:rsidRPr="000A752B">
        <w:rPr>
          <w:rFonts w:ascii="Times New Roman" w:eastAsia="Times New Roman" w:hAnsi="Times New Roman" w:cs="Times New Roman"/>
          <w:sz w:val="28"/>
          <w:szCs w:val="28"/>
          <w:lang w:eastAsia="ru-RU"/>
        </w:rPr>
        <w:t>5</w:t>
      </w:r>
      <w:r w:rsidRPr="000A752B">
        <w:rPr>
          <w:rFonts w:ascii="Times New Roman" w:eastAsia="Times New Roman" w:hAnsi="Times New Roman" w:cs="Times New Roman"/>
          <w:sz w:val="28"/>
          <w:szCs w:val="28"/>
          <w:lang w:eastAsia="ru-RU"/>
        </w:rPr>
        <w:t xml:space="preserve"> зачетны</w:t>
      </w:r>
      <w:r w:rsidR="00BF79E8" w:rsidRPr="000A752B">
        <w:rPr>
          <w:rFonts w:ascii="Times New Roman" w:eastAsia="Times New Roman" w:hAnsi="Times New Roman" w:cs="Times New Roman"/>
          <w:sz w:val="28"/>
          <w:szCs w:val="28"/>
          <w:lang w:eastAsia="ru-RU"/>
        </w:rPr>
        <w:t>х</w:t>
      </w:r>
      <w:r w:rsidRPr="000A752B">
        <w:rPr>
          <w:rFonts w:ascii="Times New Roman" w:eastAsia="Times New Roman" w:hAnsi="Times New Roman" w:cs="Times New Roman"/>
          <w:sz w:val="28"/>
          <w:szCs w:val="28"/>
          <w:lang w:eastAsia="ru-RU"/>
        </w:rPr>
        <w:t xml:space="preserve"> единиц (18</w:t>
      </w:r>
      <w:r w:rsidR="00BF79E8" w:rsidRPr="000A752B">
        <w:rPr>
          <w:rFonts w:ascii="Times New Roman" w:eastAsia="Times New Roman" w:hAnsi="Times New Roman" w:cs="Times New Roman"/>
          <w:sz w:val="28"/>
          <w:szCs w:val="28"/>
          <w:lang w:eastAsia="ru-RU"/>
        </w:rPr>
        <w:t>0</w:t>
      </w:r>
      <w:r w:rsidRPr="000A752B">
        <w:rPr>
          <w:rFonts w:ascii="Times New Roman" w:eastAsia="Times New Roman" w:hAnsi="Times New Roman" w:cs="Times New Roman"/>
          <w:sz w:val="28"/>
          <w:szCs w:val="28"/>
          <w:lang w:eastAsia="ru-RU"/>
        </w:rPr>
        <w:t xml:space="preserve"> час.), в том числе:</w:t>
      </w:r>
    </w:p>
    <w:p w14:paraId="702134C8" w14:textId="77777777" w:rsidR="007356FE" w:rsidRPr="000A752B" w:rsidRDefault="007356FE" w:rsidP="007356FE">
      <w:pPr>
        <w:spacing w:line="240" w:lineRule="auto"/>
        <w:contextualSpacing/>
        <w:jc w:val="both"/>
        <w:rPr>
          <w:rFonts w:ascii="Times New Roman" w:eastAsia="Times New Roman" w:hAnsi="Times New Roman" w:cs="Times New Roman"/>
          <w:sz w:val="28"/>
          <w:szCs w:val="28"/>
          <w:lang w:eastAsia="ru-RU"/>
        </w:rPr>
      </w:pPr>
      <w:r w:rsidRPr="000A752B">
        <w:rPr>
          <w:rFonts w:ascii="Times New Roman" w:eastAsia="Times New Roman" w:hAnsi="Times New Roman" w:cs="Times New Roman"/>
          <w:sz w:val="28"/>
          <w:szCs w:val="28"/>
          <w:lang w:eastAsia="ru-RU"/>
        </w:rPr>
        <w:t xml:space="preserve">лекции – </w:t>
      </w:r>
      <w:r w:rsidR="00BF79E8" w:rsidRPr="000A752B">
        <w:rPr>
          <w:rFonts w:ascii="Times New Roman" w:eastAsia="Times New Roman" w:hAnsi="Times New Roman" w:cs="Times New Roman"/>
          <w:sz w:val="28"/>
          <w:szCs w:val="28"/>
          <w:lang w:eastAsia="ru-RU"/>
        </w:rPr>
        <w:t>3</w:t>
      </w:r>
      <w:r w:rsidR="00DC65D6" w:rsidRPr="000A752B">
        <w:rPr>
          <w:rFonts w:ascii="Times New Roman" w:eastAsia="Times New Roman" w:hAnsi="Times New Roman" w:cs="Times New Roman"/>
          <w:sz w:val="28"/>
          <w:szCs w:val="28"/>
          <w:lang w:eastAsia="ru-RU"/>
        </w:rPr>
        <w:t>2</w:t>
      </w:r>
      <w:r w:rsidRPr="000A752B">
        <w:rPr>
          <w:rFonts w:ascii="Times New Roman" w:eastAsia="Times New Roman" w:hAnsi="Times New Roman" w:cs="Times New Roman"/>
          <w:sz w:val="28"/>
          <w:szCs w:val="28"/>
          <w:lang w:eastAsia="ru-RU"/>
        </w:rPr>
        <w:t xml:space="preserve"> час.</w:t>
      </w:r>
    </w:p>
    <w:p w14:paraId="44F2DFB5" w14:textId="77777777" w:rsidR="007356FE" w:rsidRPr="000A752B" w:rsidRDefault="007356FE" w:rsidP="007356FE">
      <w:pPr>
        <w:spacing w:line="240" w:lineRule="auto"/>
        <w:contextualSpacing/>
        <w:jc w:val="both"/>
        <w:rPr>
          <w:rFonts w:ascii="Times New Roman" w:eastAsia="Times New Roman" w:hAnsi="Times New Roman" w:cs="Times New Roman"/>
          <w:sz w:val="28"/>
          <w:szCs w:val="28"/>
          <w:lang w:eastAsia="ru-RU"/>
        </w:rPr>
      </w:pPr>
      <w:r w:rsidRPr="000A752B">
        <w:rPr>
          <w:rFonts w:ascii="Times New Roman" w:eastAsia="Times New Roman" w:hAnsi="Times New Roman" w:cs="Times New Roman"/>
          <w:sz w:val="28"/>
          <w:szCs w:val="28"/>
          <w:lang w:eastAsia="ru-RU"/>
        </w:rPr>
        <w:t xml:space="preserve">практические занятия – </w:t>
      </w:r>
      <w:r w:rsidR="00BF79E8" w:rsidRPr="000A752B">
        <w:rPr>
          <w:rFonts w:ascii="Times New Roman" w:eastAsia="Times New Roman" w:hAnsi="Times New Roman" w:cs="Times New Roman"/>
          <w:sz w:val="28"/>
          <w:szCs w:val="28"/>
          <w:lang w:eastAsia="ru-RU"/>
        </w:rPr>
        <w:t>3</w:t>
      </w:r>
      <w:r w:rsidR="00DC65D6" w:rsidRPr="000A752B">
        <w:rPr>
          <w:rFonts w:ascii="Times New Roman" w:eastAsia="Times New Roman" w:hAnsi="Times New Roman" w:cs="Times New Roman"/>
          <w:sz w:val="28"/>
          <w:szCs w:val="28"/>
          <w:lang w:eastAsia="ru-RU"/>
        </w:rPr>
        <w:t>2</w:t>
      </w:r>
      <w:r w:rsidRPr="000A752B">
        <w:rPr>
          <w:rFonts w:ascii="Times New Roman" w:eastAsia="Times New Roman" w:hAnsi="Times New Roman" w:cs="Times New Roman"/>
          <w:sz w:val="28"/>
          <w:szCs w:val="28"/>
          <w:lang w:eastAsia="ru-RU"/>
        </w:rPr>
        <w:t xml:space="preserve"> час.</w:t>
      </w:r>
    </w:p>
    <w:p w14:paraId="347CF0C1"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0A752B">
        <w:rPr>
          <w:rFonts w:ascii="Times New Roman" w:eastAsia="Times New Roman" w:hAnsi="Times New Roman" w:cs="Times New Roman"/>
          <w:sz w:val="28"/>
          <w:szCs w:val="28"/>
          <w:lang w:eastAsia="ru-RU"/>
        </w:rPr>
        <w:t xml:space="preserve">самостоятельная работа – </w:t>
      </w:r>
      <w:r w:rsidR="002918EB" w:rsidRPr="000A752B">
        <w:rPr>
          <w:rFonts w:ascii="Times New Roman" w:eastAsia="Times New Roman" w:hAnsi="Times New Roman" w:cs="Times New Roman"/>
          <w:sz w:val="28"/>
          <w:szCs w:val="28"/>
          <w:lang w:eastAsia="ru-RU"/>
        </w:rPr>
        <w:t>80</w:t>
      </w:r>
      <w:r w:rsidRPr="000A752B">
        <w:rPr>
          <w:rFonts w:ascii="Times New Roman" w:eastAsia="Times New Roman" w:hAnsi="Times New Roman" w:cs="Times New Roman"/>
          <w:sz w:val="28"/>
          <w:szCs w:val="28"/>
          <w:lang w:eastAsia="ru-RU"/>
        </w:rPr>
        <w:t xml:space="preserve"> час.</w:t>
      </w:r>
    </w:p>
    <w:p w14:paraId="382CF953"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контроль – </w:t>
      </w:r>
      <w:r w:rsidR="002918EB">
        <w:rPr>
          <w:rFonts w:ascii="Times New Roman" w:eastAsia="Times New Roman" w:hAnsi="Times New Roman" w:cs="Times New Roman"/>
          <w:sz w:val="28"/>
          <w:szCs w:val="28"/>
          <w:lang w:eastAsia="ru-RU"/>
        </w:rPr>
        <w:t>36</w:t>
      </w:r>
      <w:r w:rsidRPr="00A004B8">
        <w:rPr>
          <w:rFonts w:ascii="Times New Roman" w:eastAsia="Times New Roman" w:hAnsi="Times New Roman" w:cs="Times New Roman"/>
          <w:sz w:val="28"/>
          <w:szCs w:val="28"/>
          <w:lang w:eastAsia="ru-RU"/>
        </w:rPr>
        <w:t xml:space="preserve"> час.</w:t>
      </w:r>
    </w:p>
    <w:p w14:paraId="3065BD7E" w14:textId="77777777" w:rsidR="007356FE" w:rsidRPr="00A004B8" w:rsidRDefault="007356FE" w:rsidP="007356FE">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Форма контроля знаний – курсов</w:t>
      </w:r>
      <w:r w:rsidR="00BF79E8" w:rsidRPr="00A004B8">
        <w:rPr>
          <w:rFonts w:ascii="Times New Roman" w:eastAsia="Times New Roman" w:hAnsi="Times New Roman" w:cs="Times New Roman"/>
          <w:sz w:val="28"/>
          <w:szCs w:val="28"/>
          <w:lang w:eastAsia="ru-RU"/>
        </w:rPr>
        <w:t>ая</w:t>
      </w:r>
      <w:r w:rsidRPr="00A004B8">
        <w:rPr>
          <w:rFonts w:ascii="Times New Roman" w:eastAsia="Times New Roman" w:hAnsi="Times New Roman" w:cs="Times New Roman"/>
          <w:sz w:val="28"/>
          <w:szCs w:val="28"/>
          <w:lang w:eastAsia="ru-RU"/>
        </w:rPr>
        <w:t xml:space="preserve"> </w:t>
      </w:r>
      <w:r w:rsidR="00BF79E8" w:rsidRPr="00A004B8">
        <w:rPr>
          <w:rFonts w:ascii="Times New Roman" w:eastAsia="Times New Roman" w:hAnsi="Times New Roman" w:cs="Times New Roman"/>
          <w:sz w:val="28"/>
          <w:szCs w:val="28"/>
          <w:lang w:eastAsia="ru-RU"/>
        </w:rPr>
        <w:t>работа</w:t>
      </w:r>
      <w:r w:rsidRPr="00A004B8">
        <w:rPr>
          <w:rFonts w:ascii="Times New Roman" w:eastAsia="Times New Roman" w:hAnsi="Times New Roman" w:cs="Times New Roman"/>
          <w:sz w:val="28"/>
          <w:szCs w:val="28"/>
          <w:lang w:eastAsia="ru-RU"/>
        </w:rPr>
        <w:t>, экзамен</w:t>
      </w:r>
    </w:p>
    <w:p w14:paraId="4A236A88" w14:textId="77777777" w:rsidR="00A004B8" w:rsidRPr="00A004B8" w:rsidRDefault="00A004B8" w:rsidP="00FB2D90">
      <w:pPr>
        <w:pStyle w:val="a9"/>
        <w:numPr>
          <w:ilvl w:val="0"/>
          <w:numId w:val="4"/>
        </w:numPr>
        <w:spacing w:line="240" w:lineRule="auto"/>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Для заочной формы обучения:</w:t>
      </w:r>
    </w:p>
    <w:p w14:paraId="4BBAC27D"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Объем дисциплины – 5 зачетных единиц (180 час.), в том числе:</w:t>
      </w:r>
    </w:p>
    <w:p w14:paraId="56C42281" w14:textId="77777777" w:rsidR="00A004B8" w:rsidRPr="00A004B8" w:rsidRDefault="00DC65D6" w:rsidP="00A004B8">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лекции – </w:t>
      </w:r>
      <w:r w:rsidR="002918EB">
        <w:rPr>
          <w:rFonts w:ascii="Times New Roman" w:eastAsia="Times New Roman" w:hAnsi="Times New Roman" w:cs="Times New Roman"/>
          <w:sz w:val="28"/>
          <w:szCs w:val="28"/>
          <w:lang w:eastAsia="ru-RU"/>
        </w:rPr>
        <w:t>8</w:t>
      </w:r>
      <w:r w:rsidR="00A004B8" w:rsidRPr="00A004B8">
        <w:rPr>
          <w:rFonts w:ascii="Times New Roman" w:eastAsia="Times New Roman" w:hAnsi="Times New Roman" w:cs="Times New Roman"/>
          <w:sz w:val="28"/>
          <w:szCs w:val="28"/>
          <w:lang w:eastAsia="ru-RU"/>
        </w:rPr>
        <w:t xml:space="preserve"> час.</w:t>
      </w:r>
    </w:p>
    <w:p w14:paraId="3D6C9AB0" w14:textId="77777777" w:rsidR="00A004B8" w:rsidRPr="00A004B8" w:rsidRDefault="00DC65D6" w:rsidP="00A004B8">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практические занятия – </w:t>
      </w:r>
      <w:r w:rsidR="002918EB">
        <w:rPr>
          <w:rFonts w:ascii="Times New Roman" w:eastAsia="Times New Roman" w:hAnsi="Times New Roman" w:cs="Times New Roman"/>
          <w:sz w:val="28"/>
          <w:szCs w:val="28"/>
          <w:lang w:eastAsia="ru-RU"/>
        </w:rPr>
        <w:t>8</w:t>
      </w:r>
      <w:r w:rsidR="00A004B8" w:rsidRPr="00A004B8">
        <w:rPr>
          <w:rFonts w:ascii="Times New Roman" w:eastAsia="Times New Roman" w:hAnsi="Times New Roman" w:cs="Times New Roman"/>
          <w:sz w:val="28"/>
          <w:szCs w:val="28"/>
          <w:lang w:eastAsia="ru-RU"/>
        </w:rPr>
        <w:t xml:space="preserve"> час.</w:t>
      </w:r>
    </w:p>
    <w:p w14:paraId="0A771407"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 xml:space="preserve">самостоятельная работа – </w:t>
      </w:r>
      <w:r w:rsidR="002918EB">
        <w:rPr>
          <w:rFonts w:ascii="Times New Roman" w:eastAsia="Times New Roman" w:hAnsi="Times New Roman" w:cs="Times New Roman"/>
          <w:sz w:val="28"/>
          <w:szCs w:val="28"/>
          <w:lang w:eastAsia="ru-RU"/>
        </w:rPr>
        <w:t>155</w:t>
      </w:r>
      <w:r w:rsidRPr="00A004B8">
        <w:rPr>
          <w:rFonts w:ascii="Times New Roman" w:eastAsia="Times New Roman" w:hAnsi="Times New Roman" w:cs="Times New Roman"/>
          <w:sz w:val="28"/>
          <w:szCs w:val="28"/>
          <w:lang w:eastAsia="ru-RU"/>
        </w:rPr>
        <w:t xml:space="preserve"> час.</w:t>
      </w:r>
    </w:p>
    <w:p w14:paraId="15480BF7"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контроль –</w:t>
      </w:r>
      <w:r w:rsidR="002918EB">
        <w:rPr>
          <w:rFonts w:ascii="Times New Roman" w:eastAsia="Times New Roman" w:hAnsi="Times New Roman" w:cs="Times New Roman"/>
          <w:sz w:val="28"/>
          <w:szCs w:val="28"/>
          <w:lang w:eastAsia="ru-RU"/>
        </w:rPr>
        <w:t>9</w:t>
      </w:r>
      <w:r w:rsidRPr="00A004B8">
        <w:rPr>
          <w:rFonts w:ascii="Times New Roman" w:eastAsia="Times New Roman" w:hAnsi="Times New Roman" w:cs="Times New Roman"/>
          <w:sz w:val="28"/>
          <w:szCs w:val="28"/>
          <w:lang w:eastAsia="ru-RU"/>
        </w:rPr>
        <w:t xml:space="preserve"> час.</w:t>
      </w:r>
    </w:p>
    <w:p w14:paraId="07FFB7C9" w14:textId="77777777" w:rsidR="00A004B8" w:rsidRPr="00A004B8" w:rsidRDefault="00A004B8" w:rsidP="00A004B8">
      <w:pPr>
        <w:spacing w:line="240" w:lineRule="auto"/>
        <w:contextualSpacing/>
        <w:jc w:val="both"/>
        <w:rPr>
          <w:rFonts w:ascii="Times New Roman" w:eastAsia="Times New Roman" w:hAnsi="Times New Roman" w:cs="Times New Roman"/>
          <w:sz w:val="28"/>
          <w:szCs w:val="28"/>
          <w:lang w:eastAsia="ru-RU"/>
        </w:rPr>
      </w:pPr>
      <w:r w:rsidRPr="00A004B8">
        <w:rPr>
          <w:rFonts w:ascii="Times New Roman" w:eastAsia="Times New Roman" w:hAnsi="Times New Roman" w:cs="Times New Roman"/>
          <w:sz w:val="28"/>
          <w:szCs w:val="28"/>
          <w:lang w:eastAsia="ru-RU"/>
        </w:rPr>
        <w:t>Форма контроля знаний – курсовая работа, экзамен</w:t>
      </w:r>
    </w:p>
    <w:p w14:paraId="783A3E35"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p w14:paraId="6D716D30" w14:textId="77777777" w:rsidR="00817C50" w:rsidRPr="00A004B8" w:rsidRDefault="00817C50" w:rsidP="007356FE">
      <w:pPr>
        <w:spacing w:line="240" w:lineRule="auto"/>
        <w:contextualSpacing/>
        <w:jc w:val="both"/>
        <w:rPr>
          <w:rFonts w:ascii="Times New Roman" w:eastAsia="Times New Roman" w:hAnsi="Times New Roman" w:cs="Times New Roman"/>
          <w:sz w:val="28"/>
          <w:szCs w:val="28"/>
          <w:lang w:eastAsia="ru-RU"/>
        </w:rPr>
      </w:pPr>
    </w:p>
    <w:sectPr w:rsidR="00817C50" w:rsidRPr="00A004B8">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BFDB" w14:textId="77777777" w:rsidR="00623A86" w:rsidRDefault="00623A86" w:rsidP="003A67A0">
      <w:pPr>
        <w:spacing w:after="0" w:line="240" w:lineRule="auto"/>
      </w:pPr>
      <w:r>
        <w:separator/>
      </w:r>
    </w:p>
  </w:endnote>
  <w:endnote w:type="continuationSeparator" w:id="0">
    <w:p w14:paraId="0E618EE1" w14:textId="77777777" w:rsidR="00623A86" w:rsidRDefault="00623A86" w:rsidP="003A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4C0C" w14:textId="77777777" w:rsidR="00623A86" w:rsidRDefault="00623A86" w:rsidP="003A67A0">
      <w:pPr>
        <w:spacing w:after="0" w:line="240" w:lineRule="auto"/>
      </w:pPr>
      <w:r>
        <w:separator/>
      </w:r>
    </w:p>
  </w:footnote>
  <w:footnote w:type="continuationSeparator" w:id="0">
    <w:p w14:paraId="216DDAFE" w14:textId="77777777" w:rsidR="00623A86" w:rsidRDefault="00623A86" w:rsidP="003A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B202" w14:textId="77777777" w:rsidR="003A67A0" w:rsidRDefault="003A67A0">
    <w:pPr>
      <w:pStyle w:val="a5"/>
      <w:jc w:val="right"/>
    </w:pPr>
  </w:p>
  <w:p w14:paraId="60CCB60A" w14:textId="77777777" w:rsidR="003A67A0" w:rsidRDefault="003A6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405"/>
    <w:multiLevelType w:val="hybridMultilevel"/>
    <w:tmpl w:val="AF6A0CFE"/>
    <w:lvl w:ilvl="0" w:tplc="5F62C71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AF161E0"/>
    <w:multiLevelType w:val="hybridMultilevel"/>
    <w:tmpl w:val="320AF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2744C"/>
    <w:multiLevelType w:val="hybridMultilevel"/>
    <w:tmpl w:val="D234B49C"/>
    <w:lvl w:ilvl="0" w:tplc="E878ECEC">
      <w:start w:val="1"/>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7C525D1"/>
    <w:multiLevelType w:val="hybridMultilevel"/>
    <w:tmpl w:val="111CB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FB07A5"/>
    <w:multiLevelType w:val="hybridMultilevel"/>
    <w:tmpl w:val="EF7AA3E0"/>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775156A"/>
    <w:multiLevelType w:val="hybridMultilevel"/>
    <w:tmpl w:val="7B8663D8"/>
    <w:lvl w:ilvl="0" w:tplc="E878ECEC">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5C1D1A06"/>
    <w:multiLevelType w:val="hybridMultilevel"/>
    <w:tmpl w:val="A562201C"/>
    <w:lvl w:ilvl="0" w:tplc="5F62C7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587225710">
    <w:abstractNumId w:val="6"/>
  </w:num>
  <w:num w:numId="2" w16cid:durableId="583297179">
    <w:abstractNumId w:val="0"/>
  </w:num>
  <w:num w:numId="3" w16cid:durableId="124928963">
    <w:abstractNumId w:val="5"/>
  </w:num>
  <w:num w:numId="4" w16cid:durableId="673655131">
    <w:abstractNumId w:val="3"/>
  </w:num>
  <w:num w:numId="5" w16cid:durableId="1726026195">
    <w:abstractNumId w:val="1"/>
  </w:num>
  <w:num w:numId="6" w16cid:durableId="16715679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2345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693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FE"/>
    <w:rsid w:val="00051EDD"/>
    <w:rsid w:val="000573D6"/>
    <w:rsid w:val="000A752B"/>
    <w:rsid w:val="000F0CCF"/>
    <w:rsid w:val="00166B67"/>
    <w:rsid w:val="001D08D9"/>
    <w:rsid w:val="00201E34"/>
    <w:rsid w:val="00284C48"/>
    <w:rsid w:val="002856CE"/>
    <w:rsid w:val="002918EB"/>
    <w:rsid w:val="002A01B3"/>
    <w:rsid w:val="002E50C8"/>
    <w:rsid w:val="002E57D1"/>
    <w:rsid w:val="002F6EE2"/>
    <w:rsid w:val="00321CA7"/>
    <w:rsid w:val="003A67A0"/>
    <w:rsid w:val="003A70B8"/>
    <w:rsid w:val="003C6272"/>
    <w:rsid w:val="003E075C"/>
    <w:rsid w:val="00406826"/>
    <w:rsid w:val="00414607"/>
    <w:rsid w:val="00426C83"/>
    <w:rsid w:val="00433533"/>
    <w:rsid w:val="005B6B33"/>
    <w:rsid w:val="00623A86"/>
    <w:rsid w:val="006330E8"/>
    <w:rsid w:val="00662EC0"/>
    <w:rsid w:val="00681A6F"/>
    <w:rsid w:val="0068700C"/>
    <w:rsid w:val="006A18A5"/>
    <w:rsid w:val="006E5D9E"/>
    <w:rsid w:val="00707D45"/>
    <w:rsid w:val="007356FE"/>
    <w:rsid w:val="007427AD"/>
    <w:rsid w:val="00800199"/>
    <w:rsid w:val="00817C50"/>
    <w:rsid w:val="00887765"/>
    <w:rsid w:val="008C6A7D"/>
    <w:rsid w:val="008D0E79"/>
    <w:rsid w:val="008D25F8"/>
    <w:rsid w:val="008E7D6D"/>
    <w:rsid w:val="008F58DA"/>
    <w:rsid w:val="00901B38"/>
    <w:rsid w:val="00915642"/>
    <w:rsid w:val="00925CAC"/>
    <w:rsid w:val="009353C1"/>
    <w:rsid w:val="00970F87"/>
    <w:rsid w:val="009B3AD2"/>
    <w:rsid w:val="009B5392"/>
    <w:rsid w:val="009D3C74"/>
    <w:rsid w:val="00A004B8"/>
    <w:rsid w:val="00A121D0"/>
    <w:rsid w:val="00A159E0"/>
    <w:rsid w:val="00A30AB9"/>
    <w:rsid w:val="00A52AF9"/>
    <w:rsid w:val="00AC270A"/>
    <w:rsid w:val="00AD746D"/>
    <w:rsid w:val="00B54FFC"/>
    <w:rsid w:val="00BA0FAA"/>
    <w:rsid w:val="00BE12F7"/>
    <w:rsid w:val="00BF79E8"/>
    <w:rsid w:val="00C033B8"/>
    <w:rsid w:val="00CE018A"/>
    <w:rsid w:val="00D75368"/>
    <w:rsid w:val="00DC65D6"/>
    <w:rsid w:val="00DE60CF"/>
    <w:rsid w:val="00DF13DF"/>
    <w:rsid w:val="00E013CA"/>
    <w:rsid w:val="00EE6AC7"/>
    <w:rsid w:val="00F153EC"/>
    <w:rsid w:val="00F51416"/>
    <w:rsid w:val="00F75776"/>
    <w:rsid w:val="00F910A9"/>
    <w:rsid w:val="00FA2F78"/>
    <w:rsid w:val="00FB2D90"/>
    <w:rsid w:val="00FD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B1B74"/>
  <w15:docId w15:val="{4E2C3B32-392A-4EFB-A4F7-63A2B933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6F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DE60CF"/>
    <w:pPr>
      <w:spacing w:after="0" w:line="240" w:lineRule="auto"/>
      <w:ind w:left="720"/>
      <w:contextualSpacing/>
    </w:pPr>
    <w:rPr>
      <w:rFonts w:ascii="Times New Roman" w:eastAsia="Calibri" w:hAnsi="Times New Roman" w:cs="Tahoma"/>
      <w:sz w:val="28"/>
      <w:szCs w:val="20"/>
      <w:lang w:eastAsia="ru-RU"/>
    </w:rPr>
  </w:style>
  <w:style w:type="paragraph" w:customStyle="1" w:styleId="21">
    <w:name w:val="Основной текст 21"/>
    <w:basedOn w:val="a3"/>
    <w:rsid w:val="009353C1"/>
    <w:pPr>
      <w:spacing w:after="160" w:line="240" w:lineRule="auto"/>
      <w:ind w:left="360"/>
    </w:pPr>
    <w:rPr>
      <w:rFonts w:ascii="Times New Roman" w:eastAsia="Times New Roman" w:hAnsi="Times New Roman" w:cs="Times New Roman"/>
      <w:sz w:val="20"/>
      <w:szCs w:val="20"/>
      <w:lang w:eastAsia="ru-RU"/>
    </w:rPr>
  </w:style>
  <w:style w:type="paragraph" w:styleId="a3">
    <w:name w:val="Body Text"/>
    <w:basedOn w:val="a"/>
    <w:link w:val="a4"/>
    <w:uiPriority w:val="99"/>
    <w:semiHidden/>
    <w:unhideWhenUsed/>
    <w:rsid w:val="009353C1"/>
    <w:pPr>
      <w:spacing w:after="120"/>
    </w:pPr>
  </w:style>
  <w:style w:type="character" w:customStyle="1" w:styleId="a4">
    <w:name w:val="Основной текст Знак"/>
    <w:basedOn w:val="a0"/>
    <w:link w:val="a3"/>
    <w:uiPriority w:val="99"/>
    <w:semiHidden/>
    <w:rsid w:val="009353C1"/>
  </w:style>
  <w:style w:type="paragraph" w:styleId="a5">
    <w:name w:val="header"/>
    <w:basedOn w:val="a"/>
    <w:link w:val="a6"/>
    <w:uiPriority w:val="99"/>
    <w:unhideWhenUsed/>
    <w:rsid w:val="003A67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67A0"/>
  </w:style>
  <w:style w:type="paragraph" w:styleId="a7">
    <w:name w:val="footer"/>
    <w:basedOn w:val="a"/>
    <w:link w:val="a8"/>
    <w:uiPriority w:val="99"/>
    <w:unhideWhenUsed/>
    <w:rsid w:val="003A67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67A0"/>
  </w:style>
  <w:style w:type="paragraph" w:styleId="a9">
    <w:name w:val="List Paragraph"/>
    <w:basedOn w:val="a"/>
    <w:uiPriority w:val="34"/>
    <w:qFormat/>
    <w:rsid w:val="00FB2D90"/>
    <w:pPr>
      <w:ind w:left="720"/>
      <w:contextualSpacing/>
    </w:pPr>
  </w:style>
  <w:style w:type="table" w:styleId="aa">
    <w:name w:val="Table Grid"/>
    <w:basedOn w:val="a1"/>
    <w:rsid w:val="0040682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Павлович</dc:creator>
  <cp:keywords/>
  <dc:description/>
  <cp:lastModifiedBy>7-129</cp:lastModifiedBy>
  <cp:revision>8</cp:revision>
  <dcterms:created xsi:type="dcterms:W3CDTF">2023-07-02T09:03:00Z</dcterms:created>
  <dcterms:modified xsi:type="dcterms:W3CDTF">2023-07-05T07:04:00Z</dcterms:modified>
</cp:coreProperties>
</file>