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E527F" w:rsidRPr="00CE527F" w:rsidRDefault="00CE527F" w:rsidP="00CE527F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Дисциплины</w:t>
      </w:r>
    </w:p>
    <w:p w:rsidR="00CE527F" w:rsidRPr="00FD79D5" w:rsidRDefault="00CE527F" w:rsidP="00CE52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«</w:t>
      </w:r>
      <w:r w:rsidR="00443A61">
        <w:rPr>
          <w:rFonts w:ascii="Times New Roman" w:hAnsi="Times New Roman"/>
          <w:sz w:val="24"/>
          <w:szCs w:val="24"/>
        </w:rPr>
        <w:t>НОРМИРОВАНИЕ И СТАНДАРТИЗАЦИЯ</w:t>
      </w:r>
      <w:r w:rsidR="00FD79D5" w:rsidRPr="00FD79D5">
        <w:rPr>
          <w:rFonts w:ascii="Times New Roman" w:hAnsi="Times New Roman"/>
          <w:sz w:val="24"/>
          <w:szCs w:val="24"/>
        </w:rPr>
        <w:t xml:space="preserve"> ИНЖЕНЕРНО-ГЕОДЕЗИЧЕСКИХ ИЗЫСКАНИЙ</w:t>
      </w:r>
      <w:r w:rsidRPr="00FD79D5">
        <w:rPr>
          <w:rFonts w:ascii="Times New Roman" w:hAnsi="Times New Roman"/>
          <w:sz w:val="24"/>
          <w:szCs w:val="24"/>
        </w:rPr>
        <w:t>»</w:t>
      </w:r>
    </w:p>
    <w:p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Направление подготовки– 08.04.01 «Строительство»;</w:t>
      </w:r>
    </w:p>
    <w:p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Квалификация выпускника - Магистр;</w:t>
      </w:r>
    </w:p>
    <w:p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Магистерская программа – «Инженерно-геодезические изыскания».</w:t>
      </w:r>
    </w:p>
    <w:p w:rsidR="00775BD0" w:rsidRPr="007E3C95" w:rsidRDefault="00775BD0" w:rsidP="00B05CD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E527F" w:rsidRDefault="00775BD0" w:rsidP="00B05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D7E">
        <w:rPr>
          <w:rFonts w:ascii="Times New Roman" w:hAnsi="Times New Roman"/>
          <w:sz w:val="24"/>
          <w:szCs w:val="24"/>
        </w:rPr>
        <w:t xml:space="preserve">Дисциплина </w:t>
      </w:r>
      <w:r w:rsidRPr="00FC7D7E">
        <w:rPr>
          <w:rFonts w:ascii="Times New Roman" w:hAnsi="Times New Roman"/>
          <w:spacing w:val="-4"/>
          <w:sz w:val="24"/>
          <w:szCs w:val="24"/>
        </w:rPr>
        <w:t>«</w:t>
      </w:r>
      <w:r w:rsidR="000B162D">
        <w:rPr>
          <w:rFonts w:ascii="Times New Roman" w:hAnsi="Times New Roman"/>
          <w:spacing w:val="-4"/>
          <w:sz w:val="24"/>
          <w:szCs w:val="24"/>
        </w:rPr>
        <w:t>Нормирование и стандартизация инженерно-геодезических изысканий</w:t>
      </w:r>
      <w:r w:rsidRPr="00FC7D7E">
        <w:rPr>
          <w:rFonts w:ascii="Times New Roman" w:hAnsi="Times New Roman"/>
          <w:spacing w:val="-4"/>
          <w:sz w:val="24"/>
          <w:szCs w:val="24"/>
        </w:rPr>
        <w:t>»</w:t>
      </w:r>
      <w:r w:rsidRPr="00FC7D7E">
        <w:rPr>
          <w:rFonts w:ascii="Times New Roman" w:hAnsi="Times New Roman"/>
          <w:sz w:val="24"/>
          <w:szCs w:val="24"/>
        </w:rPr>
        <w:t xml:space="preserve"> </w:t>
      </w:r>
      <w:bookmarkStart w:id="0" w:name="OLE_LINK1"/>
      <w:bookmarkStart w:id="1" w:name="OLE_LINK2"/>
      <w:r w:rsidRPr="00FC7D7E">
        <w:rPr>
          <w:rFonts w:ascii="Times New Roman" w:hAnsi="Times New Roman"/>
          <w:sz w:val="24"/>
          <w:szCs w:val="24"/>
        </w:rPr>
        <w:t>(</w:t>
      </w:r>
      <w:r w:rsidR="00CE13BA" w:rsidRPr="00CE13BA">
        <w:rPr>
          <w:rFonts w:ascii="Times New Roman" w:hAnsi="Times New Roman"/>
          <w:bCs/>
          <w:sz w:val="24"/>
          <w:szCs w:val="24"/>
        </w:rPr>
        <w:t>Б1.В.</w:t>
      </w:r>
      <w:r w:rsidR="00443A61">
        <w:rPr>
          <w:rFonts w:ascii="Times New Roman" w:hAnsi="Times New Roman"/>
          <w:bCs/>
          <w:sz w:val="24"/>
          <w:szCs w:val="24"/>
        </w:rPr>
        <w:t>10</w:t>
      </w:r>
      <w:r w:rsidRPr="00FC7D7E">
        <w:rPr>
          <w:rFonts w:ascii="Times New Roman" w:hAnsi="Times New Roman"/>
          <w:sz w:val="24"/>
          <w:szCs w:val="24"/>
        </w:rPr>
        <w:t xml:space="preserve">) </w:t>
      </w:r>
      <w:bookmarkEnd w:id="0"/>
      <w:bookmarkEnd w:id="1"/>
      <w:r w:rsidRPr="00FC7D7E">
        <w:rPr>
          <w:rFonts w:ascii="Times New Roman" w:hAnsi="Times New Roman"/>
          <w:sz w:val="24"/>
          <w:szCs w:val="24"/>
        </w:rPr>
        <w:t xml:space="preserve">относится к </w:t>
      </w:r>
      <w:r w:rsidR="00DB62CA">
        <w:rPr>
          <w:rFonts w:ascii="Times New Roman" w:hAnsi="Times New Roman"/>
          <w:sz w:val="24"/>
          <w:szCs w:val="24"/>
        </w:rPr>
        <w:t xml:space="preserve">вариативной части обязательных дисциплин </w:t>
      </w:r>
      <w:r w:rsidR="00CE13BA" w:rsidRPr="00CE13BA">
        <w:rPr>
          <w:rFonts w:ascii="Times New Roman" w:hAnsi="Times New Roman"/>
          <w:bCs/>
          <w:sz w:val="24"/>
          <w:szCs w:val="24"/>
        </w:rPr>
        <w:t xml:space="preserve">части </w:t>
      </w:r>
      <w:r w:rsidR="00CE527F" w:rsidRPr="00CE527F">
        <w:rPr>
          <w:rFonts w:ascii="Times New Roman" w:eastAsia="Calibri" w:hAnsi="Times New Roman"/>
          <w:sz w:val="24"/>
          <w:szCs w:val="24"/>
          <w:lang w:eastAsia="en-US"/>
        </w:rPr>
        <w:t>блока 1 «Дисциплины (модули</w:t>
      </w:r>
      <w:r w:rsidR="00CE527F" w:rsidRPr="00CE527F">
        <w:rPr>
          <w:rFonts w:ascii="Times New Roman" w:hAnsi="Times New Roman"/>
          <w:sz w:val="24"/>
          <w:szCs w:val="24"/>
        </w:rPr>
        <w:t>)</w:t>
      </w:r>
      <w:r w:rsidR="00CE527F">
        <w:rPr>
          <w:rFonts w:ascii="Times New Roman" w:hAnsi="Times New Roman"/>
          <w:sz w:val="24"/>
          <w:szCs w:val="24"/>
        </w:rPr>
        <w:t>.</w:t>
      </w:r>
    </w:p>
    <w:p w:rsidR="00775BD0" w:rsidRPr="007E3C95" w:rsidRDefault="00775BD0" w:rsidP="00B05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B05CD3" w:rsidRDefault="00B05CD3" w:rsidP="00B05CD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приобретение теоретических знаний и практических навыков в организации и производстве инженерно-геодезических изысканий на основании требований нормативно-методической базы, действующей в РФ.</w:t>
      </w:r>
    </w:p>
    <w:p w:rsidR="00B05CD3" w:rsidRDefault="00B05CD3" w:rsidP="00B05CD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05CD3" w:rsidRDefault="00B05CD3" w:rsidP="00B05C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изучение современной нормативно-методической базы, относящейся к инженерно-геодезическим изысканиям; </w:t>
      </w:r>
    </w:p>
    <w:p w:rsidR="00B05CD3" w:rsidRDefault="00B05CD3" w:rsidP="00B05C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методами составления сметной документации на инженерно-геодезические изыскания; </w:t>
      </w:r>
    </w:p>
    <w:p w:rsidR="00B05CD3" w:rsidRDefault="00B05CD3" w:rsidP="00B05C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знаний по организации и выполнению полевых и камеральных работ инженерно-геодезических изысканий.</w:t>
      </w:r>
    </w:p>
    <w:p w:rsidR="00775BD0" w:rsidRPr="007E3C95" w:rsidRDefault="00775BD0" w:rsidP="00B05CD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E7678" w:rsidRPr="008E7678" w:rsidRDefault="008E7678" w:rsidP="008E767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7678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bookmarkStart w:id="2" w:name="_GoBack"/>
      <w:bookmarkEnd w:id="2"/>
      <w:r w:rsidRPr="008E7678">
        <w:rPr>
          <w:rFonts w:ascii="Times New Roman" w:hAnsi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4"/>
      </w:tblGrid>
      <w:tr w:rsidR="008E7678" w:rsidRPr="008E7678" w:rsidTr="008E7678">
        <w:trPr>
          <w:tblHeader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78" w:rsidRPr="008E7678" w:rsidRDefault="008E767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7678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78" w:rsidRPr="008E7678" w:rsidRDefault="008E767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E7678">
              <w:rPr>
                <w:rFonts w:ascii="Times New Roman" w:hAnsi="Times New Roman"/>
                <w:sz w:val="24"/>
                <w:szCs w:val="24"/>
                <w:lang w:eastAsia="en-US"/>
              </w:rPr>
              <w:t>Индикатор компетенции</w:t>
            </w:r>
          </w:p>
        </w:tc>
      </w:tr>
      <w:tr w:rsidR="008E7678" w:rsidRPr="008E7678" w:rsidTr="009B0744">
        <w:trPr>
          <w:tblHeader/>
        </w:trPr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>ПК-1 Планирование инженерно-геодезических изысканий, утверждение заданий на выполнение работ и результатов инженерно-геодезических изысканий в градостроительной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>ПК1.1.1 Нормативные правовые акты в области градостроительной деятельности</w:t>
            </w:r>
          </w:p>
        </w:tc>
      </w:tr>
      <w:tr w:rsidR="008E7678" w:rsidRPr="008E7678" w:rsidTr="009B0744">
        <w:trPr>
          <w:tblHeader/>
        </w:trPr>
        <w:tc>
          <w:tcPr>
            <w:tcW w:w="4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>ПК1.1.2 Нормативные правовые акты и документы системы технического регулирования в градостроительной деятельности в области планирования и разработки технических заданий на выполнение инженерно-геодезических изысканий</w:t>
            </w:r>
          </w:p>
        </w:tc>
      </w:tr>
      <w:tr w:rsidR="008E7678" w:rsidRPr="008E7678" w:rsidTr="009B0744">
        <w:trPr>
          <w:tblHeader/>
        </w:trPr>
        <w:tc>
          <w:tcPr>
            <w:tcW w:w="4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>ПК1.2.1 Осуществлять подбор нормативных правовых актов и документов системы технического регулирования в градостроительной деятельности для планирования и выполнения инженерно-геодезических изысканий</w:t>
            </w:r>
          </w:p>
        </w:tc>
      </w:tr>
      <w:tr w:rsidR="008E7678" w:rsidRPr="008E7678" w:rsidTr="009B0744">
        <w:trPr>
          <w:tblHeader/>
        </w:trPr>
        <w:tc>
          <w:tcPr>
            <w:tcW w:w="4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>ПК1.2.4 Применять технически обоснованные нормы выработки при составлении программы работ</w:t>
            </w:r>
          </w:p>
        </w:tc>
      </w:tr>
      <w:tr w:rsidR="008E7678" w:rsidRPr="008E7678" w:rsidTr="009B0744">
        <w:trPr>
          <w:tblHeader/>
        </w:trPr>
        <w:tc>
          <w:tcPr>
            <w:tcW w:w="4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>ПК1.2.5 Контролировать полноту и состав сметного расчета на выполнение инженерно-геодезических изысканий согласно техническому заданию, контролировать сроки выполнения и соблюдение обязательств согласно техническому заданию и составу работ по договору</w:t>
            </w:r>
          </w:p>
        </w:tc>
      </w:tr>
      <w:tr w:rsidR="008E7678" w:rsidRPr="008E7678" w:rsidTr="009B0744">
        <w:trPr>
          <w:tblHeader/>
        </w:trPr>
        <w:tc>
          <w:tcPr>
            <w:tcW w:w="4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widowControl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E7678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ПК1.3.1 Анализ, составление и утверждение технического задания на выполнение инженерно-геодезических изысканий и навыки разработки программы инженерно-геодезических изысканий</w:t>
            </w:r>
          </w:p>
        </w:tc>
      </w:tr>
      <w:tr w:rsidR="008E7678" w:rsidRPr="008E7678" w:rsidTr="009B0744">
        <w:trPr>
          <w:tblHeader/>
        </w:trPr>
        <w:tc>
          <w:tcPr>
            <w:tcW w:w="4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widowControl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 xml:space="preserve">ПК1.3.2 </w:t>
            </w:r>
            <w:r w:rsidRPr="008E767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регламентирующей документации по видам обеспечения геодезических изысканий</w:t>
            </w:r>
          </w:p>
        </w:tc>
      </w:tr>
      <w:tr w:rsidR="008E7678" w:rsidRPr="008E7678" w:rsidTr="009B0744">
        <w:trPr>
          <w:tblHeader/>
        </w:trPr>
        <w:tc>
          <w:tcPr>
            <w:tcW w:w="4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 xml:space="preserve">ПК1.3.3 </w:t>
            </w:r>
            <w:r w:rsidRPr="008E7678">
              <w:rPr>
                <w:rFonts w:ascii="Times New Roman" w:hAnsi="Times New Roman"/>
                <w:color w:val="000000"/>
                <w:sz w:val="24"/>
                <w:szCs w:val="24"/>
              </w:rPr>
              <w:t>Контроль результатов инженерно-геодезических изысканий</w:t>
            </w:r>
          </w:p>
        </w:tc>
      </w:tr>
      <w:tr w:rsidR="008E7678" w:rsidRPr="008E7678" w:rsidTr="001146BA">
        <w:trPr>
          <w:tblHeader/>
        </w:trPr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7678">
              <w:rPr>
                <w:rFonts w:ascii="Times New Roman" w:hAnsi="Times New Roman"/>
                <w:sz w:val="24"/>
                <w:szCs w:val="24"/>
              </w:rPr>
              <w:t>ПК-3 Инженерное (технологическое) сопровождение (управление), оптимизация и модернизация процессов инженерно-геодезических изысканий в градостроительной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678">
              <w:rPr>
                <w:rFonts w:ascii="Times New Roman" w:hAnsi="Times New Roman"/>
                <w:color w:val="000000"/>
                <w:sz w:val="24"/>
                <w:szCs w:val="24"/>
              </w:rPr>
              <w:t>ПК3.1.3 Нормативные правовые акты, документы по планированию, организации выполнения, контролю и экспертизе инженерно-геодезических изысканий</w:t>
            </w:r>
          </w:p>
        </w:tc>
      </w:tr>
      <w:tr w:rsidR="008E7678" w:rsidRPr="008E7678" w:rsidTr="001146BA">
        <w:trPr>
          <w:tblHeader/>
        </w:trPr>
        <w:tc>
          <w:tcPr>
            <w:tcW w:w="4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8" w:rsidRPr="008E7678" w:rsidRDefault="008E7678" w:rsidP="008E76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678">
              <w:rPr>
                <w:rFonts w:ascii="Times New Roman" w:hAnsi="Times New Roman"/>
                <w:color w:val="000000"/>
                <w:sz w:val="24"/>
                <w:szCs w:val="24"/>
              </w:rPr>
              <w:t>ПК3.2.3 Осваивать и внедрять в производство передовые приборы, инструменты и программное обеспечение для получения, обработки и представления геопространственной информации</w:t>
            </w:r>
          </w:p>
        </w:tc>
      </w:tr>
    </w:tbl>
    <w:p w:rsidR="00775BD0" w:rsidRDefault="00775BD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Современные требования к организации инженерных изысканий для строительства </w:t>
      </w:r>
    </w:p>
    <w:p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Нормативная база, организующая и регламентирующая инженерно-геодезические изыскания </w:t>
      </w:r>
    </w:p>
    <w:p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Законодательные, нормативные правовые и нормативно-технические документы в инженерно-геодезических изысканиях </w:t>
      </w:r>
    </w:p>
    <w:p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Техническое задание и программа инженерно-геодезических изысканий </w:t>
      </w:r>
    </w:p>
    <w:p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Составление сметы на инженерно-геодезические изыскания</w:t>
      </w:r>
    </w:p>
    <w:p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Обеспечение качества изыскательской продукции</w:t>
      </w:r>
    </w:p>
    <w:p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Составление договорной документации</w:t>
      </w:r>
    </w:p>
    <w:p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Современные технологии и требования к организации выполнения различных видов инженерных изысканий в районах со сложными природными условиями.</w:t>
      </w:r>
    </w:p>
    <w:p w:rsidR="00775BD0" w:rsidRPr="007E3C95" w:rsidRDefault="00775BD0" w:rsidP="00CE13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B107CB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B107CB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75BD0" w:rsidRPr="007E3C95" w:rsidRDefault="00CE13BA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="00775BD0">
        <w:rPr>
          <w:rFonts w:ascii="Times New Roman" w:hAnsi="Times New Roman"/>
          <w:sz w:val="24"/>
          <w:szCs w:val="24"/>
        </w:rPr>
        <w:t xml:space="preserve"> </w:t>
      </w:r>
      <w:r w:rsidR="00775BD0" w:rsidRPr="007E3C95">
        <w:rPr>
          <w:rFonts w:ascii="Times New Roman" w:hAnsi="Times New Roman"/>
          <w:sz w:val="24"/>
          <w:szCs w:val="24"/>
        </w:rPr>
        <w:t xml:space="preserve">занятия – </w:t>
      </w:r>
      <w:r w:rsidR="00B107CB">
        <w:rPr>
          <w:rFonts w:ascii="Times New Roman" w:hAnsi="Times New Roman"/>
          <w:sz w:val="24"/>
          <w:szCs w:val="24"/>
        </w:rPr>
        <w:t>32</w:t>
      </w:r>
      <w:r w:rsidR="00775BD0" w:rsidRPr="007E3C95">
        <w:rPr>
          <w:rFonts w:ascii="Times New Roman" w:hAnsi="Times New Roman"/>
          <w:sz w:val="24"/>
          <w:szCs w:val="24"/>
        </w:rPr>
        <w:t>час.</w:t>
      </w:r>
    </w:p>
    <w:p w:rsidR="00775BD0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B107CB">
        <w:rPr>
          <w:rFonts w:ascii="Times New Roman" w:hAnsi="Times New Roman"/>
          <w:sz w:val="24"/>
          <w:szCs w:val="24"/>
        </w:rPr>
        <w:t>36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D79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FD79D5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775BD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A3F"/>
    <w:multiLevelType w:val="hybridMultilevel"/>
    <w:tmpl w:val="10341F72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67AB"/>
    <w:multiLevelType w:val="hybridMultilevel"/>
    <w:tmpl w:val="CCBCF258"/>
    <w:lvl w:ilvl="0" w:tplc="F230D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0" w15:restartNumberingAfterBreak="0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63FFC"/>
    <w:rsid w:val="000A4C44"/>
    <w:rsid w:val="000B162D"/>
    <w:rsid w:val="00142E74"/>
    <w:rsid w:val="00152A7C"/>
    <w:rsid w:val="00216BD3"/>
    <w:rsid w:val="00217AD6"/>
    <w:rsid w:val="0022151A"/>
    <w:rsid w:val="002318AB"/>
    <w:rsid w:val="002A59FA"/>
    <w:rsid w:val="002B59B5"/>
    <w:rsid w:val="002F0CEA"/>
    <w:rsid w:val="003C522B"/>
    <w:rsid w:val="00416BC7"/>
    <w:rsid w:val="004205EF"/>
    <w:rsid w:val="004309D4"/>
    <w:rsid w:val="00443A61"/>
    <w:rsid w:val="00462BFC"/>
    <w:rsid w:val="004D2C72"/>
    <w:rsid w:val="00632136"/>
    <w:rsid w:val="00665CF6"/>
    <w:rsid w:val="006A1BCD"/>
    <w:rsid w:val="00703F40"/>
    <w:rsid w:val="00713BC1"/>
    <w:rsid w:val="007305A1"/>
    <w:rsid w:val="00775BD0"/>
    <w:rsid w:val="007E3C95"/>
    <w:rsid w:val="008E7678"/>
    <w:rsid w:val="009153D7"/>
    <w:rsid w:val="00923C2F"/>
    <w:rsid w:val="009A0F75"/>
    <w:rsid w:val="00B05CD3"/>
    <w:rsid w:val="00B107CB"/>
    <w:rsid w:val="00B5015D"/>
    <w:rsid w:val="00B50FE4"/>
    <w:rsid w:val="00B5657C"/>
    <w:rsid w:val="00C042BC"/>
    <w:rsid w:val="00CA35C1"/>
    <w:rsid w:val="00CC3D73"/>
    <w:rsid w:val="00CC68D3"/>
    <w:rsid w:val="00CE13BA"/>
    <w:rsid w:val="00CE527F"/>
    <w:rsid w:val="00D0071E"/>
    <w:rsid w:val="00D06585"/>
    <w:rsid w:val="00D11CA2"/>
    <w:rsid w:val="00D21248"/>
    <w:rsid w:val="00D2714B"/>
    <w:rsid w:val="00D5166C"/>
    <w:rsid w:val="00D61B8C"/>
    <w:rsid w:val="00D737A8"/>
    <w:rsid w:val="00D93B21"/>
    <w:rsid w:val="00DB267D"/>
    <w:rsid w:val="00DB62CA"/>
    <w:rsid w:val="00DB6DA6"/>
    <w:rsid w:val="00DC50FD"/>
    <w:rsid w:val="00E27FA8"/>
    <w:rsid w:val="00F200D6"/>
    <w:rsid w:val="00F4415E"/>
    <w:rsid w:val="00F7155C"/>
    <w:rsid w:val="00F90206"/>
    <w:rsid w:val="00F93F9C"/>
    <w:rsid w:val="00FA1A84"/>
    <w:rsid w:val="00FC7D7E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9EE06"/>
  <w15:docId w15:val="{37BEE27F-C4D4-4F3D-B626-5E94775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Меркушев</dc:creator>
  <cp:lastModifiedBy>Dima</cp:lastModifiedBy>
  <cp:revision>21</cp:revision>
  <cp:lastPrinted>2017-03-14T16:52:00Z</cp:lastPrinted>
  <dcterms:created xsi:type="dcterms:W3CDTF">2020-04-03T13:19:00Z</dcterms:created>
  <dcterms:modified xsi:type="dcterms:W3CDTF">2022-08-24T08:13:00Z</dcterms:modified>
</cp:coreProperties>
</file>