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0B" w:rsidRPr="007E3C95" w:rsidRDefault="00BE230B" w:rsidP="00BE23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BE230B" w:rsidRPr="007E3C95" w:rsidRDefault="00BE230B" w:rsidP="00BE23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F4721A" w:rsidRPr="00F4721A" w:rsidRDefault="00F4721A" w:rsidP="00F4721A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F4721A">
        <w:rPr>
          <w:rFonts w:ascii="Times New Roman" w:hAnsi="Times New Roman" w:cs="Times New Roman"/>
          <w:i/>
          <w:sz w:val="24"/>
          <w:szCs w:val="24"/>
        </w:rPr>
        <w:t xml:space="preserve">Б1.В.11 </w:t>
      </w:r>
      <w:r w:rsidRPr="00F4721A">
        <w:rPr>
          <w:rFonts w:ascii="Times New Roman" w:hAnsi="Times New Roman" w:cs="Times New Roman"/>
          <w:b/>
          <w:i/>
          <w:caps/>
          <w:sz w:val="24"/>
          <w:szCs w:val="24"/>
        </w:rPr>
        <w:t>«</w:t>
      </w:r>
      <w:r w:rsidRPr="00F4721A">
        <w:rPr>
          <w:rFonts w:ascii="Times New Roman" w:hAnsi="Times New Roman" w:cs="Times New Roman"/>
          <w:i/>
          <w:caps/>
          <w:sz w:val="24"/>
          <w:szCs w:val="24"/>
        </w:rPr>
        <w:t xml:space="preserve">Техническая эксплуатация зданий и сооружений </w:t>
      </w:r>
    </w:p>
    <w:p w:rsidR="00F4721A" w:rsidRPr="00F4721A" w:rsidRDefault="00F4721A" w:rsidP="00F472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721A">
        <w:rPr>
          <w:rFonts w:ascii="Times New Roman" w:hAnsi="Times New Roman" w:cs="Times New Roman"/>
          <w:i/>
          <w:caps/>
          <w:sz w:val="24"/>
          <w:szCs w:val="24"/>
        </w:rPr>
        <w:t>в особых условиях строительства»</w:t>
      </w:r>
      <w:r w:rsidRPr="00F472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230B" w:rsidRDefault="00BE230B" w:rsidP="00BE230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230B" w:rsidRPr="007E3C95" w:rsidRDefault="00BE230B" w:rsidP="00BE230B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BE230B" w:rsidRPr="007E3C95" w:rsidRDefault="00BE230B" w:rsidP="00BE230B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выпускника – магистр </w:t>
      </w:r>
    </w:p>
    <w:p w:rsidR="00BE230B" w:rsidRPr="007E3C95" w:rsidRDefault="00BE230B" w:rsidP="00BE23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B2025">
        <w:rPr>
          <w:rFonts w:ascii="Times New Roman" w:hAnsi="Times New Roman" w:cs="Times New Roman"/>
          <w:sz w:val="24"/>
          <w:szCs w:val="24"/>
        </w:rPr>
        <w:t>агистерская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B2025">
        <w:rPr>
          <w:rFonts w:ascii="Times New Roman" w:hAnsi="Times New Roman" w:cs="Times New Roman"/>
          <w:sz w:val="24"/>
          <w:szCs w:val="24"/>
        </w:rPr>
        <w:t xml:space="preserve"> «Проектирование зданий и сооружений в районах с особыми природно-климатическими условиями и техногенными воздействиями»</w:t>
      </w:r>
    </w:p>
    <w:p w:rsidR="00BE230B" w:rsidRPr="007E3C95" w:rsidRDefault="00BE230B" w:rsidP="00BE23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2184D" w:rsidRPr="0092184D" w:rsidRDefault="0092184D" w:rsidP="00C6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4D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BE230B" w:rsidRPr="007E3C95" w:rsidRDefault="00BE230B" w:rsidP="00C62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4721A" w:rsidRPr="00F4721A" w:rsidRDefault="00F4721A" w:rsidP="00F47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1A">
        <w:rPr>
          <w:rFonts w:ascii="Times New Roman" w:hAnsi="Times New Roman" w:cs="Times New Roman"/>
          <w:sz w:val="24"/>
          <w:szCs w:val="24"/>
        </w:rPr>
        <w:t xml:space="preserve">Целью изучения дисциплины  </w:t>
      </w:r>
      <w:r w:rsidRPr="00F4721A">
        <w:rPr>
          <w:rFonts w:ascii="Times New Roman" w:eastAsia="Times New Roman" w:hAnsi="Times New Roman" w:cs="Times New Roman"/>
          <w:sz w:val="24"/>
          <w:szCs w:val="24"/>
        </w:rPr>
        <w:t>является приобретение знаний и умений в области эксплуатации зданий и сооружений, эксплуатируемых в сложных инженерно-геологических, сейсмических условиях и техногенных воздействий для применения их в магистерской подготовке.</w:t>
      </w:r>
    </w:p>
    <w:p w:rsidR="00F4721A" w:rsidRPr="00F4721A" w:rsidRDefault="00F4721A" w:rsidP="00F47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1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4721A" w:rsidRPr="00F4721A" w:rsidRDefault="00F4721A" w:rsidP="00F4721A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721A">
        <w:rPr>
          <w:rFonts w:ascii="Times New Roman" w:hAnsi="Times New Roman" w:cs="Times New Roman"/>
          <w:sz w:val="24"/>
          <w:szCs w:val="24"/>
        </w:rPr>
        <w:t>изучение особенностей эксплуатации зданий и сооружений в сейсмических районах;</w:t>
      </w:r>
    </w:p>
    <w:p w:rsidR="00F4721A" w:rsidRPr="00F4721A" w:rsidRDefault="00F4721A" w:rsidP="00F4721A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721A">
        <w:rPr>
          <w:rFonts w:ascii="Times New Roman" w:hAnsi="Times New Roman" w:cs="Times New Roman"/>
          <w:sz w:val="24"/>
          <w:szCs w:val="24"/>
        </w:rPr>
        <w:t>изучение особенностей эксплуатации зданий и сооружений в районах жаркого климата;</w:t>
      </w:r>
    </w:p>
    <w:p w:rsidR="00F4721A" w:rsidRPr="00F4721A" w:rsidRDefault="00F4721A" w:rsidP="00F4721A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721A">
        <w:rPr>
          <w:rFonts w:ascii="Times New Roman" w:hAnsi="Times New Roman" w:cs="Times New Roman"/>
          <w:sz w:val="24"/>
          <w:szCs w:val="24"/>
        </w:rPr>
        <w:t>изучение особенностей эксплуатации зданий и сооружений в районах вечной мерзлоты;</w:t>
      </w:r>
    </w:p>
    <w:p w:rsidR="00F4721A" w:rsidRPr="00F4721A" w:rsidRDefault="00F4721A" w:rsidP="00F4721A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721A">
        <w:rPr>
          <w:rFonts w:ascii="Times New Roman" w:hAnsi="Times New Roman" w:cs="Times New Roman"/>
          <w:sz w:val="24"/>
          <w:szCs w:val="24"/>
        </w:rPr>
        <w:t>изучение особенностей эксплуатации зданий и сооружений в районах совместного проявления сейсмики и вечномерзлых грунтов;</w:t>
      </w:r>
    </w:p>
    <w:p w:rsidR="00F4721A" w:rsidRPr="00F4721A" w:rsidRDefault="00F4721A" w:rsidP="00F4721A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721A">
        <w:rPr>
          <w:rFonts w:ascii="Times New Roman" w:hAnsi="Times New Roman" w:cs="Times New Roman"/>
          <w:sz w:val="24"/>
          <w:szCs w:val="24"/>
        </w:rPr>
        <w:t xml:space="preserve">изучение особенностей эксплуатации зданий и сооружений в районах </w:t>
      </w:r>
      <w:proofErr w:type="spellStart"/>
      <w:r w:rsidRPr="00F4721A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F4721A">
        <w:rPr>
          <w:rFonts w:ascii="Times New Roman" w:hAnsi="Times New Roman" w:cs="Times New Roman"/>
          <w:sz w:val="24"/>
          <w:szCs w:val="24"/>
        </w:rPr>
        <w:t xml:space="preserve"> грунтов.</w:t>
      </w:r>
    </w:p>
    <w:p w:rsidR="00BE230B" w:rsidRPr="007E3C95" w:rsidRDefault="00BE230B" w:rsidP="00BE230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7608D" w:rsidRDefault="0092184D" w:rsidP="00921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3F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AA063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A063F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539"/>
        <w:gridCol w:w="6067"/>
      </w:tblGrid>
      <w:tr w:rsidR="00570556" w:rsidRPr="00570556" w:rsidTr="00570556">
        <w:trPr>
          <w:cantSplit/>
        </w:trPr>
        <w:tc>
          <w:tcPr>
            <w:tcW w:w="3539" w:type="dxa"/>
          </w:tcPr>
          <w:p w:rsidR="0037608D" w:rsidRPr="00570556" w:rsidRDefault="0037608D" w:rsidP="003C79E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570556">
              <w:rPr>
                <w:rFonts w:ascii="Times New Roman" w:eastAsia="Times New Roman" w:hAnsi="Times New Roman"/>
                <w:b/>
                <w:color w:val="000000" w:themeColor="text1"/>
              </w:rPr>
              <w:t>Компетенция</w:t>
            </w:r>
          </w:p>
        </w:tc>
        <w:tc>
          <w:tcPr>
            <w:tcW w:w="6067" w:type="dxa"/>
          </w:tcPr>
          <w:p w:rsidR="0037608D" w:rsidRPr="00570556" w:rsidRDefault="0037608D" w:rsidP="003C79E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highlight w:val="yellow"/>
              </w:rPr>
            </w:pPr>
            <w:r w:rsidRPr="00570556">
              <w:rPr>
                <w:rFonts w:ascii="Times New Roman" w:eastAsia="Times New Roman" w:hAnsi="Times New Roman"/>
                <w:b/>
                <w:color w:val="000000" w:themeColor="text1"/>
              </w:rPr>
              <w:t>Индикатор компетенции</w:t>
            </w:r>
          </w:p>
        </w:tc>
      </w:tr>
      <w:tr w:rsidR="00570556" w:rsidRPr="00570556" w:rsidTr="00570556">
        <w:trPr>
          <w:cantSplit/>
        </w:trPr>
        <w:tc>
          <w:tcPr>
            <w:tcW w:w="3539" w:type="dxa"/>
            <w:vMerge w:val="restart"/>
          </w:tcPr>
          <w:p w:rsidR="0037608D" w:rsidRPr="00570556" w:rsidRDefault="00145DB1" w:rsidP="006C1DCE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2"/>
                <w:szCs w:val="22"/>
              </w:rPr>
            </w:pPr>
            <w:r w:rsidRPr="00570556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>ПК-2</w:t>
            </w:r>
            <w:r w:rsidRPr="00570556">
              <w:rPr>
                <w:rFonts w:ascii="Times New Roman" w:eastAsia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570556">
              <w:rPr>
                <w:rStyle w:val="aa"/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Анализ объектов градостроительной деятельности с прогнозированием природно-техногенной опасности, внешних воздействий для оценки и управления рисками</w:t>
            </w:r>
          </w:p>
        </w:tc>
        <w:tc>
          <w:tcPr>
            <w:tcW w:w="6067" w:type="dxa"/>
          </w:tcPr>
          <w:p w:rsidR="0037608D" w:rsidRPr="00570556" w:rsidRDefault="00145DB1" w:rsidP="00376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70556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 xml:space="preserve">ПК-2.1.2 Знает </w:t>
            </w:r>
            <w:r w:rsidRPr="005705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систему факторов природной и техногенной опасности территории и внешних воздействий применительно к градостроительной деятельности</w:t>
            </w:r>
          </w:p>
        </w:tc>
      </w:tr>
      <w:tr w:rsidR="00570556" w:rsidRPr="00570556" w:rsidTr="00570556">
        <w:trPr>
          <w:cantSplit/>
        </w:trPr>
        <w:tc>
          <w:tcPr>
            <w:tcW w:w="3539" w:type="dxa"/>
            <w:vMerge/>
          </w:tcPr>
          <w:p w:rsidR="0037608D" w:rsidRPr="00570556" w:rsidRDefault="0037608D" w:rsidP="003C79E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67" w:type="dxa"/>
          </w:tcPr>
          <w:p w:rsidR="0037608D" w:rsidRPr="00570556" w:rsidRDefault="00145DB1" w:rsidP="00570556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705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ПК-2.2.2 Умеет находить, анализировать и исследовать информацию, необходимую для прогнозирования природно-техногенной опасности, внешних воздействий применительно к градостроительной деятельности</w:t>
            </w:r>
          </w:p>
        </w:tc>
      </w:tr>
      <w:tr w:rsidR="00570556" w:rsidRPr="00570556" w:rsidTr="00570556">
        <w:trPr>
          <w:cantSplit/>
        </w:trPr>
        <w:tc>
          <w:tcPr>
            <w:tcW w:w="3539" w:type="dxa"/>
            <w:vMerge/>
          </w:tcPr>
          <w:p w:rsidR="0037608D" w:rsidRPr="00570556" w:rsidRDefault="0037608D" w:rsidP="003C79E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67" w:type="dxa"/>
          </w:tcPr>
          <w:p w:rsidR="0037608D" w:rsidRPr="00570556" w:rsidRDefault="00145DB1" w:rsidP="00376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705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ПК-2.2.3 Умеет использовать информационно-коммуникационные технологии </w:t>
            </w:r>
            <w:bookmarkStart w:id="0" w:name="_GoBack"/>
            <w:bookmarkEnd w:id="0"/>
            <w:r w:rsidRPr="005705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 профессиональной деятельности в рамках аналитических исследований по прогнозированию природно-техногенной опасности, внешних воздействий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</w:tr>
      <w:tr w:rsidR="00570556" w:rsidRPr="00570556" w:rsidTr="00570556">
        <w:trPr>
          <w:cantSplit/>
        </w:trPr>
        <w:tc>
          <w:tcPr>
            <w:tcW w:w="3539" w:type="dxa"/>
            <w:vMerge w:val="restart"/>
          </w:tcPr>
          <w:p w:rsidR="0037608D" w:rsidRPr="00570556" w:rsidRDefault="00145DB1" w:rsidP="0037608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570556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>ПК-3 Планирование инженерно-технического проектирования для градостроительной деятельности</w:t>
            </w:r>
          </w:p>
        </w:tc>
        <w:tc>
          <w:tcPr>
            <w:tcW w:w="6067" w:type="dxa"/>
          </w:tcPr>
          <w:p w:rsidR="0037608D" w:rsidRPr="00570556" w:rsidRDefault="00145DB1" w:rsidP="00376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705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ПК-3.1.1</w:t>
            </w:r>
            <w:r w:rsidRPr="00570556">
              <w:rPr>
                <w:rStyle w:val="aa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570556">
              <w:rPr>
                <w:rStyle w:val="aa"/>
                <w:rFonts w:ascii="Times New Roman" w:hAnsi="Times New Roman"/>
                <w:i w:val="0"/>
                <w:color w:val="000000" w:themeColor="text1"/>
                <w:sz w:val="22"/>
                <w:szCs w:val="22"/>
              </w:rPr>
              <w:t>Знает нормативные правовые акты Российской Федерации, нормативные технические и руководящие документы, относящиеся к сфере градостроительной деятельности</w:t>
            </w:r>
          </w:p>
        </w:tc>
      </w:tr>
      <w:tr w:rsidR="00570556" w:rsidRPr="00570556" w:rsidTr="00570556">
        <w:trPr>
          <w:cantSplit/>
        </w:trPr>
        <w:tc>
          <w:tcPr>
            <w:tcW w:w="3539" w:type="dxa"/>
            <w:vMerge/>
          </w:tcPr>
          <w:p w:rsidR="0037608D" w:rsidRPr="00570556" w:rsidRDefault="0037608D" w:rsidP="003C79E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67" w:type="dxa"/>
          </w:tcPr>
          <w:p w:rsidR="0037608D" w:rsidRPr="00570556" w:rsidRDefault="00145DB1" w:rsidP="003760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705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ПК-3.1.2 Знает системы и методы проектирования, создания и эксплуатации строительных объектов, материалов, изделий и конструкций</w:t>
            </w:r>
          </w:p>
        </w:tc>
      </w:tr>
    </w:tbl>
    <w:p w:rsidR="00145DB1" w:rsidRDefault="00145DB1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92089" w:rsidRPr="00392089" w:rsidRDefault="00392089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Общие положения по эксплуатации зданий и сооружений</w:t>
      </w:r>
    </w:p>
    <w:p w:rsidR="00392089" w:rsidRPr="00392089" w:rsidRDefault="00392089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вечной мерзлоты</w:t>
      </w:r>
    </w:p>
    <w:p w:rsidR="00392089" w:rsidRPr="00392089" w:rsidRDefault="00392089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жаркого климата</w:t>
      </w:r>
    </w:p>
    <w:p w:rsidR="00392089" w:rsidRPr="00392089" w:rsidRDefault="00392089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сейсмических воздействий</w:t>
      </w:r>
    </w:p>
    <w:p w:rsidR="00392089" w:rsidRPr="00392089" w:rsidRDefault="00392089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вечной мерзлоты и сейсмических воздействий</w:t>
      </w:r>
    </w:p>
    <w:p w:rsidR="00392089" w:rsidRPr="00392089" w:rsidRDefault="00392089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 xml:space="preserve">Техническая эксплуатация зданий и сооружений в условиях </w:t>
      </w:r>
      <w:proofErr w:type="spellStart"/>
      <w:r w:rsidRPr="00392089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392089">
        <w:rPr>
          <w:rFonts w:ascii="Times New Roman" w:hAnsi="Times New Roman" w:cs="Times New Roman"/>
          <w:sz w:val="24"/>
          <w:szCs w:val="24"/>
        </w:rPr>
        <w:t xml:space="preserve"> грунтов</w:t>
      </w:r>
    </w:p>
    <w:p w:rsidR="00392089" w:rsidRPr="00392089" w:rsidRDefault="00392089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Техническая эксплуатация зданий и сооружений в условиях подрабатываемых территорий</w:t>
      </w:r>
    </w:p>
    <w:p w:rsidR="00392089" w:rsidRPr="00392089" w:rsidRDefault="00392089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Санитарное содержание территорий в сложных природно-климатических условиях строительства</w:t>
      </w:r>
    </w:p>
    <w:p w:rsidR="00392089" w:rsidRPr="00392089" w:rsidRDefault="00392089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89">
        <w:rPr>
          <w:rFonts w:ascii="Times New Roman" w:hAnsi="Times New Roman" w:cs="Times New Roman"/>
          <w:sz w:val="24"/>
          <w:szCs w:val="24"/>
        </w:rPr>
        <w:t>Особенности проведения планово-предупредительных ремонтов</w:t>
      </w:r>
    </w:p>
    <w:p w:rsidR="00392089" w:rsidRDefault="00392089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628A6" w:rsidRPr="00E54620" w:rsidRDefault="00C628A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:rsidR="006C1DCE" w:rsidRDefault="006C1DCE" w:rsidP="00E5462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628A6" w:rsidRPr="00E54620" w:rsidRDefault="00C628A6" w:rsidP="00E5462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54620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C628A6" w:rsidRPr="00E54620" w:rsidRDefault="00C628A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лекции – 32 часа;</w:t>
      </w:r>
    </w:p>
    <w:p w:rsidR="00C628A6" w:rsidRPr="00E54620" w:rsidRDefault="00C628A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92089">
        <w:rPr>
          <w:rFonts w:ascii="Times New Roman" w:hAnsi="Times New Roman"/>
          <w:sz w:val="24"/>
          <w:szCs w:val="24"/>
        </w:rPr>
        <w:t>32</w:t>
      </w:r>
      <w:r w:rsidRPr="00E54620">
        <w:rPr>
          <w:rFonts w:ascii="Times New Roman" w:hAnsi="Times New Roman"/>
          <w:sz w:val="24"/>
          <w:szCs w:val="24"/>
        </w:rPr>
        <w:t xml:space="preserve"> часов;</w:t>
      </w:r>
    </w:p>
    <w:p w:rsidR="00C628A6" w:rsidRPr="00E54620" w:rsidRDefault="00C628A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92089">
        <w:rPr>
          <w:rFonts w:ascii="Times New Roman" w:hAnsi="Times New Roman"/>
          <w:sz w:val="24"/>
          <w:szCs w:val="24"/>
        </w:rPr>
        <w:t>40</w:t>
      </w:r>
      <w:r w:rsidRPr="00E54620">
        <w:rPr>
          <w:rFonts w:ascii="Times New Roman" w:hAnsi="Times New Roman"/>
          <w:sz w:val="24"/>
          <w:szCs w:val="24"/>
        </w:rPr>
        <w:t xml:space="preserve"> час</w:t>
      </w:r>
      <w:r w:rsidR="006F4D2C" w:rsidRPr="00E54620">
        <w:rPr>
          <w:rFonts w:ascii="Times New Roman" w:hAnsi="Times New Roman"/>
          <w:sz w:val="24"/>
          <w:szCs w:val="24"/>
        </w:rPr>
        <w:t>ов</w:t>
      </w:r>
      <w:r w:rsidRPr="00E54620">
        <w:rPr>
          <w:rFonts w:ascii="Times New Roman" w:hAnsi="Times New Roman"/>
          <w:sz w:val="24"/>
          <w:szCs w:val="24"/>
        </w:rPr>
        <w:t>;</w:t>
      </w:r>
    </w:p>
    <w:p w:rsidR="00C628A6" w:rsidRPr="00E54620" w:rsidRDefault="006F4D2C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контроль - 4 часа</w:t>
      </w:r>
      <w:r w:rsidR="00E91176" w:rsidRPr="00E54620">
        <w:rPr>
          <w:rFonts w:ascii="Times New Roman" w:hAnsi="Times New Roman"/>
          <w:sz w:val="24"/>
          <w:szCs w:val="24"/>
        </w:rPr>
        <w:t>;</w:t>
      </w:r>
    </w:p>
    <w:p w:rsidR="00C628A6" w:rsidRPr="00E54620" w:rsidRDefault="00C628A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6C1DCE" w:rsidRDefault="006C1DCE" w:rsidP="00E5462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E91176" w:rsidRPr="00E54620" w:rsidRDefault="00E91176" w:rsidP="00E5462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54620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E91176" w:rsidRPr="00E54620" w:rsidRDefault="00392089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12</w:t>
      </w:r>
      <w:r w:rsidR="00E91176" w:rsidRPr="00E54620">
        <w:rPr>
          <w:rFonts w:ascii="Times New Roman" w:hAnsi="Times New Roman"/>
          <w:sz w:val="24"/>
          <w:szCs w:val="24"/>
        </w:rPr>
        <w:t xml:space="preserve"> часов;</w:t>
      </w:r>
    </w:p>
    <w:p w:rsidR="00E91176" w:rsidRPr="00E54620" w:rsidRDefault="00E9117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практические занятия – 8 часов;</w:t>
      </w:r>
    </w:p>
    <w:p w:rsidR="00E91176" w:rsidRPr="00E54620" w:rsidRDefault="00392089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84</w:t>
      </w:r>
      <w:r w:rsidR="00E91176" w:rsidRPr="00E54620">
        <w:rPr>
          <w:rFonts w:ascii="Times New Roman" w:hAnsi="Times New Roman"/>
          <w:sz w:val="24"/>
          <w:szCs w:val="24"/>
        </w:rPr>
        <w:t xml:space="preserve"> часов;</w:t>
      </w:r>
    </w:p>
    <w:p w:rsidR="00E91176" w:rsidRPr="00E54620" w:rsidRDefault="00E9117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контроль - 4 часа;</w:t>
      </w:r>
    </w:p>
    <w:p w:rsidR="00751A77" w:rsidRPr="00E54620" w:rsidRDefault="00E9117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Форма контроля знаний – зачет.</w:t>
      </w:r>
    </w:p>
    <w:sectPr w:rsidR="00751A77" w:rsidRPr="00E5462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3FB9"/>
    <w:multiLevelType w:val="hybridMultilevel"/>
    <w:tmpl w:val="A13033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328BC"/>
    <w:multiLevelType w:val="hybridMultilevel"/>
    <w:tmpl w:val="010A3566"/>
    <w:lvl w:ilvl="0" w:tplc="5F62C71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3680244"/>
    <w:multiLevelType w:val="hybridMultilevel"/>
    <w:tmpl w:val="0F9E703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8739F"/>
    <w:multiLevelType w:val="hybridMultilevel"/>
    <w:tmpl w:val="F0C4333E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9"/>
  </w:num>
  <w:num w:numId="9">
    <w:abstractNumId w:val="15"/>
  </w:num>
  <w:num w:numId="10">
    <w:abstractNumId w:val="11"/>
  </w:num>
  <w:num w:numId="11">
    <w:abstractNumId w:val="8"/>
  </w:num>
  <w:num w:numId="12">
    <w:abstractNumId w:val="13"/>
  </w:num>
  <w:num w:numId="13">
    <w:abstractNumId w:val="12"/>
  </w:num>
  <w:num w:numId="14">
    <w:abstractNumId w:val="6"/>
  </w:num>
  <w:num w:numId="15">
    <w:abstractNumId w:val="18"/>
  </w:num>
  <w:num w:numId="16">
    <w:abstractNumId w:val="2"/>
  </w:num>
  <w:num w:numId="17">
    <w:abstractNumId w:val="3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196D"/>
    <w:rsid w:val="00142E74"/>
    <w:rsid w:val="00145DB1"/>
    <w:rsid w:val="001D13A4"/>
    <w:rsid w:val="00260F9D"/>
    <w:rsid w:val="002F5DF0"/>
    <w:rsid w:val="0037608D"/>
    <w:rsid w:val="00392089"/>
    <w:rsid w:val="00526B0A"/>
    <w:rsid w:val="00570556"/>
    <w:rsid w:val="005B2025"/>
    <w:rsid w:val="006020D4"/>
    <w:rsid w:val="00611223"/>
    <w:rsid w:val="00632136"/>
    <w:rsid w:val="00647168"/>
    <w:rsid w:val="006C1DCE"/>
    <w:rsid w:val="006F4D2C"/>
    <w:rsid w:val="00751A77"/>
    <w:rsid w:val="007C070E"/>
    <w:rsid w:val="007E3C95"/>
    <w:rsid w:val="008C1E2F"/>
    <w:rsid w:val="008E37E8"/>
    <w:rsid w:val="0092184D"/>
    <w:rsid w:val="00991574"/>
    <w:rsid w:val="009B04D9"/>
    <w:rsid w:val="009D61B9"/>
    <w:rsid w:val="00A32E5B"/>
    <w:rsid w:val="00B10F9D"/>
    <w:rsid w:val="00BE230B"/>
    <w:rsid w:val="00C336D7"/>
    <w:rsid w:val="00C616B3"/>
    <w:rsid w:val="00C628A6"/>
    <w:rsid w:val="00CA35C1"/>
    <w:rsid w:val="00D06585"/>
    <w:rsid w:val="00D5166C"/>
    <w:rsid w:val="00DE35EA"/>
    <w:rsid w:val="00E02BFD"/>
    <w:rsid w:val="00E54620"/>
    <w:rsid w:val="00E91176"/>
    <w:rsid w:val="00F4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092D1-1D29-4084-8FA5-03733CDD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D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218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92184D"/>
    <w:rPr>
      <w:i/>
      <w:iCs/>
    </w:rPr>
  </w:style>
  <w:style w:type="paragraph" w:customStyle="1" w:styleId="Default">
    <w:name w:val="Default"/>
    <w:rsid w:val="00392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2C4B12-F639-43A0-924C-C0A5D291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3495</Characters>
  <Application>Microsoft Office Word</Application>
  <DocSecurity>0</DocSecurity>
  <Lines>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4</cp:revision>
  <cp:lastPrinted>2016-02-10T06:34:00Z</cp:lastPrinted>
  <dcterms:created xsi:type="dcterms:W3CDTF">2022-07-21T15:12:00Z</dcterms:created>
  <dcterms:modified xsi:type="dcterms:W3CDTF">2022-08-05T11:14:00Z</dcterms:modified>
</cp:coreProperties>
</file>