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82" w:rsidRDefault="000A6ABE">
      <w:pPr>
        <w:pStyle w:val="a3"/>
        <w:spacing w:before="68"/>
        <w:ind w:left="3313" w:right="3322"/>
        <w:jc w:val="center"/>
      </w:pPr>
      <w:r>
        <w:t>АННОТАЦИЯ</w:t>
      </w:r>
    </w:p>
    <w:p w:rsidR="00FD3782" w:rsidRDefault="000A6ABE">
      <w:pPr>
        <w:pStyle w:val="a3"/>
        <w:spacing w:before="44"/>
        <w:ind w:left="3314" w:right="3322"/>
        <w:jc w:val="center"/>
      </w:pPr>
      <w:r>
        <w:t>производственной практики</w:t>
      </w:r>
    </w:p>
    <w:p w:rsidR="00FD3782" w:rsidRPr="00273E31" w:rsidRDefault="00294029" w:rsidP="00273E31">
      <w:pPr>
        <w:spacing w:before="39"/>
        <w:jc w:val="center"/>
        <w:rPr>
          <w:i/>
          <w:sz w:val="24"/>
          <w:szCs w:val="24"/>
        </w:rPr>
      </w:pPr>
      <w:r w:rsidRPr="00273E31">
        <w:rPr>
          <w:i/>
          <w:sz w:val="24"/>
          <w:szCs w:val="24"/>
        </w:rPr>
        <w:t>Б</w:t>
      </w:r>
      <w:proofErr w:type="gramStart"/>
      <w:r w:rsidRPr="00273E31">
        <w:rPr>
          <w:i/>
          <w:sz w:val="24"/>
          <w:szCs w:val="24"/>
        </w:rPr>
        <w:t>2</w:t>
      </w:r>
      <w:proofErr w:type="gramEnd"/>
      <w:r w:rsidRPr="00273E31">
        <w:rPr>
          <w:i/>
          <w:sz w:val="24"/>
          <w:szCs w:val="24"/>
        </w:rPr>
        <w:t xml:space="preserve">.П.В.4 </w:t>
      </w:r>
      <w:r w:rsidR="000A6ABE" w:rsidRPr="00273E31">
        <w:rPr>
          <w:i/>
          <w:sz w:val="24"/>
          <w:szCs w:val="24"/>
        </w:rPr>
        <w:t>«ПРЕДДИПЛОМНАЯ</w:t>
      </w:r>
      <w:r w:rsidR="000A6ABE" w:rsidRPr="00273E31">
        <w:rPr>
          <w:i/>
          <w:spacing w:val="66"/>
          <w:sz w:val="24"/>
          <w:szCs w:val="24"/>
        </w:rPr>
        <w:t xml:space="preserve"> </w:t>
      </w:r>
      <w:r w:rsidR="000A6ABE" w:rsidRPr="00273E31">
        <w:rPr>
          <w:i/>
          <w:sz w:val="24"/>
          <w:szCs w:val="24"/>
        </w:rPr>
        <w:t>ПРАКТИКА»</w:t>
      </w:r>
    </w:p>
    <w:p w:rsidR="00FD3782" w:rsidRDefault="00FD3782" w:rsidP="00273E31">
      <w:pPr>
        <w:pStyle w:val="a3"/>
        <w:ind w:left="0"/>
        <w:rPr>
          <w:sz w:val="31"/>
        </w:rPr>
      </w:pPr>
    </w:p>
    <w:p w:rsidR="00FD3782" w:rsidRDefault="000A6ABE" w:rsidP="00273E31">
      <w:pPr>
        <w:pStyle w:val="a3"/>
        <w:ind w:right="3980"/>
        <w:jc w:val="both"/>
      </w:pPr>
      <w:r>
        <w:t>Направление подготовки – 08.04.01 «Строительство» Квалификация (степень) выпускника – магистр</w:t>
      </w:r>
    </w:p>
    <w:p w:rsidR="00FD3782" w:rsidRDefault="000A6ABE" w:rsidP="00273E31">
      <w:pPr>
        <w:pStyle w:val="a3"/>
        <w:ind w:right="109"/>
        <w:jc w:val="both"/>
      </w:pPr>
      <w: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294029" w:rsidRDefault="000A6ABE" w:rsidP="00273E31">
      <w:pPr>
        <w:pStyle w:val="a3"/>
        <w:numPr>
          <w:ilvl w:val="0"/>
          <w:numId w:val="1"/>
        </w:numPr>
        <w:ind w:left="102" w:firstLine="41"/>
        <w:jc w:val="both"/>
      </w:pPr>
      <w:r>
        <w:rPr>
          <w:b/>
        </w:rPr>
        <w:t xml:space="preserve">Вид практики и способы ее проведения </w:t>
      </w:r>
      <w:r w:rsidR="00294029" w:rsidRPr="00B10405">
        <w:t>Практика относится к обязательной части, формируемой участниками образовательных отношений Блока 2 «</w:t>
      </w:r>
      <w:r w:rsidR="00294029">
        <w:rPr>
          <w:i/>
        </w:rPr>
        <w:t>Практика</w:t>
      </w:r>
      <w:r w:rsidR="00294029" w:rsidRPr="00B10405">
        <w:t xml:space="preserve">» и является обязательной. </w:t>
      </w:r>
    </w:p>
    <w:p w:rsidR="00FD3782" w:rsidRDefault="000A6ABE" w:rsidP="00273E31">
      <w:pPr>
        <w:pStyle w:val="a4"/>
        <w:tabs>
          <w:tab w:val="left" w:pos="342"/>
        </w:tabs>
        <w:ind w:left="102" w:right="4900"/>
        <w:jc w:val="both"/>
        <w:rPr>
          <w:sz w:val="24"/>
        </w:rPr>
      </w:pPr>
      <w:r>
        <w:rPr>
          <w:sz w:val="24"/>
        </w:rPr>
        <w:t>Вид практики – производственная практика. Тип практики – преддипломная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</w:p>
    <w:p w:rsidR="00FD3782" w:rsidRDefault="000A6ABE" w:rsidP="00273E31">
      <w:pPr>
        <w:pStyle w:val="a3"/>
        <w:ind w:left="102"/>
        <w:jc w:val="both"/>
      </w:pPr>
      <w:r>
        <w:t>Способ проведения практики – стационарная, выездная.</w:t>
      </w:r>
    </w:p>
    <w:p w:rsidR="00294029" w:rsidRDefault="00294029" w:rsidP="00294029">
      <w:pPr>
        <w:pStyle w:val="1"/>
        <w:numPr>
          <w:ilvl w:val="0"/>
          <w:numId w:val="1"/>
        </w:numPr>
        <w:tabs>
          <w:tab w:val="left" w:pos="342"/>
        </w:tabs>
        <w:ind w:firstLine="41"/>
      </w:pPr>
      <w:r>
        <w:t>Перечень планируемых результатов обучения при прохождении</w:t>
      </w:r>
      <w:r>
        <w:rPr>
          <w:spacing w:val="-11"/>
        </w:rPr>
        <w:t xml:space="preserve"> </w:t>
      </w:r>
      <w:r>
        <w:t>практики</w:t>
      </w:r>
    </w:p>
    <w:p w:rsidR="00294029" w:rsidRPr="009548E8" w:rsidRDefault="00294029" w:rsidP="00294029">
      <w:pPr>
        <w:pStyle w:val="a4"/>
        <w:ind w:left="142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294029" w:rsidRPr="00B80DBD" w:rsidRDefault="00294029" w:rsidP="0029402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0DBD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B80DBD">
        <w:rPr>
          <w:sz w:val="24"/>
          <w:szCs w:val="24"/>
        </w:rPr>
        <w:t>сформированность</w:t>
      </w:r>
      <w:proofErr w:type="spellEnd"/>
      <w:r w:rsidRPr="00B80DBD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5"/>
      </w:tblGrid>
      <w:tr w:rsidR="00294029" w:rsidRPr="002014A6" w:rsidTr="00433697">
        <w:tc>
          <w:tcPr>
            <w:tcW w:w="4535" w:type="dxa"/>
          </w:tcPr>
          <w:p w:rsidR="00294029" w:rsidRPr="002014A6" w:rsidRDefault="00294029" w:rsidP="0043369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94029" w:rsidRPr="002014A6" w:rsidRDefault="00294029" w:rsidP="0043369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67AD1" w:rsidRPr="00B80DBD" w:rsidTr="00433697">
        <w:tc>
          <w:tcPr>
            <w:tcW w:w="4535" w:type="dxa"/>
            <w:vMerge w:val="restart"/>
          </w:tcPr>
          <w:p w:rsidR="00F67AD1" w:rsidRPr="00987C03" w:rsidRDefault="00F67AD1" w:rsidP="00987C03">
            <w:pPr>
              <w:jc w:val="both"/>
              <w:rPr>
                <w:b/>
                <w:iCs/>
                <w:sz w:val="22"/>
                <w:szCs w:val="22"/>
              </w:rPr>
            </w:pPr>
            <w:r w:rsidRPr="00987C03">
              <w:rPr>
                <w:b/>
                <w:iCs/>
                <w:sz w:val="22"/>
                <w:szCs w:val="22"/>
              </w:rPr>
              <w:t xml:space="preserve">ПК-2 </w:t>
            </w:r>
            <w:r w:rsidRPr="00987C03">
              <w:rPr>
                <w:rStyle w:val="a6"/>
                <w:b/>
                <w:i w:val="0"/>
                <w:sz w:val="22"/>
                <w:szCs w:val="22"/>
              </w:rPr>
              <w:t>Анализ объектов градостроительной деятельности с прогнозированием природно-техногенной опасн</w:t>
            </w:r>
            <w:r w:rsidRPr="00987C03">
              <w:rPr>
                <w:rStyle w:val="a6"/>
                <w:b/>
                <w:i w:val="0"/>
                <w:sz w:val="22"/>
                <w:szCs w:val="22"/>
              </w:rPr>
              <w:t>о</w:t>
            </w:r>
            <w:r w:rsidRPr="00987C03">
              <w:rPr>
                <w:rStyle w:val="a6"/>
                <w:b/>
                <w:i w:val="0"/>
                <w:sz w:val="22"/>
                <w:szCs w:val="22"/>
              </w:rPr>
              <w:t>сти, внешних воздействий для оценки и управления рисками</w:t>
            </w: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ПК-2.3.1</w:t>
            </w:r>
            <w:proofErr w:type="gramStart"/>
            <w:r w:rsidRPr="00F67AD1">
              <w:rPr>
                <w:sz w:val="22"/>
                <w:szCs w:val="22"/>
              </w:rPr>
              <w:t xml:space="preserve"> И</w:t>
            </w:r>
            <w:proofErr w:type="gramEnd"/>
            <w:r w:rsidRPr="00F67AD1">
              <w:rPr>
                <w:sz w:val="22"/>
                <w:szCs w:val="22"/>
              </w:rPr>
              <w:t>меет навыки определения методов, при</w:t>
            </w:r>
            <w:r w:rsidRPr="00F67AD1">
              <w:rPr>
                <w:sz w:val="22"/>
                <w:szCs w:val="22"/>
              </w:rPr>
              <w:t>е</w:t>
            </w:r>
            <w:r w:rsidRPr="00F67AD1">
              <w:rPr>
                <w:sz w:val="22"/>
                <w:szCs w:val="22"/>
              </w:rPr>
              <w:t>мов и средств прогнозирования природно-техногенной опасности, внешних воздействий на основе определенных параметров анализа и оценки объектов градостроительной деятельности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B80DBD" w:rsidRDefault="00F67AD1" w:rsidP="00433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ПК-2.3.2</w:t>
            </w:r>
            <w:proofErr w:type="gramStart"/>
            <w:r w:rsidRPr="00F67AD1">
              <w:rPr>
                <w:sz w:val="22"/>
                <w:szCs w:val="22"/>
              </w:rPr>
              <w:t xml:space="preserve"> И</w:t>
            </w:r>
            <w:proofErr w:type="gramEnd"/>
            <w:r w:rsidRPr="00F67AD1">
              <w:rPr>
                <w:sz w:val="22"/>
                <w:szCs w:val="22"/>
              </w:rPr>
              <w:t>меет навыки комплексного анализа об</w:t>
            </w:r>
            <w:r w:rsidRPr="00F67AD1">
              <w:rPr>
                <w:sz w:val="22"/>
                <w:szCs w:val="22"/>
              </w:rPr>
              <w:t>ъ</w:t>
            </w:r>
            <w:r w:rsidRPr="00F67AD1">
              <w:rPr>
                <w:sz w:val="22"/>
                <w:szCs w:val="22"/>
              </w:rPr>
              <w:t>екта градостроительной деятельности на основе сформированных параметров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B80DBD" w:rsidRDefault="00F67AD1" w:rsidP="00433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ПК-2.3.3</w:t>
            </w:r>
            <w:proofErr w:type="gramStart"/>
            <w:r w:rsidRPr="00F67AD1">
              <w:rPr>
                <w:sz w:val="22"/>
                <w:szCs w:val="22"/>
              </w:rPr>
              <w:t xml:space="preserve"> И</w:t>
            </w:r>
            <w:proofErr w:type="gramEnd"/>
            <w:r w:rsidRPr="00F67AD1">
              <w:rPr>
                <w:sz w:val="22"/>
                <w:szCs w:val="22"/>
              </w:rPr>
              <w:t>меет навыки систематизации информации по результатам работ по оценке качества и безопа</w:t>
            </w:r>
            <w:r w:rsidRPr="00F67AD1">
              <w:rPr>
                <w:sz w:val="22"/>
                <w:szCs w:val="22"/>
              </w:rPr>
              <w:t>с</w:t>
            </w:r>
            <w:r w:rsidRPr="00F67AD1">
              <w:rPr>
                <w:sz w:val="22"/>
                <w:szCs w:val="22"/>
              </w:rPr>
              <w:t>ности создаваемых (реконструируемых, ремонтир</w:t>
            </w:r>
            <w:r w:rsidRPr="00F67AD1">
              <w:rPr>
                <w:sz w:val="22"/>
                <w:szCs w:val="22"/>
              </w:rPr>
              <w:t>у</w:t>
            </w:r>
            <w:r w:rsidRPr="00F67AD1">
              <w:rPr>
                <w:sz w:val="22"/>
                <w:szCs w:val="22"/>
              </w:rPr>
              <w:t xml:space="preserve">емых) объектов градостроительной деятельности </w:t>
            </w:r>
          </w:p>
        </w:tc>
      </w:tr>
      <w:tr w:rsidR="00F67AD1" w:rsidRPr="00B80DBD" w:rsidTr="00433697">
        <w:tc>
          <w:tcPr>
            <w:tcW w:w="4535" w:type="dxa"/>
            <w:vMerge w:val="restart"/>
          </w:tcPr>
          <w:p w:rsidR="00F67AD1" w:rsidRPr="00F67AD1" w:rsidRDefault="00F67AD1" w:rsidP="00F67AD1">
            <w:pPr>
              <w:jc w:val="both"/>
              <w:rPr>
                <w:b/>
                <w:iCs/>
                <w:sz w:val="22"/>
                <w:szCs w:val="22"/>
              </w:rPr>
            </w:pPr>
            <w:r w:rsidRPr="00F67AD1">
              <w:rPr>
                <w:b/>
                <w:iCs/>
                <w:sz w:val="22"/>
                <w:szCs w:val="22"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ПК-3.1.1</w:t>
            </w:r>
            <w:proofErr w:type="gramStart"/>
            <w:r w:rsidRPr="00F67AD1">
              <w:rPr>
                <w:rStyle w:val="a6"/>
                <w:sz w:val="22"/>
                <w:szCs w:val="22"/>
              </w:rPr>
              <w:t xml:space="preserve"> </w:t>
            </w:r>
            <w:r w:rsidRPr="00F67AD1">
              <w:rPr>
                <w:rStyle w:val="a6"/>
                <w:i w:val="0"/>
                <w:sz w:val="22"/>
                <w:szCs w:val="22"/>
              </w:rPr>
              <w:t>З</w:t>
            </w:r>
            <w:proofErr w:type="gramEnd"/>
            <w:r w:rsidRPr="00F67AD1">
              <w:rPr>
                <w:rStyle w:val="a6"/>
                <w:i w:val="0"/>
                <w:sz w:val="22"/>
                <w:szCs w:val="22"/>
              </w:rPr>
              <w:t>нает нормативные правовые акты Росси</w:t>
            </w:r>
            <w:r w:rsidRPr="00F67AD1">
              <w:rPr>
                <w:rStyle w:val="a6"/>
                <w:i w:val="0"/>
                <w:sz w:val="22"/>
                <w:szCs w:val="22"/>
              </w:rPr>
              <w:t>й</w:t>
            </w:r>
            <w:r w:rsidRPr="00F67AD1">
              <w:rPr>
                <w:rStyle w:val="a6"/>
                <w:i w:val="0"/>
                <w:sz w:val="22"/>
                <w:szCs w:val="22"/>
              </w:rPr>
              <w:t>ской Федерации, нормативные технические и руководящие документы, относящиеся к сфере град</w:t>
            </w:r>
            <w:r w:rsidRPr="00F67AD1">
              <w:rPr>
                <w:rStyle w:val="a6"/>
                <w:i w:val="0"/>
                <w:sz w:val="22"/>
                <w:szCs w:val="22"/>
              </w:rPr>
              <w:t>о</w:t>
            </w:r>
            <w:r w:rsidRPr="00F67AD1">
              <w:rPr>
                <w:rStyle w:val="a6"/>
                <w:i w:val="0"/>
                <w:sz w:val="22"/>
                <w:szCs w:val="22"/>
              </w:rPr>
              <w:t>строительной деятельности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ПК-3.1.2</w:t>
            </w:r>
            <w:proofErr w:type="gramStart"/>
            <w:r w:rsidRPr="00F67AD1">
              <w:rPr>
                <w:sz w:val="22"/>
                <w:szCs w:val="22"/>
              </w:rPr>
              <w:t xml:space="preserve"> З</w:t>
            </w:r>
            <w:proofErr w:type="gramEnd"/>
            <w:r w:rsidRPr="00F67AD1">
              <w:rPr>
                <w:sz w:val="22"/>
                <w:szCs w:val="22"/>
              </w:rPr>
              <w:t>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ПК-3.1.4</w:t>
            </w:r>
            <w:proofErr w:type="gramStart"/>
            <w:r w:rsidRPr="00F67AD1">
              <w:rPr>
                <w:sz w:val="22"/>
                <w:szCs w:val="22"/>
              </w:rPr>
              <w:t xml:space="preserve"> З</w:t>
            </w:r>
            <w:proofErr w:type="gramEnd"/>
            <w:r w:rsidRPr="00F67AD1">
              <w:rPr>
                <w:sz w:val="22"/>
                <w:szCs w:val="22"/>
              </w:rPr>
              <w:t>нает современные средства автоматизации в сфере градостроительной деятельности, включая автоматизированные информационные системы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ПК-3.2.1</w:t>
            </w:r>
            <w:proofErr w:type="gramStart"/>
            <w:r w:rsidRPr="00F67AD1">
              <w:rPr>
                <w:sz w:val="22"/>
                <w:szCs w:val="22"/>
              </w:rPr>
              <w:t xml:space="preserve"> У</w:t>
            </w:r>
            <w:proofErr w:type="gramEnd"/>
            <w:r w:rsidRPr="00F67AD1">
              <w:rPr>
                <w:sz w:val="22"/>
                <w:szCs w:val="22"/>
              </w:rPr>
              <w:t>меет находить, анализировать и исслед</w:t>
            </w:r>
            <w:r w:rsidRPr="00F67AD1">
              <w:rPr>
                <w:sz w:val="22"/>
                <w:szCs w:val="22"/>
              </w:rPr>
              <w:t>о</w:t>
            </w:r>
            <w:r w:rsidRPr="00F67AD1">
              <w:rPr>
                <w:sz w:val="22"/>
                <w:szCs w:val="22"/>
              </w:rPr>
              <w:t>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F67AD1" w:rsidRPr="00B80DBD" w:rsidTr="00F67AD1">
        <w:tc>
          <w:tcPr>
            <w:tcW w:w="4535" w:type="dxa"/>
            <w:vMerge/>
            <w:tcBorders>
              <w:bottom w:val="nil"/>
            </w:tcBorders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iCs/>
                <w:color w:val="333333"/>
                <w:sz w:val="22"/>
                <w:szCs w:val="22"/>
              </w:rPr>
              <w:t>ПК-3.2.2</w:t>
            </w:r>
            <w:proofErr w:type="gramStart"/>
            <w:r w:rsidRPr="00F67AD1">
              <w:rPr>
                <w:iCs/>
                <w:color w:val="333333"/>
                <w:sz w:val="22"/>
                <w:szCs w:val="22"/>
              </w:rPr>
              <w:t xml:space="preserve"> У</w:t>
            </w:r>
            <w:proofErr w:type="gramEnd"/>
            <w:r w:rsidRPr="00F67AD1">
              <w:rPr>
                <w:iCs/>
                <w:color w:val="333333"/>
                <w:sz w:val="22"/>
                <w:szCs w:val="22"/>
              </w:rPr>
              <w:t xml:space="preserve">меет </w:t>
            </w:r>
            <w:r w:rsidRPr="00F67AD1">
              <w:rPr>
                <w:sz w:val="22"/>
                <w:szCs w:val="22"/>
              </w:rPr>
              <w:t xml:space="preserve">моделировать расчетные схемы, действующие нагрузки, иные свойства элементов проектируемого объекта и его взаимодействия с окружающей средой </w:t>
            </w:r>
          </w:p>
        </w:tc>
      </w:tr>
      <w:tr w:rsidR="00F67AD1" w:rsidRPr="00B80DBD" w:rsidTr="00F67AD1">
        <w:tc>
          <w:tcPr>
            <w:tcW w:w="4535" w:type="dxa"/>
            <w:vMerge w:val="restart"/>
            <w:tcBorders>
              <w:top w:val="nil"/>
            </w:tcBorders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ПК-3.2.3</w:t>
            </w:r>
            <w:proofErr w:type="gramStart"/>
            <w:r w:rsidRPr="00F67AD1">
              <w:rPr>
                <w:sz w:val="22"/>
                <w:szCs w:val="22"/>
              </w:rPr>
              <w:t xml:space="preserve"> У</w:t>
            </w:r>
            <w:proofErr w:type="gramEnd"/>
            <w:r w:rsidRPr="00F67AD1">
              <w:rPr>
                <w:sz w:val="22"/>
                <w:szCs w:val="22"/>
              </w:rPr>
              <w:t>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</w:t>
            </w:r>
            <w:r w:rsidRPr="00F67AD1">
              <w:rPr>
                <w:sz w:val="22"/>
                <w:szCs w:val="22"/>
              </w:rPr>
              <w:t>о</w:t>
            </w:r>
            <w:r w:rsidRPr="00F67AD1">
              <w:rPr>
                <w:sz w:val="22"/>
                <w:szCs w:val="22"/>
              </w:rPr>
              <w:t>ительной деятельности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ПК-3.3.1</w:t>
            </w:r>
            <w:proofErr w:type="gramStart"/>
            <w:r w:rsidRPr="00F67AD1">
              <w:rPr>
                <w:sz w:val="22"/>
                <w:szCs w:val="22"/>
              </w:rPr>
              <w:t xml:space="preserve"> И</w:t>
            </w:r>
            <w:proofErr w:type="gramEnd"/>
            <w:r w:rsidRPr="00F67AD1">
              <w:rPr>
                <w:sz w:val="22"/>
                <w:szCs w:val="22"/>
              </w:rPr>
              <w:t>меет навыки определения источников информации об объекте проектирования в сфере инженерно-технического проектирования для град</w:t>
            </w:r>
            <w:r w:rsidRPr="00F67AD1">
              <w:rPr>
                <w:sz w:val="22"/>
                <w:szCs w:val="22"/>
              </w:rPr>
              <w:t>о</w:t>
            </w:r>
            <w:r w:rsidRPr="00F67AD1">
              <w:rPr>
                <w:sz w:val="22"/>
                <w:szCs w:val="22"/>
              </w:rPr>
              <w:t xml:space="preserve">строительной деятельности </w:t>
            </w:r>
          </w:p>
        </w:tc>
      </w:tr>
      <w:tr w:rsidR="00F67AD1" w:rsidRPr="00B80DBD" w:rsidTr="00433697">
        <w:tc>
          <w:tcPr>
            <w:tcW w:w="4535" w:type="dxa"/>
            <w:vMerge/>
          </w:tcPr>
          <w:p w:rsidR="00F67AD1" w:rsidRPr="00F67AD1" w:rsidRDefault="00F67AD1" w:rsidP="00F67AD1">
            <w:pPr>
              <w:jc w:val="both"/>
              <w:rPr>
                <w:b/>
                <w:iCs/>
              </w:rPr>
            </w:pPr>
          </w:p>
        </w:tc>
        <w:tc>
          <w:tcPr>
            <w:tcW w:w="4785" w:type="dxa"/>
          </w:tcPr>
          <w:p w:rsidR="00F67AD1" w:rsidRPr="00F67AD1" w:rsidRDefault="00F67AD1" w:rsidP="00F67AD1">
            <w:pPr>
              <w:jc w:val="both"/>
              <w:rPr>
                <w:sz w:val="22"/>
                <w:szCs w:val="22"/>
              </w:rPr>
            </w:pPr>
            <w:r w:rsidRPr="00F67AD1">
              <w:rPr>
                <w:sz w:val="22"/>
                <w:szCs w:val="22"/>
              </w:rPr>
              <w:t>ПК-3.3.2</w:t>
            </w:r>
            <w:proofErr w:type="gramStart"/>
            <w:r w:rsidRPr="00F67AD1">
              <w:rPr>
                <w:sz w:val="22"/>
                <w:szCs w:val="22"/>
              </w:rPr>
              <w:t xml:space="preserve"> И</w:t>
            </w:r>
            <w:proofErr w:type="gramEnd"/>
            <w:r w:rsidRPr="00F67AD1">
              <w:rPr>
                <w:sz w:val="22"/>
                <w:szCs w:val="22"/>
              </w:rPr>
              <w:t>меет навыки документального оформл</w:t>
            </w:r>
            <w:r w:rsidRPr="00F67AD1">
              <w:rPr>
                <w:sz w:val="22"/>
                <w:szCs w:val="22"/>
              </w:rPr>
              <w:t>е</w:t>
            </w:r>
            <w:r w:rsidRPr="00F67AD1">
              <w:rPr>
                <w:sz w:val="22"/>
                <w:szCs w:val="22"/>
              </w:rPr>
              <w:t>ния результатов производства работ по инженерно-техническому проектированию объектов градостр</w:t>
            </w:r>
            <w:r w:rsidRPr="00F67AD1">
              <w:rPr>
                <w:sz w:val="22"/>
                <w:szCs w:val="22"/>
              </w:rPr>
              <w:t>о</w:t>
            </w:r>
            <w:r w:rsidRPr="00F67AD1">
              <w:rPr>
                <w:sz w:val="22"/>
                <w:szCs w:val="22"/>
              </w:rPr>
              <w:t>ительной деятельности</w:t>
            </w:r>
          </w:p>
        </w:tc>
      </w:tr>
    </w:tbl>
    <w:p w:rsidR="00294029" w:rsidRDefault="00294029" w:rsidP="00294029">
      <w:pPr>
        <w:pStyle w:val="1"/>
        <w:tabs>
          <w:tab w:val="left" w:pos="342"/>
        </w:tabs>
      </w:pPr>
    </w:p>
    <w:p w:rsidR="00294029" w:rsidRDefault="00294029" w:rsidP="00294029">
      <w:pPr>
        <w:pStyle w:val="1"/>
        <w:tabs>
          <w:tab w:val="left" w:pos="342"/>
        </w:tabs>
      </w:pPr>
    </w:p>
    <w:p w:rsidR="00294029" w:rsidRPr="006A1AF8" w:rsidRDefault="00294029" w:rsidP="00294029">
      <w:pPr>
        <w:pStyle w:val="a4"/>
        <w:contextualSpacing/>
        <w:jc w:val="both"/>
        <w:rPr>
          <w:b/>
        </w:rPr>
      </w:pPr>
      <w:bookmarkStart w:id="0" w:name="_GoBack"/>
      <w:bookmarkEnd w:id="0"/>
      <w:r w:rsidRPr="006A1AF8">
        <w:rPr>
          <w:b/>
        </w:rPr>
        <w:t>3. Объем практики и ее продолжительность</w:t>
      </w:r>
    </w:p>
    <w:p w:rsidR="00294029" w:rsidRPr="00B5519D" w:rsidRDefault="00294029" w:rsidP="00294029">
      <w:pPr>
        <w:pStyle w:val="a4"/>
        <w:jc w:val="both"/>
      </w:pPr>
      <w:r w:rsidRPr="00B5519D">
        <w:t>Практика проводится концентрировано.</w:t>
      </w:r>
    </w:p>
    <w:p w:rsidR="00294029" w:rsidRPr="006A1AF8" w:rsidRDefault="00294029" w:rsidP="00294029">
      <w:pPr>
        <w:pStyle w:val="a4"/>
        <w:contextualSpacing/>
        <w:jc w:val="both"/>
        <w:rPr>
          <w:b/>
        </w:rPr>
      </w:pPr>
    </w:p>
    <w:p w:rsidR="00294029" w:rsidRDefault="00294029" w:rsidP="00294029">
      <w:pPr>
        <w:ind w:left="101" w:right="3900"/>
        <w:rPr>
          <w:sz w:val="24"/>
        </w:rPr>
      </w:pPr>
      <w:r>
        <w:rPr>
          <w:sz w:val="24"/>
        </w:rPr>
        <w:t xml:space="preserve">Объем практики – 12 зачетных единиц </w:t>
      </w:r>
      <w:r>
        <w:t xml:space="preserve">(432 час.) </w:t>
      </w:r>
      <w:r>
        <w:rPr>
          <w:sz w:val="24"/>
        </w:rPr>
        <w:t>Форма контроля знаний – зачет.</w:t>
      </w:r>
    </w:p>
    <w:p w:rsidR="00294029" w:rsidRDefault="00294029" w:rsidP="00294029">
      <w:pPr>
        <w:pStyle w:val="1"/>
        <w:tabs>
          <w:tab w:val="left" w:pos="342"/>
        </w:tabs>
      </w:pPr>
    </w:p>
    <w:p w:rsidR="00FD3782" w:rsidRDefault="00FD3782" w:rsidP="00294029">
      <w:pPr>
        <w:pStyle w:val="a4"/>
        <w:tabs>
          <w:tab w:val="left" w:pos="342"/>
        </w:tabs>
        <w:spacing w:before="77" w:line="278" w:lineRule="auto"/>
        <w:ind w:right="105"/>
      </w:pPr>
    </w:p>
    <w:sectPr w:rsidR="00FD378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193"/>
    <w:multiLevelType w:val="hybridMultilevel"/>
    <w:tmpl w:val="3C54CD10"/>
    <w:lvl w:ilvl="0" w:tplc="602CF61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85425FA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329AB0F4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3" w:tplc="0F964A50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6966FF12">
      <w:numFmt w:val="bullet"/>
      <w:lvlText w:val="•"/>
      <w:lvlJc w:val="left"/>
      <w:pPr>
        <w:ind w:left="4030" w:hanging="240"/>
      </w:pPr>
      <w:rPr>
        <w:rFonts w:hint="default"/>
        <w:lang w:val="ru-RU" w:eastAsia="ru-RU" w:bidi="ru-RU"/>
      </w:rPr>
    </w:lvl>
    <w:lvl w:ilvl="5" w:tplc="D9345936">
      <w:numFmt w:val="bullet"/>
      <w:lvlText w:val="•"/>
      <w:lvlJc w:val="left"/>
      <w:pPr>
        <w:ind w:left="4953" w:hanging="240"/>
      </w:pPr>
      <w:rPr>
        <w:rFonts w:hint="default"/>
        <w:lang w:val="ru-RU" w:eastAsia="ru-RU" w:bidi="ru-RU"/>
      </w:rPr>
    </w:lvl>
    <w:lvl w:ilvl="6" w:tplc="E444A02A">
      <w:numFmt w:val="bullet"/>
      <w:lvlText w:val="•"/>
      <w:lvlJc w:val="left"/>
      <w:pPr>
        <w:ind w:left="5875" w:hanging="240"/>
      </w:pPr>
      <w:rPr>
        <w:rFonts w:hint="default"/>
        <w:lang w:val="ru-RU" w:eastAsia="ru-RU" w:bidi="ru-RU"/>
      </w:rPr>
    </w:lvl>
    <w:lvl w:ilvl="7" w:tplc="D982F2A6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8" w:tplc="6F78C336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abstractNum w:abstractNumId="1">
    <w:nsid w:val="49B01B22"/>
    <w:multiLevelType w:val="hybridMultilevel"/>
    <w:tmpl w:val="55423D2C"/>
    <w:lvl w:ilvl="0" w:tplc="19B47768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0509B58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0B50613C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CA6405CE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05785022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B50AD1F8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9420100E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62A4A4F6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EC90E794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82"/>
    <w:rsid w:val="000A6ABE"/>
    <w:rsid w:val="00273E31"/>
    <w:rsid w:val="00294029"/>
    <w:rsid w:val="00337DDF"/>
    <w:rsid w:val="005054AF"/>
    <w:rsid w:val="00987C03"/>
    <w:rsid w:val="00F67AD1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40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294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40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294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2</cp:revision>
  <dcterms:created xsi:type="dcterms:W3CDTF">2022-08-18T14:39:00Z</dcterms:created>
  <dcterms:modified xsi:type="dcterms:W3CDTF">2022-08-18T14:39:00Z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