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5E" w:rsidRPr="00763FC4" w:rsidRDefault="009A2A5E" w:rsidP="009A2A5E">
      <w:pPr>
        <w:contextualSpacing/>
        <w:jc w:val="center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АННОТАЦИЯ</w:t>
      </w:r>
    </w:p>
    <w:p w:rsidR="009A2A5E" w:rsidRPr="00763FC4" w:rsidRDefault="00915028" w:rsidP="009A2A5E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производственной </w:t>
      </w:r>
      <w:r w:rsidR="007B0E9A" w:rsidRPr="00763FC4">
        <w:rPr>
          <w:rFonts w:cs="Times New Roman"/>
          <w:szCs w:val="24"/>
        </w:rPr>
        <w:t>п</w:t>
      </w:r>
      <w:r w:rsidR="009A2A5E" w:rsidRPr="00763FC4">
        <w:rPr>
          <w:rFonts w:cs="Times New Roman"/>
          <w:szCs w:val="24"/>
        </w:rPr>
        <w:t>рактики</w:t>
      </w:r>
    </w:p>
    <w:p w:rsidR="00092B52" w:rsidRPr="00092B52" w:rsidRDefault="00092B52" w:rsidP="00092B52">
      <w:pPr>
        <w:contextualSpacing/>
        <w:jc w:val="center"/>
        <w:rPr>
          <w:szCs w:val="24"/>
        </w:rPr>
      </w:pPr>
      <w:r w:rsidRPr="00092B52">
        <w:rPr>
          <w:szCs w:val="24"/>
        </w:rPr>
        <w:t>Б</w:t>
      </w:r>
      <w:proofErr w:type="gramStart"/>
      <w:r w:rsidRPr="00092B52">
        <w:rPr>
          <w:szCs w:val="24"/>
        </w:rPr>
        <w:t>2.П.О.</w:t>
      </w:r>
      <w:proofErr w:type="gramEnd"/>
      <w:r w:rsidRPr="00092B52">
        <w:rPr>
          <w:szCs w:val="24"/>
        </w:rPr>
        <w:t>1</w:t>
      </w:r>
      <w:bookmarkStart w:id="0" w:name="_GoBack"/>
      <w:bookmarkEnd w:id="0"/>
      <w:r w:rsidRPr="00092B52">
        <w:rPr>
          <w:szCs w:val="24"/>
        </w:rPr>
        <w:t xml:space="preserve"> «ПРОИЗВОДСТВЕННАЯ ПРАКТИКА ПО ПОЛУЧЕНИЮ</w:t>
      </w:r>
    </w:p>
    <w:p w:rsidR="00092B52" w:rsidRPr="00092B52" w:rsidRDefault="00092B52" w:rsidP="00092B52">
      <w:pPr>
        <w:contextualSpacing/>
        <w:jc w:val="center"/>
        <w:rPr>
          <w:szCs w:val="24"/>
        </w:rPr>
      </w:pPr>
      <w:r w:rsidRPr="00092B52">
        <w:rPr>
          <w:szCs w:val="24"/>
        </w:rPr>
        <w:t>ПРОФЕССИОНАЛЬНЫХ УМЕНИЙ И ОПЫТА</w:t>
      </w:r>
    </w:p>
    <w:p w:rsidR="00915028" w:rsidRPr="00915028" w:rsidRDefault="00092B52" w:rsidP="00092B52">
      <w:pPr>
        <w:contextualSpacing/>
        <w:jc w:val="center"/>
        <w:rPr>
          <w:szCs w:val="24"/>
        </w:rPr>
      </w:pPr>
      <w:r w:rsidRPr="00092B52">
        <w:rPr>
          <w:szCs w:val="24"/>
        </w:rPr>
        <w:t>ПРОФЕССИОНАЛЬНОЙ ДЕЯТЕЛЬНОСТИ»</w:t>
      </w:r>
    </w:p>
    <w:p w:rsidR="009A2A5E" w:rsidRPr="00763FC4" w:rsidRDefault="009A2A5E" w:rsidP="009A2A5E">
      <w:pPr>
        <w:contextualSpacing/>
        <w:rPr>
          <w:rFonts w:cs="Times New Roman"/>
          <w:szCs w:val="24"/>
        </w:rPr>
      </w:pP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 xml:space="preserve">Направление подготовки – </w:t>
      </w:r>
      <w:proofErr w:type="gramStart"/>
      <w:r w:rsidRPr="00763FC4">
        <w:rPr>
          <w:rFonts w:cs="Times New Roman"/>
          <w:szCs w:val="24"/>
        </w:rPr>
        <w:t>13.04.02  «</w:t>
      </w:r>
      <w:proofErr w:type="gramEnd"/>
      <w:r w:rsidRPr="00763FC4">
        <w:rPr>
          <w:rFonts w:eastAsia="Times New Roman" w:cs="Times New Roman"/>
          <w:szCs w:val="24"/>
          <w:lang w:eastAsia="ru-RU"/>
        </w:rPr>
        <w:t>Электроэнергетика и электротехника</w:t>
      </w:r>
      <w:r w:rsidRPr="00763FC4">
        <w:rPr>
          <w:rFonts w:cs="Times New Roman"/>
          <w:szCs w:val="24"/>
        </w:rPr>
        <w:t>»</w:t>
      </w: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Квалификация выпускника – магистр</w:t>
      </w: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Магистерская программа – «</w:t>
      </w:r>
      <w:r w:rsidRPr="00763FC4">
        <w:rPr>
          <w:rFonts w:eastAsia="Times New Roman" w:cs="Times New Roman"/>
          <w:szCs w:val="24"/>
          <w:lang w:eastAsia="ru-RU"/>
        </w:rPr>
        <w:t>Современные технологии, менеджмент, аудит и аналитика в промышленной энергетике</w:t>
      </w:r>
      <w:r w:rsidRPr="00763FC4">
        <w:rPr>
          <w:rFonts w:cs="Times New Roman"/>
          <w:szCs w:val="24"/>
        </w:rPr>
        <w:t>»</w:t>
      </w:r>
    </w:p>
    <w:p w:rsidR="009A2A5E" w:rsidRPr="00763FC4" w:rsidRDefault="009A2A5E" w:rsidP="009A2A5E">
      <w:pPr>
        <w:contextualSpacing/>
        <w:jc w:val="both"/>
        <w:rPr>
          <w:rFonts w:cs="Times New Roman"/>
          <w:b/>
          <w:szCs w:val="24"/>
        </w:rPr>
      </w:pPr>
      <w:r w:rsidRPr="00763FC4">
        <w:rPr>
          <w:rFonts w:cs="Times New Roman"/>
          <w:b/>
          <w:szCs w:val="24"/>
        </w:rPr>
        <w:t>1. Вид практики, способы и формы ее проведения</w:t>
      </w:r>
    </w:p>
    <w:p w:rsidR="00BD1190" w:rsidRPr="00BD1190" w:rsidRDefault="00BD1190" w:rsidP="00BD1190">
      <w:pPr>
        <w:spacing w:after="0"/>
        <w:contextualSpacing/>
        <w:jc w:val="both"/>
      </w:pPr>
      <w:r w:rsidRPr="00BD1190">
        <w:t xml:space="preserve"> Практика относится </w:t>
      </w:r>
      <w:proofErr w:type="gramStart"/>
      <w:r w:rsidRPr="00BD1190">
        <w:t xml:space="preserve">к </w:t>
      </w:r>
      <w:r w:rsidR="00EB3F8A">
        <w:t>части</w:t>
      </w:r>
      <w:proofErr w:type="gramEnd"/>
      <w:r w:rsidR="00EB3F8A">
        <w:t xml:space="preserve"> </w:t>
      </w:r>
      <w:r w:rsidR="00EB3F8A" w:rsidRPr="00EB3F8A">
        <w:t>формируем</w:t>
      </w:r>
      <w:r w:rsidR="00EB3F8A">
        <w:t>ой</w:t>
      </w:r>
      <w:r w:rsidR="00EB3F8A" w:rsidRPr="00EB3F8A">
        <w:t xml:space="preserve"> участниками образовательных отношений</w:t>
      </w:r>
      <w:r w:rsidR="00EB3F8A">
        <w:t xml:space="preserve"> </w:t>
      </w:r>
      <w:r w:rsidRPr="00BD1190">
        <w:t xml:space="preserve">Блока 2 «Практика» и является обязательной. </w:t>
      </w:r>
    </w:p>
    <w:p w:rsidR="00092B52" w:rsidRDefault="00BD1190" w:rsidP="00092B52">
      <w:pPr>
        <w:spacing w:after="0"/>
        <w:contextualSpacing/>
        <w:jc w:val="both"/>
      </w:pPr>
      <w:r w:rsidRPr="00BD1190">
        <w:t xml:space="preserve">Тип практики </w:t>
      </w:r>
      <w:proofErr w:type="gramStart"/>
      <w:r w:rsidRPr="00BD1190">
        <w:t>–</w:t>
      </w:r>
      <w:r w:rsidR="00915028">
        <w:t xml:space="preserve"> </w:t>
      </w:r>
      <w:r>
        <w:t xml:space="preserve"> </w:t>
      </w:r>
      <w:r w:rsidR="00092B52" w:rsidRPr="00092B52">
        <w:t>«</w:t>
      </w:r>
      <w:proofErr w:type="gramEnd"/>
      <w:r w:rsidR="00092B52">
        <w:t>П</w:t>
      </w:r>
      <w:r w:rsidR="00092B52" w:rsidRPr="00092B52">
        <w:t>роизводственная практика по получению</w:t>
      </w:r>
      <w:r w:rsidR="00092B52">
        <w:t xml:space="preserve"> </w:t>
      </w:r>
      <w:r w:rsidR="00092B52" w:rsidRPr="00092B52">
        <w:t>профессиональных умений и</w:t>
      </w:r>
    </w:p>
    <w:p w:rsidR="00BD1190" w:rsidRPr="00BD1190" w:rsidRDefault="00092B52" w:rsidP="00092B52">
      <w:pPr>
        <w:spacing w:after="0"/>
        <w:contextualSpacing/>
        <w:jc w:val="both"/>
      </w:pPr>
      <w:r>
        <w:t xml:space="preserve">                           </w:t>
      </w:r>
      <w:r w:rsidRPr="00092B52">
        <w:t xml:space="preserve"> опыта</w:t>
      </w:r>
      <w:r>
        <w:t xml:space="preserve"> </w:t>
      </w:r>
      <w:r w:rsidRPr="00092B52">
        <w:t>профессиональной деятельности»</w:t>
      </w:r>
      <w:r w:rsidR="00BD1190" w:rsidRPr="00BD1190">
        <w:t xml:space="preserve">. </w:t>
      </w:r>
    </w:p>
    <w:p w:rsidR="00BD1190" w:rsidRPr="00BD1190" w:rsidRDefault="00BD1190" w:rsidP="00BD1190">
      <w:pPr>
        <w:spacing w:after="0"/>
        <w:contextualSpacing/>
        <w:jc w:val="both"/>
      </w:pPr>
      <w:r w:rsidRPr="00BD1190">
        <w:t>Способ проведения практики – стационарная</w:t>
      </w:r>
      <w:r w:rsidR="00EB3F8A">
        <w:t xml:space="preserve"> / выездная</w:t>
      </w:r>
      <w:r w:rsidRPr="00BD1190">
        <w:t xml:space="preserve">. </w:t>
      </w:r>
    </w:p>
    <w:p w:rsidR="009A2A5E" w:rsidRPr="00763FC4" w:rsidRDefault="00BD1190" w:rsidP="00BD1190">
      <w:pPr>
        <w:spacing w:after="0"/>
        <w:contextualSpacing/>
        <w:jc w:val="both"/>
        <w:rPr>
          <w:rFonts w:cs="Times New Roman"/>
          <w:b/>
          <w:szCs w:val="24"/>
        </w:rPr>
      </w:pPr>
      <w:r w:rsidRPr="00BD1190">
        <w:t xml:space="preserve">Практика проводится дискретно по видам практик или по периодам проведения практик. </w:t>
      </w:r>
      <w:r w:rsidR="009A2A5E" w:rsidRPr="00763FC4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763FC4" w:rsidRPr="00763FC4" w:rsidRDefault="00763FC4" w:rsidP="00763FC4">
      <w:pPr>
        <w:ind w:firstLine="708"/>
        <w:contextualSpacing/>
        <w:jc w:val="both"/>
        <w:rPr>
          <w:szCs w:val="24"/>
        </w:rPr>
      </w:pPr>
      <w:r w:rsidRPr="00763FC4">
        <w:rPr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</w:t>
      </w:r>
    </w:p>
    <w:p w:rsidR="00763FC4" w:rsidRDefault="00763FC4" w:rsidP="00763FC4">
      <w:pPr>
        <w:ind w:firstLine="708"/>
        <w:contextualSpacing/>
        <w:jc w:val="both"/>
        <w:rPr>
          <w:szCs w:val="24"/>
        </w:rPr>
      </w:pPr>
      <w:r w:rsidRPr="00763FC4">
        <w:rPr>
          <w:szCs w:val="24"/>
        </w:rPr>
        <w:t xml:space="preserve"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5779"/>
      </w:tblGrid>
      <w:tr w:rsidR="00092B52" w:rsidRPr="00092B52" w:rsidTr="00092B52">
        <w:trPr>
          <w:trHeight w:val="928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52" w:rsidRPr="00092B52" w:rsidRDefault="00092B52" w:rsidP="00092B52">
            <w:pPr>
              <w:ind w:firstLine="708"/>
              <w:contextualSpacing/>
              <w:jc w:val="both"/>
              <w:rPr>
                <w:b/>
                <w:szCs w:val="24"/>
              </w:rPr>
            </w:pPr>
            <w:r w:rsidRPr="00092B52">
              <w:rPr>
                <w:b/>
                <w:bCs/>
                <w:szCs w:val="24"/>
              </w:rPr>
              <w:t>Индикаторы достижения компетенций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B52" w:rsidRPr="00092B52" w:rsidRDefault="00092B52" w:rsidP="00092B52">
            <w:pPr>
              <w:ind w:firstLine="708"/>
              <w:contextualSpacing/>
              <w:jc w:val="both"/>
              <w:rPr>
                <w:b/>
                <w:bCs/>
                <w:szCs w:val="24"/>
              </w:rPr>
            </w:pPr>
            <w:r w:rsidRPr="00092B52">
              <w:rPr>
                <w:b/>
                <w:bCs/>
                <w:szCs w:val="24"/>
              </w:rPr>
              <w:t>Результаты обучения по дисциплине (модулю)</w:t>
            </w:r>
          </w:p>
        </w:tc>
      </w:tr>
      <w:tr w:rsidR="00092B52" w:rsidRPr="00092B52" w:rsidTr="00092B52">
        <w:tc>
          <w:tcPr>
            <w:tcW w:w="1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52" w:rsidRPr="00092B52" w:rsidRDefault="00092B52" w:rsidP="00092B52">
            <w:pPr>
              <w:ind w:firstLine="708"/>
              <w:contextualSpacing/>
              <w:jc w:val="both"/>
              <w:rPr>
                <w:szCs w:val="24"/>
              </w:rPr>
            </w:pPr>
            <w:r w:rsidRPr="00092B52">
              <w:rPr>
                <w:szCs w:val="24"/>
              </w:rPr>
              <w:t>ПК-1: Проведение научно-исследовательских и опытно-конструкторских разработок при исследовании самостоятельных тем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52" w:rsidRPr="00092B52" w:rsidRDefault="00092B52" w:rsidP="00B85431">
            <w:pPr>
              <w:ind w:firstLine="708"/>
              <w:contextualSpacing/>
              <w:jc w:val="both"/>
              <w:rPr>
                <w:szCs w:val="24"/>
              </w:rPr>
            </w:pPr>
            <w:r w:rsidRPr="00092B52">
              <w:rPr>
                <w:szCs w:val="24"/>
              </w:rPr>
              <w:t>ПК-1.1.1. Знает научно-техническую документацию в соответствующей области знаний.</w:t>
            </w:r>
          </w:p>
        </w:tc>
      </w:tr>
      <w:tr w:rsidR="00092B52" w:rsidRPr="00092B52" w:rsidTr="00092B52"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52" w:rsidRPr="00092B52" w:rsidRDefault="00092B52" w:rsidP="00092B52">
            <w:pPr>
              <w:ind w:firstLine="708"/>
              <w:contextualSpacing/>
              <w:jc w:val="both"/>
              <w:rPr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52" w:rsidRPr="00092B52" w:rsidRDefault="00092B52" w:rsidP="00B85431">
            <w:pPr>
              <w:ind w:firstLine="708"/>
              <w:contextualSpacing/>
              <w:jc w:val="both"/>
              <w:rPr>
                <w:szCs w:val="24"/>
              </w:rPr>
            </w:pPr>
            <w:r w:rsidRPr="00092B52">
              <w:rPr>
                <w:szCs w:val="24"/>
              </w:rPr>
              <w:t>ПК-1.2.1 Умеет обосновывать меры по обеспечению патентной чистоты объекта техники.</w:t>
            </w:r>
          </w:p>
        </w:tc>
      </w:tr>
      <w:tr w:rsidR="00092B52" w:rsidRPr="00092B52" w:rsidTr="00092B52"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52" w:rsidRPr="00092B52" w:rsidRDefault="00092B52" w:rsidP="00092B52">
            <w:pPr>
              <w:ind w:firstLine="708"/>
              <w:contextualSpacing/>
              <w:jc w:val="both"/>
              <w:rPr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52" w:rsidRPr="00092B52" w:rsidRDefault="00092B52" w:rsidP="00B85431">
            <w:pPr>
              <w:ind w:firstLine="708"/>
              <w:contextualSpacing/>
              <w:jc w:val="both"/>
              <w:rPr>
                <w:szCs w:val="24"/>
              </w:rPr>
            </w:pPr>
            <w:r w:rsidRPr="00092B52">
              <w:rPr>
                <w:szCs w:val="24"/>
              </w:rPr>
              <w:t>ПК-1.2.2 Умеет обосновывать меры по беспрепятственному производству и реализации объектов техники в стране и за рубежом.</w:t>
            </w:r>
          </w:p>
        </w:tc>
      </w:tr>
      <w:tr w:rsidR="00092B52" w:rsidRPr="00092B52" w:rsidTr="00092B52"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52" w:rsidRPr="00092B52" w:rsidRDefault="00092B52" w:rsidP="00092B52">
            <w:pPr>
              <w:ind w:firstLine="708"/>
              <w:contextualSpacing/>
              <w:jc w:val="both"/>
              <w:rPr>
                <w:iCs/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52" w:rsidRPr="00092B52" w:rsidRDefault="00092B52" w:rsidP="00B85431">
            <w:pPr>
              <w:ind w:firstLine="708"/>
              <w:contextualSpacing/>
              <w:jc w:val="both"/>
              <w:rPr>
                <w:iCs/>
                <w:szCs w:val="24"/>
              </w:rPr>
            </w:pPr>
            <w:r w:rsidRPr="00092B52">
              <w:rPr>
                <w:szCs w:val="24"/>
              </w:rPr>
              <w:t>ПК-1.3.2. Имеет навыки осуществления поиска и отбора патентной и другой документации в соответствии с утвержденным регламентом и оформление отчета о поиске.</w:t>
            </w:r>
          </w:p>
        </w:tc>
      </w:tr>
      <w:tr w:rsidR="00092B52" w:rsidRPr="00092B52" w:rsidTr="00092B52">
        <w:tc>
          <w:tcPr>
            <w:tcW w:w="19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B52" w:rsidRPr="00092B52" w:rsidRDefault="00092B52" w:rsidP="00092B52">
            <w:pPr>
              <w:ind w:firstLine="708"/>
              <w:contextualSpacing/>
              <w:jc w:val="both"/>
              <w:rPr>
                <w:szCs w:val="24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B52" w:rsidRPr="00092B52" w:rsidRDefault="00092B52" w:rsidP="00B85431">
            <w:pPr>
              <w:ind w:firstLine="708"/>
              <w:contextualSpacing/>
              <w:jc w:val="both"/>
              <w:rPr>
                <w:szCs w:val="24"/>
              </w:rPr>
            </w:pPr>
            <w:r w:rsidRPr="00092B52">
              <w:rPr>
                <w:szCs w:val="24"/>
              </w:rPr>
              <w:t>ПК-1.3.5 Имеет навыки оформления результатов исследований в виде отчета о патентных исследованиях.</w:t>
            </w:r>
          </w:p>
        </w:tc>
      </w:tr>
    </w:tbl>
    <w:p w:rsidR="00092B52" w:rsidRPr="00763FC4" w:rsidRDefault="00092B52" w:rsidP="00763FC4">
      <w:pPr>
        <w:ind w:firstLine="708"/>
        <w:contextualSpacing/>
        <w:jc w:val="both"/>
        <w:rPr>
          <w:szCs w:val="24"/>
        </w:rPr>
      </w:pPr>
    </w:p>
    <w:p w:rsidR="009A2A5E" w:rsidRDefault="00763FC4" w:rsidP="009A2A5E">
      <w:pPr>
        <w:contextualSpacing/>
        <w:jc w:val="both"/>
        <w:rPr>
          <w:rFonts w:cs="Times New Roman"/>
          <w:b/>
          <w:szCs w:val="24"/>
        </w:rPr>
      </w:pPr>
      <w:r w:rsidRPr="00763FC4">
        <w:rPr>
          <w:rFonts w:cs="Times New Roman"/>
          <w:b/>
          <w:szCs w:val="24"/>
        </w:rPr>
        <w:lastRenderedPageBreak/>
        <w:t>3</w:t>
      </w:r>
      <w:r w:rsidR="009A2A5E" w:rsidRPr="00763FC4">
        <w:rPr>
          <w:rFonts w:cs="Times New Roman"/>
          <w:b/>
          <w:szCs w:val="24"/>
        </w:rPr>
        <w:t>. Объем практики и ее продолжительность</w:t>
      </w:r>
    </w:p>
    <w:p w:rsidR="00BD1190" w:rsidRPr="00BD1190" w:rsidRDefault="00BD1190" w:rsidP="00BD1190">
      <w:pPr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 xml:space="preserve"> Практика распределена в течение учебных занятий.</w:t>
      </w:r>
    </w:p>
    <w:p w:rsidR="00BD1190" w:rsidRDefault="00BD1190" w:rsidP="009A2A5E">
      <w:pPr>
        <w:contextualSpacing/>
        <w:jc w:val="both"/>
        <w:rPr>
          <w:rFonts w:cs="Times New Roman"/>
          <w:szCs w:val="24"/>
        </w:rPr>
      </w:pPr>
    </w:p>
    <w:p w:rsidR="00915028" w:rsidRDefault="00BD1190" w:rsidP="009A2D16">
      <w:pPr>
        <w:ind w:left="567"/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 xml:space="preserve">Для очной </w:t>
      </w:r>
      <w:r w:rsidR="009A2D16">
        <w:rPr>
          <w:rFonts w:cs="Times New Roman"/>
          <w:szCs w:val="24"/>
        </w:rPr>
        <w:t xml:space="preserve">и заочной </w:t>
      </w:r>
      <w:r w:rsidRPr="00BD1190">
        <w:rPr>
          <w:rFonts w:cs="Times New Roman"/>
          <w:szCs w:val="24"/>
        </w:rPr>
        <w:t>форм обучения:</w:t>
      </w:r>
    </w:p>
    <w:p w:rsidR="009A2A5E" w:rsidRPr="00763FC4" w:rsidRDefault="009A2A5E" w:rsidP="009A2D16">
      <w:pPr>
        <w:ind w:left="567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 xml:space="preserve">Объем практики – </w:t>
      </w:r>
      <w:r w:rsidR="00EB3F8A">
        <w:rPr>
          <w:rFonts w:cs="Times New Roman"/>
          <w:szCs w:val="24"/>
        </w:rPr>
        <w:t>9</w:t>
      </w:r>
      <w:r w:rsidRPr="00763FC4">
        <w:rPr>
          <w:rFonts w:cs="Times New Roman"/>
          <w:szCs w:val="24"/>
        </w:rPr>
        <w:t xml:space="preserve"> зачетных единиц (</w:t>
      </w:r>
      <w:r w:rsidR="00EB3F8A">
        <w:rPr>
          <w:rFonts w:cs="Times New Roman"/>
          <w:szCs w:val="24"/>
        </w:rPr>
        <w:t>324</w:t>
      </w:r>
      <w:r w:rsidRPr="00763FC4">
        <w:rPr>
          <w:rFonts w:cs="Times New Roman"/>
          <w:szCs w:val="24"/>
        </w:rPr>
        <w:t xml:space="preserve"> час., </w:t>
      </w:r>
      <w:r w:rsidR="00EB3F8A">
        <w:rPr>
          <w:rFonts w:cs="Times New Roman"/>
          <w:szCs w:val="24"/>
        </w:rPr>
        <w:t>6</w:t>
      </w:r>
      <w:r w:rsidR="00BD1190" w:rsidRPr="00BD1190">
        <w:rPr>
          <w:rFonts w:cs="Times New Roman"/>
          <w:szCs w:val="24"/>
        </w:rPr>
        <w:t xml:space="preserve"> </w:t>
      </w:r>
      <w:proofErr w:type="spellStart"/>
      <w:r w:rsidR="00BD1190" w:rsidRPr="00BD1190">
        <w:rPr>
          <w:rFonts w:cs="Times New Roman"/>
          <w:szCs w:val="24"/>
        </w:rPr>
        <w:t>нед</w:t>
      </w:r>
      <w:proofErr w:type="spellEnd"/>
      <w:r w:rsidR="00BD1190" w:rsidRPr="00BD1190">
        <w:rPr>
          <w:rFonts w:cs="Times New Roman"/>
          <w:szCs w:val="24"/>
        </w:rPr>
        <w:t>.</w:t>
      </w:r>
      <w:r w:rsidRPr="00763FC4">
        <w:rPr>
          <w:rFonts w:cs="Times New Roman"/>
          <w:szCs w:val="24"/>
        </w:rPr>
        <w:t>), в том числе:</w:t>
      </w:r>
    </w:p>
    <w:p w:rsidR="009A2A5E" w:rsidRPr="00763FC4" w:rsidRDefault="009A2A5E" w:rsidP="009A2D16">
      <w:pPr>
        <w:ind w:left="567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 xml:space="preserve">самостоятельная работа – </w:t>
      </w:r>
      <w:r w:rsidR="00EB3F8A">
        <w:rPr>
          <w:rFonts w:cs="Times New Roman"/>
          <w:szCs w:val="24"/>
        </w:rPr>
        <w:t>32</w:t>
      </w:r>
      <w:r w:rsidR="00092B52">
        <w:rPr>
          <w:rFonts w:cs="Times New Roman"/>
          <w:szCs w:val="24"/>
        </w:rPr>
        <w:t>0</w:t>
      </w:r>
      <w:r w:rsidRPr="00763FC4">
        <w:rPr>
          <w:rFonts w:cs="Times New Roman"/>
          <w:szCs w:val="24"/>
        </w:rPr>
        <w:t xml:space="preserve"> час.</w:t>
      </w:r>
    </w:p>
    <w:p w:rsidR="00BD1190" w:rsidRDefault="009A2A5E" w:rsidP="009A2D16">
      <w:pPr>
        <w:ind w:left="567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Форма контроля знаний –</w:t>
      </w:r>
      <w:r w:rsidR="00EB3F8A">
        <w:rPr>
          <w:rFonts w:cs="Times New Roman"/>
          <w:szCs w:val="24"/>
        </w:rPr>
        <w:t xml:space="preserve"> </w:t>
      </w:r>
      <w:r w:rsidR="00915028">
        <w:rPr>
          <w:rFonts w:cs="Times New Roman"/>
          <w:szCs w:val="24"/>
        </w:rPr>
        <w:t>зачет с оценкой</w:t>
      </w:r>
      <w:r w:rsidRPr="00763FC4">
        <w:rPr>
          <w:rFonts w:cs="Times New Roman"/>
          <w:szCs w:val="24"/>
        </w:rPr>
        <w:t>.</w:t>
      </w:r>
    </w:p>
    <w:sectPr w:rsidR="00BD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D46"/>
    <w:multiLevelType w:val="hybridMultilevel"/>
    <w:tmpl w:val="C434905E"/>
    <w:lvl w:ilvl="0" w:tplc="6E06531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0446167E"/>
    <w:multiLevelType w:val="hybridMultilevel"/>
    <w:tmpl w:val="368AD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B2B39"/>
    <w:multiLevelType w:val="hybridMultilevel"/>
    <w:tmpl w:val="AB8A5CAA"/>
    <w:lvl w:ilvl="0" w:tplc="5474724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0326"/>
    <w:multiLevelType w:val="hybridMultilevel"/>
    <w:tmpl w:val="E7D2FCDE"/>
    <w:lvl w:ilvl="0" w:tplc="6E0653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E5780"/>
    <w:multiLevelType w:val="hybridMultilevel"/>
    <w:tmpl w:val="4A10C280"/>
    <w:lvl w:ilvl="0" w:tplc="6E06531A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41D95762"/>
    <w:multiLevelType w:val="hybridMultilevel"/>
    <w:tmpl w:val="BE44A744"/>
    <w:lvl w:ilvl="0" w:tplc="2432FAA6">
      <w:start w:val="1"/>
      <w:numFmt w:val="decimal"/>
      <w:lvlText w:val="Рисунок %1."/>
      <w:lvlJc w:val="left"/>
      <w:pPr>
        <w:ind w:left="17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B33E9"/>
    <w:multiLevelType w:val="hybridMultilevel"/>
    <w:tmpl w:val="7B46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87F95"/>
    <w:multiLevelType w:val="hybridMultilevel"/>
    <w:tmpl w:val="98C0ACD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F29C6"/>
    <w:multiLevelType w:val="hybridMultilevel"/>
    <w:tmpl w:val="43F80B68"/>
    <w:lvl w:ilvl="0" w:tplc="6E06531A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5A9C5449"/>
    <w:multiLevelType w:val="multilevel"/>
    <w:tmpl w:val="5A5E4A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DF224F9"/>
    <w:multiLevelType w:val="hybridMultilevel"/>
    <w:tmpl w:val="3DBA515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0"/>
  </w:num>
  <w:num w:numId="16">
    <w:abstractNumId w:val="3"/>
  </w:num>
  <w:num w:numId="17">
    <w:abstractNumId w:val="7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86"/>
    <w:rsid w:val="00092B52"/>
    <w:rsid w:val="001847AD"/>
    <w:rsid w:val="001F4B4F"/>
    <w:rsid w:val="002B1617"/>
    <w:rsid w:val="003001E2"/>
    <w:rsid w:val="003A24FD"/>
    <w:rsid w:val="004F200A"/>
    <w:rsid w:val="00654748"/>
    <w:rsid w:val="00657D80"/>
    <w:rsid w:val="006E6628"/>
    <w:rsid w:val="00741F22"/>
    <w:rsid w:val="00763FC4"/>
    <w:rsid w:val="0077787B"/>
    <w:rsid w:val="007810E6"/>
    <w:rsid w:val="007B0E9A"/>
    <w:rsid w:val="00806B1C"/>
    <w:rsid w:val="008466E4"/>
    <w:rsid w:val="008F3253"/>
    <w:rsid w:val="00915028"/>
    <w:rsid w:val="009A2A5E"/>
    <w:rsid w:val="009A2D16"/>
    <w:rsid w:val="00A47B94"/>
    <w:rsid w:val="00B75FAC"/>
    <w:rsid w:val="00BD1190"/>
    <w:rsid w:val="00CF6ACD"/>
    <w:rsid w:val="00D73011"/>
    <w:rsid w:val="00D85DB6"/>
    <w:rsid w:val="00DE1209"/>
    <w:rsid w:val="00E06F86"/>
    <w:rsid w:val="00EB3F8A"/>
    <w:rsid w:val="00F33EF3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2475"/>
  <w15:docId w15:val="{18050CF4-35B8-434B-9233-DFA1E1A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2A5E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0"/>
    <w:next w:val="a0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0"/>
    <w:next w:val="a0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0"/>
    <w:next w:val="a0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1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4">
    <w:name w:val="ТЕКСТ"/>
    <w:basedOn w:val="a0"/>
    <w:link w:val="a5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5">
    <w:name w:val="ТЕКСТ Знак"/>
    <w:link w:val="a4"/>
    <w:locked/>
    <w:rsid w:val="006E6628"/>
    <w:rPr>
      <w:sz w:val="26"/>
    </w:rPr>
  </w:style>
  <w:style w:type="paragraph" w:customStyle="1" w:styleId="a6">
    <w:name w:val="ТАБЛ"/>
    <w:basedOn w:val="a0"/>
    <w:link w:val="a7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7">
    <w:name w:val="ТАБЛ Знак"/>
    <w:link w:val="a6"/>
    <w:locked/>
    <w:rsid w:val="006E6628"/>
    <w:rPr>
      <w:b/>
      <w:color w:val="000000"/>
      <w:sz w:val="24"/>
      <w:szCs w:val="24"/>
    </w:rPr>
  </w:style>
  <w:style w:type="paragraph" w:customStyle="1" w:styleId="a8">
    <w:name w:val="Рис."/>
    <w:basedOn w:val="a0"/>
    <w:next w:val="a0"/>
    <w:link w:val="a9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9">
    <w:name w:val="Рис. Знак"/>
    <w:link w:val="a8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0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1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1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a">
    <w:name w:val="ЭНЕРГОПАСПОРТ"/>
    <w:basedOn w:val="a0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1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1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b">
    <w:name w:val="caption"/>
    <w:basedOn w:val="a0"/>
    <w:next w:val="a0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c">
    <w:name w:val="Title"/>
    <w:basedOn w:val="a0"/>
    <w:link w:val="ad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1"/>
    <w:link w:val="ac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e">
    <w:name w:val="Subtitle"/>
    <w:basedOn w:val="a0"/>
    <w:link w:val="af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f">
    <w:name w:val="Подзаголовок Знак"/>
    <w:basedOn w:val="a1"/>
    <w:link w:val="ae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0">
    <w:name w:val="Strong"/>
    <w:basedOn w:val="a1"/>
    <w:uiPriority w:val="99"/>
    <w:qFormat/>
    <w:rsid w:val="006E6628"/>
    <w:rPr>
      <w:b/>
      <w:bCs/>
    </w:rPr>
  </w:style>
  <w:style w:type="character" w:styleId="af1">
    <w:name w:val="Emphasis"/>
    <w:basedOn w:val="a1"/>
    <w:uiPriority w:val="20"/>
    <w:qFormat/>
    <w:rsid w:val="006E6628"/>
    <w:rPr>
      <w:i/>
      <w:iCs/>
    </w:rPr>
  </w:style>
  <w:style w:type="paragraph" w:styleId="af2">
    <w:name w:val="Normal (Web)"/>
    <w:aliases w:val="Обычный (Web)"/>
    <w:basedOn w:val="a0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">
    <w:name w:val="List Paragraph"/>
    <w:basedOn w:val="a0"/>
    <w:autoRedefine/>
    <w:uiPriority w:val="99"/>
    <w:qFormat/>
    <w:rsid w:val="001F4B4F"/>
    <w:pPr>
      <w:widowControl w:val="0"/>
      <w:numPr>
        <w:numId w:val="13"/>
      </w:numPr>
      <w:suppressLineNumbers/>
      <w:suppressAutoHyphens/>
      <w:spacing w:after="0" w:line="240" w:lineRule="auto"/>
      <w:contextualSpacing/>
      <w:jc w:val="both"/>
    </w:pPr>
    <w:rPr>
      <w:rFonts w:eastAsia="Calibri" w:cs="Times New Roman"/>
      <w:sz w:val="28"/>
    </w:rPr>
  </w:style>
  <w:style w:type="paragraph" w:styleId="af3">
    <w:name w:val="TOC Heading"/>
    <w:basedOn w:val="10"/>
    <w:next w:val="a0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styleId="af4">
    <w:name w:val="Balloon Text"/>
    <w:basedOn w:val="a0"/>
    <w:link w:val="af5"/>
    <w:uiPriority w:val="99"/>
    <w:semiHidden/>
    <w:unhideWhenUsed/>
    <w:rsid w:val="0030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3001E2"/>
    <w:rPr>
      <w:rFonts w:ascii="Segoe UI" w:eastAsiaTheme="minorHAnsi" w:hAnsi="Segoe UI" w:cs="Segoe UI"/>
      <w:sz w:val="18"/>
      <w:szCs w:val="18"/>
    </w:rPr>
  </w:style>
  <w:style w:type="table" w:customStyle="1" w:styleId="TableGrid">
    <w:name w:val="TableGrid"/>
    <w:rsid w:val="00763FC4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Krasnov</dc:creator>
  <cp:lastModifiedBy>4-201-ВР</cp:lastModifiedBy>
  <cp:revision>2</cp:revision>
  <cp:lastPrinted>2018-01-19T13:59:00Z</cp:lastPrinted>
  <dcterms:created xsi:type="dcterms:W3CDTF">2023-06-14T10:32:00Z</dcterms:created>
  <dcterms:modified xsi:type="dcterms:W3CDTF">2023-06-14T10:32:00Z</dcterms:modified>
</cp:coreProperties>
</file>