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9D587" w14:textId="77777777" w:rsidR="00956E74" w:rsidRPr="003A20A1" w:rsidRDefault="00956E74" w:rsidP="003A20A1">
      <w:pPr>
        <w:spacing w:after="0" w:line="264" w:lineRule="auto"/>
        <w:contextualSpacing/>
        <w:jc w:val="center"/>
        <w:rPr>
          <w:rFonts w:cs="Times New Roman"/>
          <w:szCs w:val="24"/>
        </w:rPr>
      </w:pPr>
      <w:r w:rsidRPr="003A20A1">
        <w:rPr>
          <w:rFonts w:cs="Times New Roman"/>
          <w:szCs w:val="24"/>
        </w:rPr>
        <w:t>АННОТАЦИЯ</w:t>
      </w:r>
    </w:p>
    <w:p w14:paraId="69B16AF1" w14:textId="29511611" w:rsidR="00956E74" w:rsidRPr="003A20A1" w:rsidRDefault="001A7339" w:rsidP="003A20A1">
      <w:pPr>
        <w:spacing w:after="0" w:line="264" w:lineRule="auto"/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="00956E74" w:rsidRPr="003A20A1">
        <w:rPr>
          <w:rFonts w:cs="Times New Roman"/>
          <w:szCs w:val="24"/>
        </w:rPr>
        <w:t>рактики</w:t>
      </w:r>
      <w:r w:rsidRPr="001A7339">
        <w:rPr>
          <w:rFonts w:cs="Times New Roman"/>
          <w:szCs w:val="24"/>
        </w:rPr>
        <w:t xml:space="preserve"> </w:t>
      </w:r>
      <w:r w:rsidR="00CF2CAA">
        <w:rPr>
          <w:rFonts w:cs="Times New Roman"/>
          <w:szCs w:val="24"/>
        </w:rPr>
        <w:t>учебной</w:t>
      </w:r>
    </w:p>
    <w:p w14:paraId="566083A7" w14:textId="2802B685" w:rsidR="00956E74" w:rsidRPr="00CF2CAA" w:rsidRDefault="00CF2CAA" w:rsidP="003A20A1">
      <w:pPr>
        <w:spacing w:after="0" w:line="264" w:lineRule="auto"/>
        <w:contextualSpacing/>
        <w:jc w:val="center"/>
        <w:rPr>
          <w:rFonts w:cs="Times New Roman"/>
          <w:szCs w:val="24"/>
        </w:rPr>
      </w:pPr>
      <w:r w:rsidRPr="00CF2CAA">
        <w:rPr>
          <w:rFonts w:cs="Times New Roman"/>
          <w:iCs/>
          <w:color w:val="333333"/>
          <w:szCs w:val="24"/>
        </w:rPr>
        <w:t>Б</w:t>
      </w:r>
      <w:proofErr w:type="gramStart"/>
      <w:r w:rsidRPr="00CF2CAA">
        <w:rPr>
          <w:rFonts w:cs="Times New Roman"/>
          <w:iCs/>
          <w:color w:val="333333"/>
          <w:szCs w:val="24"/>
        </w:rPr>
        <w:t>2.У.О.</w:t>
      </w:r>
      <w:proofErr w:type="gramEnd"/>
      <w:r w:rsidRPr="00CF2CAA">
        <w:rPr>
          <w:rFonts w:cs="Times New Roman"/>
          <w:iCs/>
          <w:color w:val="333333"/>
          <w:szCs w:val="24"/>
        </w:rPr>
        <w:t>1 «НАУЧНО-ИССЛЕДОВАТЕЛЬСКАЯ РАБОТА (ПОЛУЧЕНИЕ ПЕРВИЧНЫХ НАВЫКОВ НАУЧНО-ИССЛЕДОВАТЕЛЬСКОЙ РАБОТЫ)»</w:t>
      </w:r>
    </w:p>
    <w:p w14:paraId="4FA79148" w14:textId="77777777" w:rsidR="00956E74" w:rsidRPr="003A20A1" w:rsidRDefault="00956E74" w:rsidP="003A20A1">
      <w:pPr>
        <w:spacing w:after="0" w:line="264" w:lineRule="auto"/>
        <w:contextualSpacing/>
        <w:rPr>
          <w:rFonts w:cs="Times New Roman"/>
          <w:szCs w:val="24"/>
        </w:rPr>
      </w:pPr>
    </w:p>
    <w:p w14:paraId="6A7D5B68" w14:textId="5D27E3B7" w:rsidR="00956E74" w:rsidRPr="003A20A1" w:rsidRDefault="00956E74" w:rsidP="003A20A1">
      <w:pPr>
        <w:spacing w:after="0" w:line="264" w:lineRule="auto"/>
        <w:contextualSpacing/>
        <w:jc w:val="both"/>
        <w:rPr>
          <w:rFonts w:cs="Times New Roman"/>
          <w:szCs w:val="24"/>
        </w:rPr>
      </w:pPr>
      <w:r w:rsidRPr="003A20A1">
        <w:rPr>
          <w:rFonts w:cs="Times New Roman"/>
          <w:szCs w:val="24"/>
        </w:rPr>
        <w:t xml:space="preserve">Направление подготовки – </w:t>
      </w:r>
      <w:r w:rsidR="00981117" w:rsidRPr="00E378B1">
        <w:rPr>
          <w:rFonts w:eastAsia="Times New Roman" w:cs="Times New Roman"/>
          <w:szCs w:val="24"/>
          <w:lang w:eastAsia="ru-RU"/>
        </w:rPr>
        <w:t>38.0</w:t>
      </w:r>
      <w:r w:rsidR="00981117">
        <w:rPr>
          <w:rFonts w:eastAsia="Times New Roman" w:cs="Times New Roman"/>
          <w:szCs w:val="24"/>
          <w:lang w:eastAsia="ru-RU"/>
        </w:rPr>
        <w:t>4</w:t>
      </w:r>
      <w:r w:rsidR="00981117" w:rsidRPr="00E378B1">
        <w:rPr>
          <w:rFonts w:eastAsia="Times New Roman" w:cs="Times New Roman"/>
          <w:szCs w:val="24"/>
          <w:lang w:eastAsia="ru-RU"/>
        </w:rPr>
        <w:t>.01 «Экономика»</w:t>
      </w:r>
    </w:p>
    <w:p w14:paraId="6628A655" w14:textId="6BA9EF0C" w:rsidR="00956E74" w:rsidRPr="00E451B3" w:rsidRDefault="00956E74" w:rsidP="003A20A1">
      <w:pPr>
        <w:spacing w:after="0" w:line="264" w:lineRule="auto"/>
        <w:contextualSpacing/>
        <w:jc w:val="both"/>
        <w:rPr>
          <w:rFonts w:cs="Times New Roman"/>
          <w:szCs w:val="24"/>
        </w:rPr>
      </w:pPr>
      <w:r w:rsidRPr="00E451B3">
        <w:rPr>
          <w:rFonts w:cs="Times New Roman"/>
          <w:szCs w:val="24"/>
        </w:rPr>
        <w:t xml:space="preserve">Квалификация (степень) выпускника – </w:t>
      </w:r>
      <w:r w:rsidR="00981117">
        <w:rPr>
          <w:rFonts w:cs="Times New Roman"/>
          <w:szCs w:val="24"/>
        </w:rPr>
        <w:t>магистр</w:t>
      </w:r>
    </w:p>
    <w:p w14:paraId="4081E6E4" w14:textId="5BC5E174" w:rsidR="00956E74" w:rsidRPr="00CF2CAA" w:rsidRDefault="00981117" w:rsidP="003A20A1">
      <w:pPr>
        <w:spacing w:after="0" w:line="264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Магистерская программа</w:t>
      </w:r>
      <w:r w:rsidR="00CF2CAA">
        <w:rPr>
          <w:rFonts w:eastAsia="Times New Roman" w:cs="Times New Roman"/>
          <w:szCs w:val="24"/>
          <w:lang w:eastAsia="ru-RU"/>
        </w:rPr>
        <w:t xml:space="preserve">: </w:t>
      </w:r>
      <w:r w:rsidR="00CF2CAA" w:rsidRPr="0078585D">
        <w:rPr>
          <w:rFonts w:eastAsia="Times New Roman" w:cs="Times New Roman"/>
          <w:szCs w:val="24"/>
          <w:lang w:eastAsia="ru-RU"/>
        </w:rPr>
        <w:t>«Корпоративные финансы и оценка бизнеса»</w:t>
      </w:r>
      <w:bookmarkStart w:id="0" w:name="_GoBack"/>
      <w:bookmarkEnd w:id="0"/>
    </w:p>
    <w:p w14:paraId="643E7676" w14:textId="77777777" w:rsidR="001A7339" w:rsidRPr="00152A7C" w:rsidRDefault="001A7339" w:rsidP="001A7339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03AB263F" w14:textId="0E959A4B" w:rsidR="001A7339" w:rsidRPr="001A7339" w:rsidRDefault="001A7339" w:rsidP="001A7339">
      <w:pPr>
        <w:spacing w:after="0" w:line="264" w:lineRule="auto"/>
        <w:contextualSpacing/>
        <w:jc w:val="both"/>
        <w:rPr>
          <w:rFonts w:cs="Times New Roman"/>
          <w:b/>
          <w:szCs w:val="24"/>
        </w:rPr>
      </w:pPr>
      <w:r w:rsidRPr="001A7339">
        <w:t>Практика относится к Блок</w:t>
      </w:r>
      <w:r w:rsidR="00B3245C">
        <w:t>у</w:t>
      </w:r>
      <w:r w:rsidRPr="001A7339">
        <w:t xml:space="preserve"> 2 «Практика» и является обязательной.</w:t>
      </w:r>
    </w:p>
    <w:p w14:paraId="1CEEF82D" w14:textId="0CFF5946" w:rsidR="00786D84" w:rsidRPr="00E451B3" w:rsidRDefault="001A7339" w:rsidP="003A20A1">
      <w:pPr>
        <w:spacing w:after="0" w:line="264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Тип</w:t>
      </w:r>
      <w:r w:rsidR="00956E74" w:rsidRPr="00E451B3">
        <w:rPr>
          <w:rFonts w:cs="Times New Roman"/>
          <w:szCs w:val="24"/>
        </w:rPr>
        <w:t xml:space="preserve"> практики </w:t>
      </w:r>
      <w:r>
        <w:rPr>
          <w:rFonts w:cs="Times New Roman"/>
          <w:szCs w:val="24"/>
        </w:rPr>
        <w:t>–</w:t>
      </w:r>
      <w:r w:rsidR="00956E74" w:rsidRPr="00E451B3">
        <w:rPr>
          <w:rFonts w:cs="Times New Roman"/>
          <w:szCs w:val="24"/>
        </w:rPr>
        <w:t xml:space="preserve"> </w:t>
      </w:r>
      <w:r w:rsidR="00B3245C">
        <w:rPr>
          <w:rFonts w:eastAsia="Times New Roman" w:cs="Times New Roman"/>
          <w:iCs/>
          <w:szCs w:val="24"/>
          <w:lang w:eastAsia="ru-RU"/>
        </w:rPr>
        <w:t>н</w:t>
      </w:r>
      <w:r w:rsidR="00B3245C" w:rsidRPr="0061681B">
        <w:rPr>
          <w:rFonts w:eastAsia="Times New Roman" w:cs="Times New Roman"/>
          <w:iCs/>
          <w:szCs w:val="24"/>
          <w:lang w:eastAsia="ru-RU"/>
        </w:rPr>
        <w:t>аучно-исследовательская работа (получение первичных навыков научно-исследовательской работы</w:t>
      </w:r>
      <w:r w:rsidR="00E451B3" w:rsidRPr="00E451B3">
        <w:rPr>
          <w:rFonts w:eastAsia="Times New Roman" w:cs="Times New Roman"/>
          <w:szCs w:val="24"/>
          <w:lang w:eastAsia="ru-RU"/>
        </w:rPr>
        <w:t>.</w:t>
      </w:r>
    </w:p>
    <w:p w14:paraId="2C0F3BFD" w14:textId="77777777" w:rsidR="00B0792B" w:rsidRDefault="00B0792B" w:rsidP="00B0792B">
      <w:pPr>
        <w:spacing w:after="0"/>
        <w:jc w:val="both"/>
        <w:rPr>
          <w:bCs/>
          <w:i/>
        </w:rPr>
      </w:pPr>
      <w:r>
        <w:t>Способ проведения практики – стационарная/выездная</w:t>
      </w:r>
    </w:p>
    <w:p w14:paraId="5F7D1454" w14:textId="77777777" w:rsidR="00B0792B" w:rsidRDefault="00B0792B" w:rsidP="00B0792B">
      <w:pPr>
        <w:jc w:val="both"/>
      </w:pPr>
      <w:r>
        <w:t>Практика проводится дискретно по видам практик или по периодам проведения практик.</w:t>
      </w:r>
    </w:p>
    <w:p w14:paraId="5757B466" w14:textId="301B1E33" w:rsidR="001A7339" w:rsidRPr="001A7339" w:rsidRDefault="001A7339" w:rsidP="001A7339">
      <w:pPr>
        <w:spacing w:after="0" w:line="24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1A7339">
        <w:rPr>
          <w:rFonts w:eastAsia="Times New Roman" w:cs="Times New Roman"/>
          <w:b/>
          <w:szCs w:val="24"/>
          <w:lang w:eastAsia="ru-RU"/>
        </w:rPr>
        <w:t>2. Перечень планируемых результатов обучения при прохождении практики</w:t>
      </w:r>
    </w:p>
    <w:p w14:paraId="5AB08252" w14:textId="695FBC08" w:rsidR="001A7339" w:rsidRPr="001A7339" w:rsidRDefault="001A7339" w:rsidP="001A733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8096E">
        <w:rPr>
          <w:rFonts w:eastAsia="Times New Roman" w:cs="Times New Roman"/>
          <w:szCs w:val="24"/>
          <w:lang w:eastAsia="ru-RU"/>
        </w:rPr>
        <w:t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</w:t>
      </w:r>
      <w:r w:rsidR="0008096E">
        <w:rPr>
          <w:rFonts w:eastAsia="Times New Roman" w:cs="Times New Roman"/>
          <w:szCs w:val="24"/>
          <w:lang w:eastAsia="ru-RU"/>
        </w:rPr>
        <w:t>.</w:t>
      </w:r>
    </w:p>
    <w:p w14:paraId="408478C1" w14:textId="41737A19" w:rsidR="001A7339" w:rsidRDefault="001A7339" w:rsidP="001A733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A7339">
        <w:rPr>
          <w:rFonts w:eastAsia="Times New Roman" w:cs="Times New Roman"/>
          <w:szCs w:val="24"/>
          <w:lang w:eastAsia="ru-RU"/>
        </w:rPr>
        <w:t xml:space="preserve">Прохождение практики направлено на формирование следующих компетенций, </w:t>
      </w:r>
      <w:proofErr w:type="spellStart"/>
      <w:r w:rsidRPr="001A7339">
        <w:rPr>
          <w:rFonts w:eastAsia="Times New Roman" w:cs="Times New Roman"/>
          <w:szCs w:val="24"/>
          <w:lang w:eastAsia="ru-RU"/>
        </w:rPr>
        <w:t>сформированность</w:t>
      </w:r>
      <w:proofErr w:type="spellEnd"/>
      <w:r w:rsidRPr="001A7339">
        <w:rPr>
          <w:rFonts w:eastAsia="Times New Roman" w:cs="Times New Roman"/>
          <w:szCs w:val="24"/>
          <w:lang w:eastAsia="ru-RU"/>
        </w:rPr>
        <w:t xml:space="preserve"> которых оценивается с помощью индикаторов достижения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6"/>
        <w:gridCol w:w="5415"/>
      </w:tblGrid>
      <w:tr w:rsidR="0008096E" w:rsidRPr="00185539" w14:paraId="5B7155BC" w14:textId="77777777" w:rsidTr="000036CD">
        <w:trPr>
          <w:trHeight w:val="665"/>
          <w:tblHeader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FE94" w14:textId="77777777" w:rsidR="0008096E" w:rsidRPr="00185539" w:rsidRDefault="0008096E" w:rsidP="000036C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bookmarkStart w:id="1" w:name="_Hlk71400616"/>
            <w:r w:rsidRPr="00CA47B8">
              <w:rPr>
                <w:rFonts w:eastAsia="Times New Roman" w:cs="Times New Roman"/>
                <w:bCs/>
                <w:szCs w:val="24"/>
                <w:lang w:eastAsia="ru-RU"/>
              </w:rPr>
              <w:t>Индикаторы достижения компетенций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315C" w14:textId="77777777" w:rsidR="0008096E" w:rsidRPr="00185539" w:rsidRDefault="0008096E" w:rsidP="000036C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4"/>
                <w:lang w:eastAsia="ru-RU"/>
              </w:rPr>
            </w:pPr>
            <w:r w:rsidRPr="00185539">
              <w:rPr>
                <w:rFonts w:eastAsia="Times New Roman" w:cs="Times New Roman"/>
                <w:bCs/>
                <w:szCs w:val="24"/>
                <w:lang w:eastAsia="ru-RU"/>
              </w:rPr>
              <w:t>Результаты прохождения практики</w:t>
            </w:r>
          </w:p>
        </w:tc>
      </w:tr>
      <w:tr w:rsidR="0008096E" w:rsidRPr="00185539" w14:paraId="7565BB2E" w14:textId="77777777" w:rsidTr="000036C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F9CC" w14:textId="77777777" w:rsidR="0008096E" w:rsidRPr="00083201" w:rsidRDefault="0008096E" w:rsidP="00003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bookmarkStart w:id="2" w:name="_Hlk71401393"/>
            <w:r>
              <w:rPr>
                <w:rFonts w:eastAsia="Times New Roman" w:cs="Times New Roman"/>
                <w:b/>
                <w:szCs w:val="24"/>
                <w:lang w:eastAsia="ru-RU"/>
              </w:rPr>
              <w:t>У</w:t>
            </w:r>
            <w:r w:rsidRPr="00083201">
              <w:rPr>
                <w:rFonts w:eastAsia="Times New Roman" w:cs="Times New Roman"/>
                <w:b/>
                <w:szCs w:val="24"/>
                <w:lang w:eastAsia="ru-RU"/>
              </w:rPr>
              <w:t>К-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  <w:r w:rsidRPr="00083201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CA47B8">
              <w:rPr>
                <w:rFonts w:eastAsia="Times New Roman" w:cs="Times New Roman"/>
                <w:b/>
                <w:szCs w:val="24"/>
                <w:lang w:eastAsia="ru-RU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CA47B8">
              <w:rPr>
                <w:rFonts w:eastAsia="Times New Roman" w:cs="Times New Roman"/>
                <w:b/>
                <w:szCs w:val="24"/>
                <w:lang w:eastAsia="ru-RU"/>
              </w:rPr>
              <w:t>ых</w:t>
            </w:r>
            <w:proofErr w:type="spellEnd"/>
            <w:r w:rsidRPr="00CA47B8">
              <w:rPr>
                <w:rFonts w:eastAsia="Times New Roman" w:cs="Times New Roman"/>
                <w:b/>
                <w:szCs w:val="24"/>
                <w:lang w:eastAsia="ru-RU"/>
              </w:rPr>
              <w:t>) языке(ах), для академического и профессионального взаимодействия</w:t>
            </w:r>
          </w:p>
        </w:tc>
      </w:tr>
      <w:tr w:rsidR="0008096E" w:rsidRPr="00185539" w14:paraId="25C78BE5" w14:textId="77777777" w:rsidTr="000036CD"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DD21" w14:textId="77777777" w:rsidR="0008096E" w:rsidRPr="00CA47B8" w:rsidRDefault="0008096E" w:rsidP="000036CD">
            <w:pPr>
              <w:widowControl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A47B8">
              <w:rPr>
                <w:rFonts w:cs="Times New Roman"/>
                <w:snapToGrid w:val="0"/>
                <w:szCs w:val="24"/>
              </w:rPr>
              <w:t>УК-4.2.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19EC" w14:textId="77777777" w:rsidR="0008096E" w:rsidRPr="00083201" w:rsidRDefault="0008096E" w:rsidP="000036CD">
            <w:pPr>
              <w:spacing w:after="0" w:line="240" w:lineRule="auto"/>
              <w:ind w:left="30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083201">
              <w:rPr>
                <w:rFonts w:eastAsia="Times New Roman" w:cs="Times New Roman"/>
                <w:i/>
                <w:szCs w:val="24"/>
                <w:lang w:eastAsia="ru-RU"/>
              </w:rPr>
              <w:t>Обучающийся умеет:</w:t>
            </w:r>
          </w:p>
          <w:p w14:paraId="06F951E6" w14:textId="77777777" w:rsidR="0008096E" w:rsidRPr="003F3F3A" w:rsidRDefault="0008096E" w:rsidP="000036C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F3F3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–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F3F3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составл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ять письменный отчет о</w:t>
            </w:r>
            <w:r w:rsidRPr="003F3F3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самостоятельно полученных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F3F3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ах</w:t>
            </w:r>
            <w:r w:rsidRPr="003F3F3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исследования с использованием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F3F3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научного языка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 выносить их на обсуждение профессионального сообщества.</w:t>
            </w:r>
          </w:p>
        </w:tc>
      </w:tr>
      <w:tr w:rsidR="0008096E" w:rsidRPr="00185539" w14:paraId="2831D0DF" w14:textId="77777777" w:rsidTr="000036C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9187" w14:textId="77777777" w:rsidR="0008096E" w:rsidRPr="00CA47B8" w:rsidRDefault="0008096E" w:rsidP="000036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A47B8">
              <w:rPr>
                <w:rFonts w:eastAsia="Times New Roman" w:cs="Times New Roman"/>
                <w:b/>
                <w:szCs w:val="24"/>
                <w:lang w:eastAsia="ru-RU"/>
              </w:rPr>
              <w:t>УК-6. Способен определять и реализовывать приоритеты собственной деятельности и способы ее совершенствования  на основе самооценки</w:t>
            </w:r>
          </w:p>
        </w:tc>
      </w:tr>
      <w:tr w:rsidR="0008096E" w:rsidRPr="00185539" w14:paraId="5DEF87E3" w14:textId="77777777" w:rsidTr="000036CD"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B2FC" w14:textId="77777777" w:rsidR="0008096E" w:rsidRPr="00CA47B8" w:rsidRDefault="0008096E" w:rsidP="000036CD">
            <w:pPr>
              <w:spacing w:after="0" w:line="240" w:lineRule="auto"/>
              <w:rPr>
                <w:rFonts w:cs="Times New Roman"/>
                <w:snapToGrid w:val="0"/>
                <w:szCs w:val="24"/>
              </w:rPr>
            </w:pPr>
            <w:r w:rsidRPr="00CA47B8">
              <w:rPr>
                <w:rFonts w:cs="Times New Roman"/>
                <w:snapToGrid w:val="0"/>
                <w:szCs w:val="24"/>
              </w:rPr>
              <w:t xml:space="preserve">УК-6.3. Владеет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 w:rsidRPr="00CA47B8">
              <w:rPr>
                <w:rFonts w:cs="Times New Roman"/>
                <w:snapToGrid w:val="0"/>
                <w:szCs w:val="24"/>
              </w:rPr>
              <w:t>здоровьесберегающих</w:t>
            </w:r>
            <w:proofErr w:type="spellEnd"/>
            <w:r w:rsidRPr="00CA47B8">
              <w:rPr>
                <w:rFonts w:cs="Times New Roman"/>
                <w:snapToGrid w:val="0"/>
                <w:szCs w:val="24"/>
              </w:rPr>
              <w:t xml:space="preserve"> подходов и методик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3B52" w14:textId="77777777" w:rsidR="0008096E" w:rsidRPr="00083201" w:rsidRDefault="0008096E" w:rsidP="000036CD">
            <w:pPr>
              <w:spacing w:after="0" w:line="240" w:lineRule="auto"/>
              <w:ind w:left="30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083201">
              <w:rPr>
                <w:rFonts w:eastAsia="Times New Roman" w:cs="Times New Roman"/>
                <w:i/>
                <w:szCs w:val="24"/>
                <w:lang w:eastAsia="ru-RU"/>
              </w:rPr>
              <w:t xml:space="preserve">Обучающийся 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>владеет</w:t>
            </w:r>
            <w:r w:rsidRPr="00083201">
              <w:rPr>
                <w:rFonts w:eastAsia="Times New Roman" w:cs="Times New Roman"/>
                <w:i/>
                <w:szCs w:val="24"/>
                <w:lang w:eastAsia="ru-RU"/>
              </w:rPr>
              <w:t>:</w:t>
            </w:r>
          </w:p>
          <w:p w14:paraId="65C9A775" w14:textId="77777777" w:rsidR="0008096E" w:rsidRDefault="0008096E" w:rsidP="000036C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85539">
              <w:rPr>
                <w:rFonts w:eastAsia="Times New Roman" w:cs="Times New Roman"/>
                <w:szCs w:val="24"/>
                <w:lang w:eastAsia="ru-RU"/>
              </w:rPr>
              <w:t xml:space="preserve">–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способностью самостоятельно </w:t>
            </w:r>
            <w:r w:rsidRPr="00727B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выявлять перспективные направления в профессиональной деятельности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 формулировать проблематику, предлагать пути ее решения</w:t>
            </w:r>
            <w:r w:rsidRPr="00727B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 составлять программу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научных</w:t>
            </w:r>
            <w:r w:rsidRPr="00727B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исследований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по избранной научной тематике</w:t>
            </w:r>
            <w:r w:rsidRPr="00727BC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14:paraId="042A1836" w14:textId="77777777" w:rsidR="0008096E" w:rsidRPr="00185539" w:rsidRDefault="0008096E" w:rsidP="000036CD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F3F3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–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навыками применения современных методов научного познания, основанных на гуманистическом подходе</w:t>
            </w:r>
            <w:r w:rsidRPr="00A268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 решению задач каждого из этапов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268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научного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2683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исследования</w:t>
            </w:r>
          </w:p>
        </w:tc>
      </w:tr>
      <w:bookmarkEnd w:id="2"/>
      <w:tr w:rsidR="0008096E" w:rsidRPr="00185539" w14:paraId="432DABB8" w14:textId="77777777" w:rsidTr="000036C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F91D" w14:textId="77777777" w:rsidR="0008096E" w:rsidRPr="00083201" w:rsidRDefault="0008096E" w:rsidP="000036C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О</w:t>
            </w:r>
            <w:r w:rsidRPr="00083201">
              <w:rPr>
                <w:rFonts w:eastAsia="Times New Roman" w:cs="Times New Roman"/>
                <w:b/>
                <w:szCs w:val="24"/>
                <w:lang w:eastAsia="ru-RU"/>
              </w:rPr>
              <w:t>ПК-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  <w:r w:rsidRPr="00083201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682232">
              <w:rPr>
                <w:b/>
              </w:rPr>
              <w:t xml:space="preserve">Способен </w:t>
            </w:r>
            <w:r>
              <w:rPr>
                <w:b/>
              </w:rPr>
              <w:t>обобщать и критически оценивать научные исследования в экономике</w:t>
            </w:r>
          </w:p>
        </w:tc>
      </w:tr>
      <w:tr w:rsidR="0008096E" w:rsidRPr="00185539" w14:paraId="1FF59175" w14:textId="77777777" w:rsidTr="000036CD"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980C" w14:textId="77777777" w:rsidR="0008096E" w:rsidRPr="00CA47B8" w:rsidRDefault="0008096E" w:rsidP="000036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A47B8">
              <w:rPr>
                <w:color w:val="000000"/>
              </w:rPr>
              <w:t xml:space="preserve">ОПК-3.2.1 Умеет </w:t>
            </w:r>
            <w:r w:rsidRPr="00CA47B8">
              <w:t>обосновывать актуальность, теоретическую и практическую значимость избранной темы научного исследования</w:t>
            </w:r>
            <w:r w:rsidRPr="00CA47B8">
              <w:rPr>
                <w:color w:val="000000"/>
              </w:rPr>
              <w:t xml:space="preserve"> 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D4E9" w14:textId="77777777" w:rsidR="0008096E" w:rsidRPr="00083201" w:rsidRDefault="0008096E" w:rsidP="000036CD">
            <w:pPr>
              <w:spacing w:after="0" w:line="240" w:lineRule="auto"/>
              <w:ind w:left="30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083201">
              <w:rPr>
                <w:rFonts w:eastAsia="Times New Roman" w:cs="Times New Roman"/>
                <w:i/>
                <w:szCs w:val="24"/>
                <w:lang w:eastAsia="ru-RU"/>
              </w:rPr>
              <w:t>Обучающийся умеет:</w:t>
            </w:r>
          </w:p>
          <w:p w14:paraId="043EAC3D" w14:textId="77777777" w:rsidR="0008096E" w:rsidRPr="000D3DD9" w:rsidRDefault="0008096E" w:rsidP="000036C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85539">
              <w:rPr>
                <w:rFonts w:eastAsia="Times New Roman" w:cs="Times New Roman"/>
                <w:i/>
                <w:szCs w:val="24"/>
                <w:lang w:eastAsia="ru-RU"/>
              </w:rPr>
              <w:t>–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0D3D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самостоятельно формулировать цели, ставить конкретные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D3D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задачи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D3D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научных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D3D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исследований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 </w:t>
            </w:r>
            <w:r w:rsidRPr="000D3D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областях экономики (в соответствии с профилем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ОПОП магистратуры);</w:t>
            </w:r>
          </w:p>
          <w:p w14:paraId="73625F79" w14:textId="77777777" w:rsidR="0008096E" w:rsidRPr="000D3DD9" w:rsidRDefault="0008096E" w:rsidP="000036C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D3DD9">
              <w:rPr>
                <w:rFonts w:ascii="YS Text" w:eastAsia="Times New Roman" w:hAnsi="YS Text" w:cs="Times New Roman"/>
                <w:i/>
                <w:color w:val="000000"/>
                <w:sz w:val="23"/>
                <w:szCs w:val="23"/>
                <w:lang w:eastAsia="ru-RU"/>
              </w:rPr>
              <w:t>–</w:t>
            </w:r>
            <w:r w:rsidRPr="000D3D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3A8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обосновывать актуальность, теоретическую и практическую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73A8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значимость избра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нной темы научного исследования.</w:t>
            </w:r>
          </w:p>
        </w:tc>
      </w:tr>
      <w:tr w:rsidR="0008096E" w:rsidRPr="00185539" w14:paraId="22DF3B92" w14:textId="77777777" w:rsidTr="000036CD"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E995" w14:textId="77777777" w:rsidR="0008096E" w:rsidRPr="00CA47B8" w:rsidRDefault="0008096E" w:rsidP="000036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A47B8">
              <w:rPr>
                <w:rFonts w:eastAsia="Andale Sans UI"/>
                <w:color w:val="000000"/>
                <w:kern w:val="3"/>
                <w:lang w:eastAsia="ja-JP" w:bidi="fa-IR"/>
              </w:rPr>
              <w:lastRenderedPageBreak/>
              <w:t xml:space="preserve">ОПК-3.3.2 </w:t>
            </w:r>
            <w:r w:rsidRPr="00CA47B8">
              <w:t>Имеет навыки обосновывать актуальность, теоретическую и практическую значимость избранной темы научного исследования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B5D3" w14:textId="77777777" w:rsidR="0008096E" w:rsidRPr="00083201" w:rsidRDefault="0008096E" w:rsidP="000036CD">
            <w:pPr>
              <w:spacing w:after="0" w:line="240" w:lineRule="auto"/>
              <w:ind w:left="30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083201">
              <w:rPr>
                <w:rFonts w:eastAsia="Times New Roman" w:cs="Times New Roman"/>
                <w:i/>
                <w:szCs w:val="24"/>
                <w:lang w:eastAsia="ru-RU"/>
              </w:rPr>
              <w:t>Обучающийся имеет навык:</w:t>
            </w:r>
          </w:p>
          <w:p w14:paraId="08661814" w14:textId="77777777" w:rsidR="0008096E" w:rsidRPr="00052B29" w:rsidRDefault="0008096E" w:rsidP="000036CD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83201">
              <w:t>–</w:t>
            </w:r>
            <w:r>
              <w:t xml:space="preserve"> </w:t>
            </w:r>
            <w:r w:rsidRPr="00052B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формировать,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52B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52B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аргументировано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52B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отстаивать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52B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собственную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52B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позицию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52B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сформулированной теме научного исследования</w:t>
            </w:r>
            <w:r w:rsidRPr="00052B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14:paraId="4FB66220" w14:textId="77777777" w:rsidR="0008096E" w:rsidRPr="00C00F0F" w:rsidRDefault="0008096E" w:rsidP="000036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A91BFE">
              <w:rPr>
                <w:rFonts w:eastAsia="Times New Roman" w:cs="Times New Roman"/>
                <w:i/>
                <w:szCs w:val="24"/>
                <w:lang w:eastAsia="ru-RU"/>
              </w:rPr>
              <w:t>–</w:t>
            </w:r>
            <w:r w:rsidRPr="00052B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обоснова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ть</w:t>
            </w:r>
            <w:r w:rsidRPr="00052B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актуальност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ь и</w:t>
            </w:r>
            <w:r w:rsidRPr="00052B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применимост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ь</w:t>
            </w:r>
            <w:r w:rsidRPr="00052B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полученных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 научно-исследовательской работы</w:t>
            </w:r>
            <w:r w:rsidRPr="00052B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52B2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практической деятельности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экономического субъекта.</w:t>
            </w:r>
          </w:p>
        </w:tc>
      </w:tr>
      <w:bookmarkEnd w:id="1"/>
    </w:tbl>
    <w:p w14:paraId="061FE920" w14:textId="113F3483" w:rsidR="0008096E" w:rsidRDefault="0008096E" w:rsidP="001A733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40CE4ECC" w14:textId="45B1AD58" w:rsidR="0008096E" w:rsidRDefault="0008096E" w:rsidP="001A733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5227608A" w14:textId="77777777" w:rsidR="0008096E" w:rsidRPr="001A7339" w:rsidRDefault="0008096E" w:rsidP="001A733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5095C71D" w14:textId="77777777" w:rsidR="001A7339" w:rsidRPr="001A7339" w:rsidRDefault="001A7339" w:rsidP="001A7339">
      <w:pPr>
        <w:spacing w:after="0" w:line="24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1A7339">
        <w:rPr>
          <w:rFonts w:eastAsia="Times New Roman" w:cs="Times New Roman"/>
          <w:b/>
          <w:szCs w:val="24"/>
          <w:lang w:eastAsia="ru-RU"/>
        </w:rPr>
        <w:t>3. Объем практики и ее продолжительность</w:t>
      </w:r>
    </w:p>
    <w:p w14:paraId="1D0482EC" w14:textId="467B6AAA" w:rsidR="001A7339" w:rsidRPr="001A7339" w:rsidRDefault="001A7339" w:rsidP="001A733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C52C4">
        <w:rPr>
          <w:rFonts w:eastAsia="Times New Roman" w:cs="Times New Roman"/>
          <w:szCs w:val="24"/>
          <w:lang w:eastAsia="ru-RU"/>
        </w:rPr>
        <w:t xml:space="preserve">Практика </w:t>
      </w:r>
      <w:r w:rsidR="00B3245C">
        <w:t>проводится концентрировано</w:t>
      </w:r>
      <w:r w:rsidRPr="004C52C4">
        <w:rPr>
          <w:rFonts w:eastAsia="Times New Roman" w:cs="Times New Roman"/>
          <w:szCs w:val="24"/>
          <w:lang w:eastAsia="ru-RU"/>
        </w:rPr>
        <w:t>.</w:t>
      </w:r>
    </w:p>
    <w:p w14:paraId="39E57929" w14:textId="36DCAB70" w:rsidR="001A7339" w:rsidRPr="001A7339" w:rsidRDefault="001A7339" w:rsidP="001A7339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A7339">
        <w:rPr>
          <w:rFonts w:eastAsia="Times New Roman" w:cs="Times New Roman"/>
          <w:szCs w:val="24"/>
          <w:lang w:eastAsia="ru-RU"/>
        </w:rPr>
        <w:t xml:space="preserve">Объем практики – </w:t>
      </w:r>
      <w:r w:rsidR="00B3245C">
        <w:rPr>
          <w:rFonts w:eastAsia="Times New Roman" w:cs="Times New Roman"/>
          <w:szCs w:val="24"/>
          <w:lang w:eastAsia="ru-RU"/>
        </w:rPr>
        <w:t>2</w:t>
      </w:r>
      <w:r w:rsidRPr="001A7339">
        <w:rPr>
          <w:rFonts w:eastAsia="Times New Roman" w:cs="Times New Roman"/>
          <w:szCs w:val="24"/>
          <w:lang w:eastAsia="ru-RU"/>
        </w:rPr>
        <w:t xml:space="preserve"> зачетны</w:t>
      </w:r>
      <w:r w:rsidR="00B3245C">
        <w:rPr>
          <w:rFonts w:eastAsia="Times New Roman" w:cs="Times New Roman"/>
          <w:szCs w:val="24"/>
          <w:lang w:eastAsia="ru-RU"/>
        </w:rPr>
        <w:t>е</w:t>
      </w:r>
      <w:r w:rsidRPr="001A7339">
        <w:rPr>
          <w:rFonts w:eastAsia="Times New Roman" w:cs="Times New Roman"/>
          <w:szCs w:val="24"/>
          <w:lang w:eastAsia="ru-RU"/>
        </w:rPr>
        <w:t xml:space="preserve"> единиц</w:t>
      </w:r>
      <w:r w:rsidR="00B3245C">
        <w:rPr>
          <w:rFonts w:eastAsia="Times New Roman" w:cs="Times New Roman"/>
          <w:szCs w:val="24"/>
          <w:lang w:eastAsia="ru-RU"/>
        </w:rPr>
        <w:t>ы</w:t>
      </w:r>
      <w:r w:rsidRPr="001A7339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(</w:t>
      </w:r>
      <w:r w:rsidR="00FB0696">
        <w:rPr>
          <w:rFonts w:eastAsia="Times New Roman" w:cs="Times New Roman"/>
          <w:szCs w:val="24"/>
          <w:lang w:eastAsia="ru-RU"/>
        </w:rPr>
        <w:t>72</w:t>
      </w:r>
      <w:r w:rsidRPr="001A7339">
        <w:rPr>
          <w:rFonts w:eastAsia="Times New Roman" w:cs="Times New Roman"/>
          <w:szCs w:val="24"/>
          <w:lang w:eastAsia="ru-RU"/>
        </w:rPr>
        <w:t xml:space="preserve"> час., </w:t>
      </w:r>
      <w:r w:rsidR="00B0792B">
        <w:rPr>
          <w:rFonts w:eastAsia="Times New Roman" w:cs="Times New Roman"/>
          <w:szCs w:val="24"/>
          <w:lang w:eastAsia="ru-RU"/>
        </w:rPr>
        <w:t>3</w:t>
      </w:r>
      <w:r w:rsidRPr="001A7339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A7339">
        <w:rPr>
          <w:rFonts w:eastAsia="Times New Roman" w:cs="Times New Roman"/>
          <w:szCs w:val="24"/>
          <w:lang w:eastAsia="ru-RU"/>
        </w:rPr>
        <w:t>нед</w:t>
      </w:r>
      <w:proofErr w:type="spellEnd"/>
      <w:r w:rsidRPr="001A7339">
        <w:rPr>
          <w:rFonts w:eastAsia="Times New Roman" w:cs="Times New Roman"/>
          <w:szCs w:val="24"/>
          <w:lang w:eastAsia="ru-RU"/>
        </w:rPr>
        <w:t>.)</w:t>
      </w:r>
    </w:p>
    <w:p w14:paraId="25AA4267" w14:textId="6BBA438E" w:rsidR="001A7339" w:rsidRDefault="001A7339" w:rsidP="00AC2BE3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A7339">
        <w:rPr>
          <w:rFonts w:eastAsia="Times New Roman" w:cs="Times New Roman"/>
          <w:szCs w:val="24"/>
          <w:lang w:eastAsia="ru-RU"/>
        </w:rPr>
        <w:t xml:space="preserve">Форма контроля знаний </w:t>
      </w:r>
      <w:r>
        <w:rPr>
          <w:rFonts w:eastAsia="Times New Roman" w:cs="Times New Roman"/>
          <w:szCs w:val="24"/>
          <w:lang w:eastAsia="ru-RU"/>
        </w:rPr>
        <w:t>–</w:t>
      </w:r>
      <w:r w:rsidRPr="001A7339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зачет.</w:t>
      </w:r>
    </w:p>
    <w:p w14:paraId="75AAC643" w14:textId="77777777" w:rsidR="004C52C4" w:rsidRDefault="004C52C4" w:rsidP="00AC2BE3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</w:p>
    <w:p w14:paraId="434BD6E4" w14:textId="51997C8C" w:rsidR="004C52C4" w:rsidRDefault="004C52C4" w:rsidP="004C52C4">
      <w:pPr>
        <w:spacing w:before="120" w:after="120" w:line="240" w:lineRule="auto"/>
      </w:pPr>
      <w:r w:rsidRPr="00AC4CE6">
        <w:t>Для очной формы обучения</w:t>
      </w:r>
      <w:r>
        <w:t xml:space="preserve"> (1 семестр):</w:t>
      </w:r>
    </w:p>
    <w:p w14:paraId="084BD683" w14:textId="3411441D" w:rsidR="004C52C4" w:rsidRPr="004C52C4" w:rsidRDefault="00F12DC9" w:rsidP="004C52C4">
      <w:pPr>
        <w:spacing w:before="120" w:after="120" w:line="240" w:lineRule="auto"/>
      </w:pPr>
      <w:r w:rsidRPr="00F12DC9">
        <w:t xml:space="preserve">2 зачетные единицы (72 час., 3 </w:t>
      </w:r>
      <w:proofErr w:type="spellStart"/>
      <w:r w:rsidRPr="00F12DC9">
        <w:t>нед</w:t>
      </w:r>
      <w:proofErr w:type="spellEnd"/>
      <w:r w:rsidRPr="00F12DC9">
        <w:t>.)</w:t>
      </w:r>
    </w:p>
    <w:p w14:paraId="17054FE4" w14:textId="373093EF" w:rsidR="004C52C4" w:rsidRPr="004C52C4" w:rsidRDefault="004C52C4" w:rsidP="004C52C4">
      <w:pPr>
        <w:spacing w:before="120" w:after="120" w:line="240" w:lineRule="auto"/>
        <w:rPr>
          <w:rFonts w:eastAsia="Times New Roman" w:cs="Times New Roman"/>
          <w:bCs/>
          <w:szCs w:val="24"/>
          <w:lang w:eastAsia="ru-RU"/>
        </w:rPr>
      </w:pPr>
      <w:r w:rsidRPr="004C52C4">
        <w:rPr>
          <w:rFonts w:eastAsia="Times New Roman" w:cs="Times New Roman"/>
          <w:bCs/>
          <w:szCs w:val="24"/>
          <w:lang w:eastAsia="ru-RU"/>
        </w:rPr>
        <w:t xml:space="preserve">Для </w:t>
      </w:r>
      <w:r w:rsidR="00F12DC9">
        <w:rPr>
          <w:rFonts w:eastAsia="Times New Roman" w:cs="Times New Roman"/>
          <w:bCs/>
          <w:szCs w:val="24"/>
          <w:lang w:eastAsia="ru-RU"/>
        </w:rPr>
        <w:t>за</w:t>
      </w:r>
      <w:r w:rsidRPr="004C52C4">
        <w:rPr>
          <w:rFonts w:eastAsia="Times New Roman" w:cs="Times New Roman"/>
          <w:bCs/>
          <w:szCs w:val="24"/>
          <w:lang w:eastAsia="ru-RU"/>
        </w:rPr>
        <w:t>очной формы обучения (</w:t>
      </w:r>
      <w:r w:rsidR="00F12DC9">
        <w:rPr>
          <w:rFonts w:eastAsia="Times New Roman" w:cs="Times New Roman"/>
          <w:bCs/>
          <w:szCs w:val="24"/>
          <w:lang w:eastAsia="ru-RU"/>
        </w:rPr>
        <w:t>1</w:t>
      </w:r>
      <w:r w:rsidRPr="004C52C4">
        <w:rPr>
          <w:rFonts w:eastAsia="Times New Roman" w:cs="Times New Roman"/>
          <w:bCs/>
          <w:szCs w:val="24"/>
          <w:lang w:eastAsia="ru-RU"/>
        </w:rPr>
        <w:t xml:space="preserve"> </w:t>
      </w:r>
      <w:r w:rsidR="00F12DC9">
        <w:rPr>
          <w:rFonts w:eastAsia="Times New Roman" w:cs="Times New Roman"/>
          <w:bCs/>
          <w:szCs w:val="24"/>
          <w:lang w:eastAsia="ru-RU"/>
        </w:rPr>
        <w:t>курс</w:t>
      </w:r>
      <w:r w:rsidRPr="004C52C4">
        <w:rPr>
          <w:rFonts w:eastAsia="Times New Roman" w:cs="Times New Roman"/>
          <w:bCs/>
          <w:szCs w:val="24"/>
          <w:lang w:eastAsia="ru-RU"/>
        </w:rPr>
        <w:t>):</w:t>
      </w:r>
    </w:p>
    <w:p w14:paraId="050C050D" w14:textId="2AF36DF0" w:rsidR="004C52C4" w:rsidRPr="004C52C4" w:rsidRDefault="00F12DC9" w:rsidP="00F12DC9">
      <w:pPr>
        <w:spacing w:before="120" w:after="120" w:line="240" w:lineRule="auto"/>
        <w:rPr>
          <w:rFonts w:eastAsia="Times New Roman" w:cs="Times New Roman"/>
          <w:bCs/>
          <w:szCs w:val="24"/>
          <w:lang w:eastAsia="ru-RU"/>
        </w:rPr>
      </w:pPr>
      <w:r w:rsidRPr="00F12DC9">
        <w:rPr>
          <w:rFonts w:eastAsia="Times New Roman" w:cs="Times New Roman"/>
          <w:bCs/>
          <w:szCs w:val="24"/>
          <w:lang w:eastAsia="ru-RU"/>
        </w:rPr>
        <w:t xml:space="preserve">2 зачетные единицы (72 час., 3 </w:t>
      </w:r>
      <w:proofErr w:type="spellStart"/>
      <w:r w:rsidRPr="00F12DC9">
        <w:rPr>
          <w:rFonts w:eastAsia="Times New Roman" w:cs="Times New Roman"/>
          <w:bCs/>
          <w:szCs w:val="24"/>
          <w:lang w:eastAsia="ru-RU"/>
        </w:rPr>
        <w:t>нед</w:t>
      </w:r>
      <w:proofErr w:type="spellEnd"/>
      <w:r w:rsidRPr="00F12DC9">
        <w:rPr>
          <w:rFonts w:eastAsia="Times New Roman" w:cs="Times New Roman"/>
          <w:bCs/>
          <w:szCs w:val="24"/>
          <w:lang w:eastAsia="ru-RU"/>
        </w:rPr>
        <w:t>.)</w:t>
      </w:r>
    </w:p>
    <w:p w14:paraId="242A70E4" w14:textId="77777777" w:rsidR="004C52C4" w:rsidRPr="004C52C4" w:rsidRDefault="004C52C4" w:rsidP="004C52C4">
      <w:pPr>
        <w:spacing w:before="120" w:after="12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14:paraId="1FC654B9" w14:textId="77777777" w:rsidR="004C52C4" w:rsidRPr="000E64B7" w:rsidRDefault="004C52C4" w:rsidP="004C52C4">
      <w:pPr>
        <w:spacing w:before="120" w:after="12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14:paraId="3384E570" w14:textId="77777777" w:rsidR="004C52C4" w:rsidRDefault="004C52C4" w:rsidP="00AC2BE3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</w:p>
    <w:sectPr w:rsidR="004C52C4" w:rsidSect="00AC2BE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18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A26BDD"/>
    <w:multiLevelType w:val="hybridMultilevel"/>
    <w:tmpl w:val="B274C1E4"/>
    <w:lvl w:ilvl="0" w:tplc="654207D2">
      <w:start w:val="4"/>
      <w:numFmt w:val="bullet"/>
      <w:lvlText w:val="–"/>
      <w:lvlJc w:val="left"/>
      <w:pPr>
        <w:ind w:left="786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5"/>
  </w:num>
  <w:num w:numId="4">
    <w:abstractNumId w:val="9"/>
  </w:num>
  <w:num w:numId="5">
    <w:abstractNumId w:val="29"/>
  </w:num>
  <w:num w:numId="6">
    <w:abstractNumId w:val="27"/>
  </w:num>
  <w:num w:numId="7">
    <w:abstractNumId w:val="18"/>
  </w:num>
  <w:num w:numId="8">
    <w:abstractNumId w:val="24"/>
  </w:num>
  <w:num w:numId="9">
    <w:abstractNumId w:val="0"/>
  </w:num>
  <w:num w:numId="10">
    <w:abstractNumId w:val="16"/>
  </w:num>
  <w:num w:numId="11">
    <w:abstractNumId w:val="22"/>
  </w:num>
  <w:num w:numId="12">
    <w:abstractNumId w:val="30"/>
  </w:num>
  <w:num w:numId="13">
    <w:abstractNumId w:val="2"/>
  </w:num>
  <w:num w:numId="14">
    <w:abstractNumId w:val="11"/>
  </w:num>
  <w:num w:numId="15">
    <w:abstractNumId w:val="26"/>
  </w:num>
  <w:num w:numId="16">
    <w:abstractNumId w:val="14"/>
  </w:num>
  <w:num w:numId="17">
    <w:abstractNumId w:val="3"/>
  </w:num>
  <w:num w:numId="18">
    <w:abstractNumId w:val="15"/>
  </w:num>
  <w:num w:numId="19">
    <w:abstractNumId w:val="4"/>
  </w:num>
  <w:num w:numId="20">
    <w:abstractNumId w:val="13"/>
  </w:num>
  <w:num w:numId="21">
    <w:abstractNumId w:val="19"/>
  </w:num>
  <w:num w:numId="22">
    <w:abstractNumId w:val="12"/>
  </w:num>
  <w:num w:numId="23">
    <w:abstractNumId w:val="10"/>
  </w:num>
  <w:num w:numId="24">
    <w:abstractNumId w:val="28"/>
  </w:num>
  <w:num w:numId="25">
    <w:abstractNumId w:val="7"/>
  </w:num>
  <w:num w:numId="26">
    <w:abstractNumId w:val="21"/>
  </w:num>
  <w:num w:numId="27">
    <w:abstractNumId w:val="5"/>
  </w:num>
  <w:num w:numId="28">
    <w:abstractNumId w:val="8"/>
  </w:num>
  <w:num w:numId="29">
    <w:abstractNumId w:val="6"/>
  </w:num>
  <w:num w:numId="30">
    <w:abstractNumId w:val="1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051B"/>
    <w:rsid w:val="0008096E"/>
    <w:rsid w:val="00080B5E"/>
    <w:rsid w:val="00092BFD"/>
    <w:rsid w:val="00104973"/>
    <w:rsid w:val="00107D6B"/>
    <w:rsid w:val="00145133"/>
    <w:rsid w:val="001A2FA4"/>
    <w:rsid w:val="001A7339"/>
    <w:rsid w:val="001A7CF3"/>
    <w:rsid w:val="00395D6C"/>
    <w:rsid w:val="003A20A1"/>
    <w:rsid w:val="003C0BF5"/>
    <w:rsid w:val="003E626D"/>
    <w:rsid w:val="00470A0E"/>
    <w:rsid w:val="004C52C4"/>
    <w:rsid w:val="004D0492"/>
    <w:rsid w:val="00520676"/>
    <w:rsid w:val="006E523D"/>
    <w:rsid w:val="00744617"/>
    <w:rsid w:val="007450ED"/>
    <w:rsid w:val="007676FF"/>
    <w:rsid w:val="00786D84"/>
    <w:rsid w:val="007B19F4"/>
    <w:rsid w:val="00956E74"/>
    <w:rsid w:val="00981117"/>
    <w:rsid w:val="00984432"/>
    <w:rsid w:val="009E19FC"/>
    <w:rsid w:val="00AC2BE3"/>
    <w:rsid w:val="00B0792B"/>
    <w:rsid w:val="00B10188"/>
    <w:rsid w:val="00B25ABC"/>
    <w:rsid w:val="00B3245C"/>
    <w:rsid w:val="00B61489"/>
    <w:rsid w:val="00BF48B5"/>
    <w:rsid w:val="00BF6FCD"/>
    <w:rsid w:val="00CB52BA"/>
    <w:rsid w:val="00CF1992"/>
    <w:rsid w:val="00CF2CAA"/>
    <w:rsid w:val="00D96E0F"/>
    <w:rsid w:val="00E00C1C"/>
    <w:rsid w:val="00E3680B"/>
    <w:rsid w:val="00E420CC"/>
    <w:rsid w:val="00E451B3"/>
    <w:rsid w:val="00E540B0"/>
    <w:rsid w:val="00E55E7C"/>
    <w:rsid w:val="00E67EFC"/>
    <w:rsid w:val="00E97159"/>
    <w:rsid w:val="00F12DC9"/>
    <w:rsid w:val="00F1770D"/>
    <w:rsid w:val="00FB0696"/>
    <w:rsid w:val="00FC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D064"/>
  <w15:docId w15:val="{A90D3ACF-70E0-4985-A4D6-9D04D065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rsid w:val="00CF19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9">
    <w:name w:val="Содержимое таблицы"/>
    <w:basedOn w:val="a"/>
    <w:qFormat/>
    <w:rsid w:val="00786D84"/>
    <w:pPr>
      <w:spacing w:after="0" w:line="240" w:lineRule="auto"/>
    </w:pPr>
    <w:rPr>
      <w:rFonts w:eastAsia="Calibri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ФГБОУ ВПО ПГУПС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ELENA</cp:lastModifiedBy>
  <cp:revision>5</cp:revision>
  <cp:lastPrinted>2016-09-20T07:03:00Z</cp:lastPrinted>
  <dcterms:created xsi:type="dcterms:W3CDTF">2021-08-20T21:06:00Z</dcterms:created>
  <dcterms:modified xsi:type="dcterms:W3CDTF">2022-06-29T10:28:00Z</dcterms:modified>
</cp:coreProperties>
</file>