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87" w:rsidRDefault="00AB3CDA" w:rsidP="00C17687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C17687" w:rsidRDefault="00C17687" w:rsidP="00C17687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АННОТАЦИЯ</w:t>
      </w:r>
    </w:p>
    <w:p w:rsidR="00932FAC" w:rsidRPr="00AE3AF8" w:rsidRDefault="00932FAC" w:rsidP="00C17687">
      <w:pPr>
        <w:contextualSpacing/>
        <w:jc w:val="center"/>
        <w:rPr>
          <w:rFonts w:eastAsia="Times New Roman" w:cs="Times New Roman"/>
          <w:szCs w:val="24"/>
          <w:lang w:eastAsia="ru-RU"/>
        </w:rPr>
      </w:pPr>
    </w:p>
    <w:p w:rsidR="00C17687" w:rsidRPr="00AE3AF8" w:rsidRDefault="00C17687" w:rsidP="00C17687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«ГОСУДАРСТВЕННАЯ ИТОГОВАЯ АТТЕСТАЦИЯ»</w:t>
      </w:r>
      <w:r w:rsidR="00CC63F6">
        <w:rPr>
          <w:rFonts w:eastAsia="Times New Roman" w:cs="Times New Roman"/>
          <w:szCs w:val="24"/>
          <w:lang w:eastAsia="ru-RU"/>
        </w:rPr>
        <w:t xml:space="preserve"> (Б3)</w:t>
      </w:r>
    </w:p>
    <w:p w:rsidR="00C17687" w:rsidRPr="00031F1E" w:rsidRDefault="00C17687" w:rsidP="00C17687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031F1E">
        <w:rPr>
          <w:rFonts w:eastAsia="Times New Roman" w:cs="Times New Roman"/>
          <w:szCs w:val="24"/>
          <w:lang w:eastAsia="ru-RU"/>
        </w:rPr>
        <w:t>Направление подготовки – 38.04.01  «Экономика».</w:t>
      </w:r>
    </w:p>
    <w:p w:rsidR="00C17687" w:rsidRPr="00031F1E" w:rsidRDefault="00C17687" w:rsidP="00C17687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031F1E">
        <w:rPr>
          <w:rFonts w:eastAsia="Times New Roman" w:cs="Times New Roman"/>
          <w:szCs w:val="24"/>
          <w:lang w:eastAsia="ru-RU"/>
        </w:rPr>
        <w:t>Квалификация выпускника – магистр.</w:t>
      </w:r>
    </w:p>
    <w:p w:rsidR="00C17687" w:rsidRPr="00031F1E" w:rsidRDefault="00C17687" w:rsidP="00C17687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031F1E">
        <w:rPr>
          <w:rFonts w:eastAsia="Times New Roman" w:cs="Times New Roman"/>
          <w:szCs w:val="24"/>
          <w:lang w:eastAsia="ru-RU"/>
        </w:rPr>
        <w:t>Магистерская программа – «</w:t>
      </w:r>
      <w:r w:rsidR="00AA76A1">
        <w:rPr>
          <w:rFonts w:eastAsia="Times New Roman" w:cs="Times New Roman"/>
          <w:szCs w:val="24"/>
          <w:lang w:eastAsia="ru-RU"/>
        </w:rPr>
        <w:t>Корпоративные финансы</w:t>
      </w:r>
      <w:r>
        <w:rPr>
          <w:rFonts w:eastAsia="Times New Roman" w:cs="Times New Roman"/>
          <w:szCs w:val="24"/>
          <w:lang w:eastAsia="ru-RU"/>
        </w:rPr>
        <w:t>»</w:t>
      </w:r>
      <w:r w:rsidRPr="00031F1E">
        <w:rPr>
          <w:rFonts w:eastAsia="Times New Roman" w:cs="Times New Roman"/>
          <w:szCs w:val="24"/>
          <w:lang w:eastAsia="ru-RU"/>
        </w:rPr>
        <w:t>.</w:t>
      </w:r>
    </w:p>
    <w:p w:rsidR="00C17687" w:rsidRPr="00AE3AF8" w:rsidRDefault="00C17687" w:rsidP="00C17687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1. Цель и задачи государственной итоговой аттестации</w:t>
      </w:r>
    </w:p>
    <w:p w:rsidR="00932FAC" w:rsidRDefault="00932FAC" w:rsidP="00932FAC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932FAC">
        <w:rPr>
          <w:rFonts w:eastAsia="Times New Roman" w:cs="Times New Roman"/>
          <w:szCs w:val="24"/>
          <w:lang w:eastAsia="ru-RU"/>
        </w:rPr>
        <w:t xml:space="preserve">В Блок 3 "Государственная итоговая аттестация" входит защита выпускной квалификационной работы, включая подготовку к защите и процедуру защиты. </w:t>
      </w:r>
    </w:p>
    <w:p w:rsidR="00C17687" w:rsidRPr="003E7802" w:rsidRDefault="00C17687" w:rsidP="00932FAC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E7802">
        <w:rPr>
          <w:rFonts w:eastAsia="Times New Roman" w:cs="Times New Roman"/>
          <w:szCs w:val="24"/>
          <w:lang w:eastAsia="ru-RU"/>
        </w:rPr>
        <w:t>Целью государственной итоговой аттестации является определение соответствия результатов освоения обучающимися основной профессиональной образовательной программы (ОПОП) соот</w:t>
      </w:r>
      <w:r w:rsidR="00932FAC" w:rsidRPr="003E7802">
        <w:rPr>
          <w:rFonts w:eastAsia="Times New Roman" w:cs="Times New Roman"/>
          <w:szCs w:val="24"/>
          <w:lang w:eastAsia="ru-RU"/>
        </w:rPr>
        <w:t>ветствующим требованиям ФГОС ВО</w:t>
      </w:r>
      <w:r w:rsidRPr="003E7802">
        <w:rPr>
          <w:rFonts w:eastAsia="Times New Roman" w:cs="Times New Roman"/>
          <w:szCs w:val="24"/>
          <w:lang w:eastAsia="ru-RU"/>
        </w:rPr>
        <w:t>.</w:t>
      </w:r>
    </w:p>
    <w:p w:rsidR="00C17687" w:rsidRPr="003E7802" w:rsidRDefault="00C17687" w:rsidP="004A758D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3E7802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:rsidR="003E7802" w:rsidRPr="003E7802" w:rsidRDefault="003E7802" w:rsidP="003E78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E7802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3E780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E7802">
        <w:rPr>
          <w:rFonts w:ascii="Times New Roman" w:hAnsi="Times New Roman"/>
          <w:sz w:val="24"/>
          <w:szCs w:val="24"/>
        </w:rPr>
        <w:t xml:space="preserve"> компетенций у обучающегося в соответствии с требованиями ФГОС ВО; </w:t>
      </w:r>
    </w:p>
    <w:p w:rsidR="003E7802" w:rsidRPr="003E7802" w:rsidRDefault="003E7802" w:rsidP="003E78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E7802">
        <w:rPr>
          <w:rFonts w:ascii="Times New Roman" w:hAnsi="Times New Roman"/>
          <w:sz w:val="24"/>
          <w:szCs w:val="24"/>
        </w:rPr>
        <w:t>разработка государственной экзаменационной комиссией заключения об уровне теоретической, профессиональной и практической подготовки обучающегося;</w:t>
      </w:r>
    </w:p>
    <w:p w:rsidR="003E7802" w:rsidRPr="003E7802" w:rsidRDefault="003E7802" w:rsidP="003E78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E7802">
        <w:rPr>
          <w:rFonts w:ascii="Times New Roman" w:hAnsi="Times New Roman"/>
          <w:sz w:val="24"/>
          <w:szCs w:val="24"/>
        </w:rPr>
        <w:t xml:space="preserve">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 </w:t>
      </w:r>
    </w:p>
    <w:p w:rsidR="003E7802" w:rsidRPr="003E7802" w:rsidRDefault="003E7802" w:rsidP="003E7802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E7802">
        <w:rPr>
          <w:rFonts w:ascii="Times New Roman" w:hAnsi="Times New Roman"/>
          <w:sz w:val="24"/>
          <w:szCs w:val="24"/>
        </w:rPr>
        <w:t>разработка на основании результатов работы государственной экзаменационной комиссии рекомендаций, направленных на совершенствование подготовки обучающихся.</w:t>
      </w:r>
    </w:p>
    <w:p w:rsidR="005B7CB8" w:rsidRDefault="005B7CB8" w:rsidP="00FB6F0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B7CB8">
        <w:rPr>
          <w:rFonts w:eastAsia="Times New Roman" w:cs="Times New Roman"/>
          <w:szCs w:val="24"/>
          <w:lang w:eastAsia="ru-RU"/>
        </w:rPr>
        <w:t>Планируемыми результатами освоения основной профессиональной образовательной программы (далее – ОПОП ВО) является формирование у обучающихся компетенций и практических навыков, т.е. способности применять знания, умения, и личные качества, использовать опыт деятельности для выполнения соответствующих трудовых функций при решении задач профессиональной деятельности.</w:t>
      </w:r>
    </w:p>
    <w:p w:rsidR="005B7CB8" w:rsidRDefault="00FB6F06" w:rsidP="005B7CB8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E7802">
        <w:rPr>
          <w:rFonts w:eastAsia="Times New Roman" w:cs="Times New Roman"/>
          <w:szCs w:val="24"/>
          <w:lang w:eastAsia="ru-RU"/>
        </w:rPr>
        <w:t>В результате подготовки и защиты</w:t>
      </w:r>
      <w:r w:rsidR="00A754DF" w:rsidRPr="003E7802">
        <w:rPr>
          <w:rFonts w:eastAsia="Times New Roman" w:cs="Times New Roman"/>
          <w:szCs w:val="24"/>
          <w:lang w:eastAsia="ru-RU"/>
        </w:rPr>
        <w:t xml:space="preserve"> выпускной квалификационной работы</w:t>
      </w:r>
      <w:r w:rsidRPr="003E7802">
        <w:rPr>
          <w:rFonts w:eastAsia="Times New Roman" w:cs="Times New Roman"/>
          <w:szCs w:val="24"/>
          <w:lang w:eastAsia="ru-RU"/>
        </w:rPr>
        <w:t xml:space="preserve"> </w:t>
      </w:r>
      <w:r w:rsidR="00A754DF" w:rsidRPr="003E7802">
        <w:rPr>
          <w:rFonts w:cs="Times New Roman"/>
          <w:szCs w:val="24"/>
        </w:rPr>
        <w:t>(далее ВКР или магистерская диссертация)</w:t>
      </w:r>
      <w:r w:rsidRPr="003E7802">
        <w:rPr>
          <w:rFonts w:eastAsia="Times New Roman" w:cs="Times New Roman"/>
          <w:szCs w:val="24"/>
          <w:lang w:eastAsia="ru-RU"/>
        </w:rPr>
        <w:t xml:space="preserve"> обучающийся должен</w:t>
      </w:r>
      <w:r w:rsidR="005B7CB8" w:rsidRPr="005B7CB8">
        <w:rPr>
          <w:rFonts w:eastAsia="Times New Roman" w:cs="Times New Roman"/>
          <w:szCs w:val="24"/>
          <w:lang w:eastAsia="ru-RU"/>
        </w:rPr>
        <w:t xml:space="preserve"> </w:t>
      </w:r>
      <w:r w:rsidR="005B7CB8" w:rsidRPr="00556C49">
        <w:rPr>
          <w:rFonts w:eastAsia="Times New Roman" w:cs="Times New Roman"/>
          <w:szCs w:val="24"/>
          <w:lang w:eastAsia="ru-RU"/>
        </w:rPr>
        <w:t xml:space="preserve">подтвердить </w:t>
      </w:r>
      <w:proofErr w:type="spellStart"/>
      <w:r w:rsidR="005B7CB8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="005B7CB8">
        <w:rPr>
          <w:rFonts w:eastAsia="Times New Roman" w:cs="Times New Roman"/>
          <w:szCs w:val="24"/>
          <w:lang w:eastAsia="ru-RU"/>
        </w:rPr>
        <w:t xml:space="preserve"> </w:t>
      </w:r>
      <w:r w:rsidR="005B7CB8" w:rsidRPr="005B7CB8">
        <w:rPr>
          <w:rFonts w:eastAsia="Times New Roman" w:cs="Times New Roman"/>
          <w:szCs w:val="24"/>
          <w:lang w:eastAsia="ru-RU"/>
        </w:rPr>
        <w:t>компетенций и практических навыков, т.е. способности применять знания, умения, и личные качества, использовать опыт деятельности для выполнения соответствующих трудовых функций при решении задач профессиональной деятельности.</w:t>
      </w:r>
    </w:p>
    <w:p w:rsidR="00C17687" w:rsidRPr="00AE3AF8" w:rsidRDefault="00C17687" w:rsidP="005B7CB8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2. Перечень планируемых результатов освоения основной профессиональной образовательной программы</w:t>
      </w:r>
    </w:p>
    <w:p w:rsidR="00C17687" w:rsidRDefault="00C17687" w:rsidP="009E431A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31F1E">
        <w:rPr>
          <w:rFonts w:eastAsia="Times New Roman" w:cs="Times New Roman"/>
          <w:szCs w:val="24"/>
          <w:lang w:eastAsia="ru-RU"/>
        </w:rPr>
        <w:t xml:space="preserve">Освоение ОПОП направлено на формирование следующих </w:t>
      </w:r>
      <w:r w:rsidR="00556C49">
        <w:rPr>
          <w:rFonts w:eastAsia="Times New Roman" w:cs="Times New Roman"/>
          <w:szCs w:val="24"/>
          <w:lang w:eastAsia="ru-RU"/>
        </w:rPr>
        <w:t xml:space="preserve">универсальных </w:t>
      </w:r>
      <w:r w:rsidRPr="00031F1E">
        <w:rPr>
          <w:rFonts w:eastAsia="Times New Roman" w:cs="Times New Roman"/>
          <w:b/>
          <w:szCs w:val="24"/>
          <w:lang w:eastAsia="ru-RU"/>
        </w:rPr>
        <w:t>компетенций (</w:t>
      </w:r>
      <w:r w:rsidR="00556C49">
        <w:rPr>
          <w:rFonts w:eastAsia="Times New Roman" w:cs="Times New Roman"/>
          <w:b/>
          <w:szCs w:val="24"/>
          <w:lang w:eastAsia="ru-RU"/>
        </w:rPr>
        <w:t>У</w:t>
      </w:r>
      <w:r w:rsidRPr="00031F1E">
        <w:rPr>
          <w:rFonts w:eastAsia="Times New Roman" w:cs="Times New Roman"/>
          <w:b/>
          <w:szCs w:val="24"/>
          <w:lang w:eastAsia="ru-RU"/>
        </w:rPr>
        <w:t>К)</w:t>
      </w:r>
      <w:r w:rsidRPr="00031F1E">
        <w:rPr>
          <w:rFonts w:eastAsia="Times New Roman" w:cs="Times New Roman"/>
          <w:szCs w:val="24"/>
          <w:lang w:eastAsia="ru-RU"/>
        </w:rPr>
        <w:t>:</w:t>
      </w:r>
    </w:p>
    <w:p w:rsidR="00CB2F2B" w:rsidRPr="00CB2F2B" w:rsidRDefault="00CB2F2B" w:rsidP="00CB2F2B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CB2F2B" w:rsidRPr="00CB2F2B" w:rsidRDefault="00CB2F2B" w:rsidP="00CB2F2B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>УК-2. Способен управлять проектом на всех этапах его жизненного цикла</w:t>
      </w:r>
    </w:p>
    <w:p w:rsidR="00CB2F2B" w:rsidRPr="00CB2F2B" w:rsidRDefault="00CB2F2B" w:rsidP="00CB2F2B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>УК-3. Способен организовывать и руководить работой команды, вырабатывая командную стратегию для достижения поставленной цели</w:t>
      </w:r>
    </w:p>
    <w:p w:rsidR="00CB2F2B" w:rsidRPr="00CB2F2B" w:rsidRDefault="00CB2F2B" w:rsidP="00CB2F2B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>УК-4. Способен применять современные коммуникативные технологии, в том числе на иностранном(</w:t>
      </w:r>
      <w:proofErr w:type="spellStart"/>
      <w:r w:rsidRPr="00CB2F2B">
        <w:rPr>
          <w:rFonts w:eastAsia="Times New Roman" w:cs="Times New Roman"/>
          <w:szCs w:val="24"/>
          <w:lang w:eastAsia="ru-RU"/>
        </w:rPr>
        <w:t>ых</w:t>
      </w:r>
      <w:proofErr w:type="spellEnd"/>
      <w:r w:rsidRPr="00CB2F2B">
        <w:rPr>
          <w:rFonts w:eastAsia="Times New Roman" w:cs="Times New Roman"/>
          <w:szCs w:val="24"/>
          <w:lang w:eastAsia="ru-RU"/>
        </w:rPr>
        <w:t>) языке(ах), для академического и профессионального взаимодействия</w:t>
      </w:r>
    </w:p>
    <w:p w:rsidR="00CB2F2B" w:rsidRPr="00CB2F2B" w:rsidRDefault="00CB2F2B" w:rsidP="00CB2F2B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>УК-5. Способен анализировать и учитывать разнообразие культур в процессе межкультурного взаимодействия</w:t>
      </w:r>
    </w:p>
    <w:p w:rsidR="00CB2F2B" w:rsidRDefault="00CB2F2B" w:rsidP="00CB2F2B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>УК-6. 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C17687" w:rsidRPr="00031F1E" w:rsidRDefault="00C17687" w:rsidP="00F40B53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031F1E">
        <w:rPr>
          <w:rFonts w:eastAsia="Times New Roman" w:cs="Times New Roman"/>
          <w:szCs w:val="24"/>
          <w:lang w:eastAsia="ru-RU"/>
        </w:rPr>
        <w:t xml:space="preserve">Освоение ОПОП направлено на формирование следующих </w:t>
      </w:r>
      <w:r w:rsidRPr="00031F1E">
        <w:rPr>
          <w:rFonts w:eastAsia="Times New Roman" w:cs="Times New Roman"/>
          <w:b/>
          <w:szCs w:val="24"/>
          <w:lang w:eastAsia="ru-RU"/>
        </w:rPr>
        <w:t>общепрофессиональных компетенций (ОПК)</w:t>
      </w:r>
      <w:r w:rsidRPr="00031F1E">
        <w:rPr>
          <w:rFonts w:eastAsia="Times New Roman" w:cs="Times New Roman"/>
          <w:szCs w:val="24"/>
          <w:lang w:eastAsia="ru-RU"/>
        </w:rPr>
        <w:t>:</w:t>
      </w:r>
    </w:p>
    <w:p w:rsidR="00CB2F2B" w:rsidRPr="00CB2F2B" w:rsidRDefault="00CB2F2B" w:rsidP="00CB2F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 xml:space="preserve">ОПК-1. Способен применять знания (на продвинутом уровне) фундаментальной </w:t>
      </w:r>
      <w:r w:rsidRPr="00CB2F2B">
        <w:rPr>
          <w:rFonts w:eastAsia="Times New Roman" w:cs="Times New Roman"/>
          <w:szCs w:val="24"/>
          <w:lang w:eastAsia="ru-RU"/>
        </w:rPr>
        <w:lastRenderedPageBreak/>
        <w:t>экономической науки при решении практических и (или) исследовательских задач</w:t>
      </w:r>
    </w:p>
    <w:p w:rsidR="00CB2F2B" w:rsidRPr="00CB2F2B" w:rsidRDefault="00CB2F2B" w:rsidP="00CB2F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>ОПК-2. Способен применять продвинутые инструментальные методы экономического анализа в прикладных и (или) фундаментальных исследованиях</w:t>
      </w:r>
    </w:p>
    <w:p w:rsidR="00CB2F2B" w:rsidRPr="00CB2F2B" w:rsidRDefault="00CB2F2B" w:rsidP="00CB2F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>ОПК-3. Способен обобщать и критически оценивать научные исследования в экономике.</w:t>
      </w:r>
    </w:p>
    <w:p w:rsidR="00CB2F2B" w:rsidRPr="00CB2F2B" w:rsidRDefault="00CB2F2B" w:rsidP="00CB2F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>ОПК-4. 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</w:r>
    </w:p>
    <w:p w:rsidR="00CB2F2B" w:rsidRPr="00386F24" w:rsidRDefault="00CB2F2B" w:rsidP="00CB2F2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B2F2B">
        <w:rPr>
          <w:rFonts w:eastAsia="Times New Roman" w:cs="Times New Roman"/>
          <w:szCs w:val="24"/>
          <w:lang w:eastAsia="ru-RU"/>
        </w:rPr>
        <w:t xml:space="preserve">ОПК-5. Способен использовать современные информационные технологии и </w:t>
      </w:r>
      <w:r w:rsidRPr="00386F24">
        <w:rPr>
          <w:rFonts w:eastAsia="Times New Roman" w:cs="Times New Roman"/>
          <w:szCs w:val="24"/>
          <w:lang w:eastAsia="ru-RU"/>
        </w:rPr>
        <w:t>программные средства при решении профессиональных задач</w:t>
      </w:r>
    </w:p>
    <w:p w:rsidR="00CB2F2B" w:rsidRPr="00386F24" w:rsidRDefault="00C17687" w:rsidP="009E431A">
      <w:pPr>
        <w:tabs>
          <w:tab w:val="left" w:pos="1418"/>
        </w:tabs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386F24">
        <w:rPr>
          <w:rFonts w:eastAsia="Times New Roman" w:cs="Times New Roman"/>
          <w:szCs w:val="24"/>
          <w:lang w:eastAsia="ru-RU"/>
        </w:rPr>
        <w:t xml:space="preserve">Освоение ОПОП направлено на формирование следующих </w:t>
      </w:r>
      <w:r w:rsidRPr="00386F24">
        <w:rPr>
          <w:rFonts w:eastAsia="Times New Roman" w:cs="Times New Roman"/>
          <w:b/>
          <w:bCs/>
          <w:szCs w:val="24"/>
          <w:lang w:eastAsia="ru-RU"/>
        </w:rPr>
        <w:t>профессиональных компетенций (ПК)</w:t>
      </w:r>
      <w:r w:rsidRPr="00386F24">
        <w:rPr>
          <w:rFonts w:eastAsia="Times New Roman" w:cs="Times New Roman"/>
          <w:bCs/>
          <w:szCs w:val="24"/>
          <w:lang w:eastAsia="ru-RU"/>
        </w:rPr>
        <w:t xml:space="preserve"> </w:t>
      </w:r>
      <w:r w:rsidR="00CB2F2B" w:rsidRPr="00386F24">
        <w:rPr>
          <w:rFonts w:eastAsia="Times New Roman" w:cs="Times New Roman"/>
          <w:szCs w:val="24"/>
          <w:lang w:eastAsia="ru-RU"/>
        </w:rPr>
        <w:t xml:space="preserve">с учетом профессиональных стандартов: 08.002 «Бухгалтер»; 08.008 «Специалист по финансовому консультированию»; 08.025 «Специалист в оценочной </w:t>
      </w:r>
      <w:proofErr w:type="spellStart"/>
      <w:r w:rsidR="00CB2F2B" w:rsidRPr="00386F24">
        <w:rPr>
          <w:rFonts w:eastAsia="Times New Roman" w:cs="Times New Roman"/>
          <w:szCs w:val="24"/>
          <w:lang w:eastAsia="ru-RU"/>
        </w:rPr>
        <w:t>деятельн</w:t>
      </w:r>
      <w:r w:rsidR="009E431A">
        <w:rPr>
          <w:rFonts w:eastAsia="Times New Roman" w:cs="Times New Roman"/>
          <w:szCs w:val="24"/>
          <w:lang w:eastAsia="ru-RU"/>
        </w:rPr>
        <w:t>о</w:t>
      </w:r>
      <w:r w:rsidR="00CB2F2B" w:rsidRPr="00386F24">
        <w:rPr>
          <w:rFonts w:eastAsia="Times New Roman" w:cs="Times New Roman"/>
          <w:szCs w:val="24"/>
          <w:lang w:eastAsia="ru-RU"/>
        </w:rPr>
        <w:t>ти</w:t>
      </w:r>
      <w:proofErr w:type="spellEnd"/>
      <w:r w:rsidR="00CB2F2B" w:rsidRPr="00386F24">
        <w:rPr>
          <w:rFonts w:eastAsia="Times New Roman" w:cs="Times New Roman"/>
          <w:szCs w:val="24"/>
          <w:lang w:eastAsia="ru-RU"/>
        </w:rPr>
        <w:t>».</w:t>
      </w:r>
    </w:p>
    <w:p w:rsidR="00C17687" w:rsidRPr="00386F24" w:rsidRDefault="00662A85" w:rsidP="009E431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4"/>
          <w:szCs w:val="24"/>
        </w:rPr>
      </w:pPr>
      <w:r w:rsidRPr="00386F24">
        <w:rPr>
          <w:rFonts w:ascii="Times New Roman" w:hAnsi="Times New Roman"/>
          <w:bCs/>
          <w:sz w:val="24"/>
          <w:szCs w:val="24"/>
        </w:rPr>
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</w:r>
      <w:r w:rsidR="00386F24" w:rsidRPr="00386F24">
        <w:rPr>
          <w:rFonts w:ascii="Times New Roman" w:hAnsi="Times New Roman"/>
          <w:bCs/>
          <w:sz w:val="24"/>
          <w:szCs w:val="24"/>
        </w:rPr>
        <w:t>;</w:t>
      </w:r>
    </w:p>
    <w:p w:rsidR="00662A85" w:rsidRPr="00386F24" w:rsidRDefault="00662A85" w:rsidP="009E431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iCs/>
          <w:sz w:val="24"/>
          <w:szCs w:val="24"/>
        </w:rPr>
      </w:pPr>
      <w:r w:rsidRPr="00386F24">
        <w:rPr>
          <w:rFonts w:ascii="Times New Roman" w:hAnsi="Times New Roman"/>
          <w:bCs/>
          <w:iCs/>
          <w:sz w:val="24"/>
          <w:szCs w:val="24"/>
        </w:rPr>
        <w:t>ПК-2 Разработка методологии и стандартизация процесса финансового консультирования и финансового планирования</w:t>
      </w:r>
      <w:r w:rsidR="00386F24" w:rsidRPr="00386F24">
        <w:rPr>
          <w:rFonts w:ascii="Times New Roman" w:hAnsi="Times New Roman"/>
          <w:bCs/>
          <w:iCs/>
          <w:sz w:val="24"/>
          <w:szCs w:val="24"/>
        </w:rPr>
        <w:t>;</w:t>
      </w:r>
    </w:p>
    <w:p w:rsidR="00386F24" w:rsidRPr="00386F24" w:rsidRDefault="00386F24" w:rsidP="009E431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4"/>
          <w:szCs w:val="24"/>
        </w:rPr>
      </w:pPr>
      <w:r w:rsidRPr="00386F24">
        <w:rPr>
          <w:rFonts w:ascii="Times New Roman" w:hAnsi="Times New Roman"/>
          <w:bCs/>
          <w:sz w:val="24"/>
          <w:szCs w:val="24"/>
        </w:rPr>
        <w:t>ПК-3 Создание и развитие организационной структуры по финансовому консультированию;</w:t>
      </w:r>
    </w:p>
    <w:p w:rsidR="00386F24" w:rsidRPr="00386F24" w:rsidRDefault="00386F24" w:rsidP="009E431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386F24">
        <w:rPr>
          <w:rFonts w:ascii="Times New Roman" w:hAnsi="Times New Roman"/>
          <w:bCs/>
          <w:sz w:val="24"/>
          <w:szCs w:val="24"/>
        </w:rPr>
        <w:t>ПК- 4. Методологическая и исследовательская деятельность в области определения стоимостей.</w:t>
      </w:r>
    </w:p>
    <w:p w:rsidR="00C17687" w:rsidRPr="00386F24" w:rsidRDefault="00C17687" w:rsidP="009E431A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386F24">
        <w:rPr>
          <w:rFonts w:eastAsia="Times New Roman" w:cs="Times New Roman"/>
          <w:b/>
          <w:szCs w:val="24"/>
          <w:lang w:eastAsia="ru-RU"/>
        </w:rPr>
        <w:t>3. Содержание государственной итоговой аттестации</w:t>
      </w:r>
    </w:p>
    <w:p w:rsidR="00C17687" w:rsidRPr="00386F24" w:rsidRDefault="00C17687" w:rsidP="009E431A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386F24">
        <w:rPr>
          <w:rFonts w:eastAsia="Times New Roman" w:cs="Times New Roman"/>
          <w:bCs/>
          <w:szCs w:val="24"/>
          <w:lang w:eastAsia="ru-RU"/>
        </w:rPr>
        <w:t>Прохождение государственной итоговой аттестации осуществляется в виде защиты выпускной квалификационной работы, включая подготовку к процедуре защиты и процедуру защиты.</w:t>
      </w:r>
      <w:r w:rsidR="00C31527" w:rsidRPr="00386F24">
        <w:rPr>
          <w:rFonts w:eastAsia="Times New Roman" w:cs="Times New Roman"/>
          <w:bCs/>
          <w:szCs w:val="24"/>
          <w:lang w:eastAsia="ru-RU"/>
        </w:rPr>
        <w:t xml:space="preserve"> Выполняется в</w:t>
      </w:r>
      <w:r w:rsidR="00C31527" w:rsidRPr="00386F24">
        <w:rPr>
          <w:rFonts w:eastAsia="Times New Roman" w:cs="Times New Roman"/>
          <w:szCs w:val="24"/>
          <w:lang w:eastAsia="ru-RU"/>
        </w:rPr>
        <w:t xml:space="preserve">ыпускная квалификационная </w:t>
      </w:r>
      <w:r w:rsidR="003E7802" w:rsidRPr="00386F24">
        <w:rPr>
          <w:rFonts w:eastAsia="Times New Roman" w:cs="Times New Roman"/>
          <w:szCs w:val="24"/>
          <w:lang w:eastAsia="ru-RU"/>
        </w:rPr>
        <w:t>работа</w:t>
      </w:r>
      <w:r w:rsidR="003E7802" w:rsidRPr="00386F24">
        <w:rPr>
          <w:rFonts w:cs="Times New Roman"/>
          <w:szCs w:val="24"/>
        </w:rPr>
        <w:t xml:space="preserve"> в</w:t>
      </w:r>
      <w:r w:rsidR="00C31527" w:rsidRPr="00386F24">
        <w:rPr>
          <w:rFonts w:cs="Times New Roman"/>
          <w:szCs w:val="24"/>
        </w:rPr>
        <w:t xml:space="preserve"> соответствии с Методическими указаниями</w:t>
      </w:r>
      <w:r w:rsidR="003E7802" w:rsidRPr="00386F24">
        <w:rPr>
          <w:rFonts w:cs="Times New Roman"/>
          <w:szCs w:val="24"/>
        </w:rPr>
        <w:t xml:space="preserve"> по подготовке и защите выпускной квалификационной работы,</w:t>
      </w:r>
      <w:r w:rsidR="00C31527" w:rsidRPr="00386F24">
        <w:rPr>
          <w:rFonts w:cs="Times New Roman"/>
          <w:szCs w:val="24"/>
        </w:rPr>
        <w:t xml:space="preserve"> утвержденными заведующей кафедрой.</w:t>
      </w:r>
    </w:p>
    <w:p w:rsidR="00C17687" w:rsidRPr="00386F24" w:rsidRDefault="00C17687" w:rsidP="003E780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386F24">
        <w:rPr>
          <w:rFonts w:eastAsia="Times New Roman" w:cs="Times New Roman"/>
          <w:b/>
          <w:szCs w:val="24"/>
          <w:lang w:eastAsia="ru-RU"/>
        </w:rPr>
        <w:t>4. Объем государственной итоговой аттестации</w:t>
      </w:r>
    </w:p>
    <w:p w:rsidR="00C17687" w:rsidRPr="00386F24" w:rsidRDefault="00C17687" w:rsidP="003E7802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86F24">
        <w:rPr>
          <w:rFonts w:eastAsia="Times New Roman" w:cs="Times New Roman"/>
          <w:szCs w:val="24"/>
          <w:lang w:eastAsia="ru-RU"/>
        </w:rPr>
        <w:t xml:space="preserve">Для очной </w:t>
      </w:r>
      <w:r w:rsidR="003B1B04" w:rsidRPr="00386F24">
        <w:rPr>
          <w:rFonts w:eastAsia="Times New Roman" w:cs="Times New Roman"/>
          <w:szCs w:val="24"/>
          <w:lang w:eastAsia="ru-RU"/>
        </w:rPr>
        <w:t xml:space="preserve">и заочной </w:t>
      </w:r>
      <w:r w:rsidRPr="00386F24">
        <w:rPr>
          <w:rFonts w:eastAsia="Times New Roman" w:cs="Times New Roman"/>
          <w:szCs w:val="24"/>
          <w:lang w:eastAsia="ru-RU"/>
        </w:rPr>
        <w:t xml:space="preserve">форм обучения: </w:t>
      </w:r>
    </w:p>
    <w:p w:rsidR="00F83098" w:rsidRDefault="00C17687" w:rsidP="009E431A">
      <w:pPr>
        <w:spacing w:after="0" w:line="240" w:lineRule="auto"/>
        <w:ind w:firstLine="709"/>
        <w:jc w:val="both"/>
      </w:pPr>
      <w:r w:rsidRPr="00386F24">
        <w:rPr>
          <w:rFonts w:eastAsia="Times New Roman" w:cs="Times New Roman"/>
          <w:szCs w:val="24"/>
          <w:lang w:eastAsia="ru-RU"/>
        </w:rPr>
        <w:t xml:space="preserve">Общая трудоемкость: 216 час / 6 </w:t>
      </w:r>
      <w:proofErr w:type="spellStart"/>
      <w:r w:rsidRPr="00386F24">
        <w:rPr>
          <w:rFonts w:eastAsia="Times New Roman" w:cs="Times New Roman"/>
          <w:szCs w:val="24"/>
          <w:lang w:eastAsia="ru-RU"/>
        </w:rPr>
        <w:t>з.е</w:t>
      </w:r>
      <w:proofErr w:type="spellEnd"/>
      <w:r w:rsidRPr="00386F24">
        <w:rPr>
          <w:rFonts w:eastAsia="Times New Roman" w:cs="Times New Roman"/>
          <w:szCs w:val="24"/>
          <w:lang w:eastAsia="ru-RU"/>
        </w:rPr>
        <w:t>.</w:t>
      </w:r>
    </w:p>
    <w:sectPr w:rsidR="00F83098" w:rsidSect="008D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2F65"/>
    <w:multiLevelType w:val="hybridMultilevel"/>
    <w:tmpl w:val="CF70A4F4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D15940"/>
    <w:multiLevelType w:val="hybridMultilevel"/>
    <w:tmpl w:val="7430FA12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CF6201"/>
    <w:multiLevelType w:val="hybridMultilevel"/>
    <w:tmpl w:val="F72C0180"/>
    <w:lvl w:ilvl="0" w:tplc="993C24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4613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7413D0"/>
    <w:multiLevelType w:val="hybridMultilevel"/>
    <w:tmpl w:val="8E281AEA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7C546C"/>
    <w:multiLevelType w:val="hybridMultilevel"/>
    <w:tmpl w:val="FBC673BE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001157F"/>
    <w:multiLevelType w:val="hybridMultilevel"/>
    <w:tmpl w:val="B3DEFDB6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687"/>
    <w:rsid w:val="0010430C"/>
    <w:rsid w:val="00115499"/>
    <w:rsid w:val="0013045F"/>
    <w:rsid w:val="0015676B"/>
    <w:rsid w:val="002C2A33"/>
    <w:rsid w:val="00321077"/>
    <w:rsid w:val="00386F24"/>
    <w:rsid w:val="003B1B04"/>
    <w:rsid w:val="003E7802"/>
    <w:rsid w:val="004A758D"/>
    <w:rsid w:val="004F7B74"/>
    <w:rsid w:val="00556C49"/>
    <w:rsid w:val="005B7CB8"/>
    <w:rsid w:val="005F7319"/>
    <w:rsid w:val="00662A85"/>
    <w:rsid w:val="008D6A47"/>
    <w:rsid w:val="00932FAC"/>
    <w:rsid w:val="009E431A"/>
    <w:rsid w:val="00A61B64"/>
    <w:rsid w:val="00A754DF"/>
    <w:rsid w:val="00A75788"/>
    <w:rsid w:val="00AA76A1"/>
    <w:rsid w:val="00AB3CDA"/>
    <w:rsid w:val="00C17687"/>
    <w:rsid w:val="00C31527"/>
    <w:rsid w:val="00CB2F2B"/>
    <w:rsid w:val="00CC63F6"/>
    <w:rsid w:val="00CE5B1D"/>
    <w:rsid w:val="00D94412"/>
    <w:rsid w:val="00F40B53"/>
    <w:rsid w:val="00F83098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B1121-8E89-4521-A1C0-E5ECC5FA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_САКС"/>
    <w:qFormat/>
    <w:rsid w:val="00C1768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8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27</cp:revision>
  <dcterms:created xsi:type="dcterms:W3CDTF">2017-01-16T04:13:00Z</dcterms:created>
  <dcterms:modified xsi:type="dcterms:W3CDTF">2022-05-04T18:08:00Z</dcterms:modified>
</cp:coreProperties>
</file>