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FC" w:rsidRPr="00152A7C" w:rsidRDefault="00CB5DFC" w:rsidP="00CB5DFC">
      <w:pPr>
        <w:contextualSpacing/>
        <w:jc w:val="center"/>
      </w:pPr>
      <w:r w:rsidRPr="00152A7C">
        <w:t>АННОТАЦИЯ</w:t>
      </w:r>
    </w:p>
    <w:p w:rsidR="00CB5DFC" w:rsidRPr="00152A7C" w:rsidRDefault="00CB5DFC" w:rsidP="00CB5DFC">
      <w:pPr>
        <w:contextualSpacing/>
        <w:jc w:val="center"/>
      </w:pPr>
      <w:r w:rsidRPr="00152A7C">
        <w:t>Дисциплины</w:t>
      </w:r>
    </w:p>
    <w:p w:rsidR="00460AEF" w:rsidRPr="00E1242C" w:rsidRDefault="00AE23B8" w:rsidP="00460AEF">
      <w:pPr>
        <w:jc w:val="center"/>
      </w:pPr>
      <w:r>
        <w:rPr>
          <w:i/>
        </w:rPr>
        <w:t>Б</w:t>
      </w:r>
      <w:proofErr w:type="gramStart"/>
      <w:r>
        <w:rPr>
          <w:i/>
        </w:rPr>
        <w:t>1.В.ДВ</w:t>
      </w:r>
      <w:proofErr w:type="gramEnd"/>
      <w:r>
        <w:rPr>
          <w:i/>
        </w:rPr>
        <w:t>.1.</w:t>
      </w:r>
      <w:r w:rsidR="008A141F">
        <w:rPr>
          <w:i/>
        </w:rPr>
        <w:t>2</w:t>
      </w:r>
      <w:r w:rsidR="00460AEF" w:rsidRPr="00E1242C">
        <w:t xml:space="preserve"> </w:t>
      </w:r>
      <w:r w:rsidR="00460AEF" w:rsidRPr="00293910">
        <w:t xml:space="preserve">«ОСНОВЫ </w:t>
      </w:r>
      <w:r w:rsidR="008A141F">
        <w:t>ДЕЯТЕЛЬНОСТИ ПО ПОДГОТОВКЕ И ПОВЫШЕНИЮ КВАЛИФИКАЦИИ КАДРОВ</w:t>
      </w:r>
      <w:r w:rsidR="00460AEF" w:rsidRPr="000A1556">
        <w:rPr>
          <w:i/>
        </w:rPr>
        <w:t>»</w:t>
      </w:r>
    </w:p>
    <w:p w:rsidR="00546EAC" w:rsidRDefault="00546EAC" w:rsidP="00CB5DFC">
      <w:pPr>
        <w:contextualSpacing/>
        <w:jc w:val="both"/>
      </w:pPr>
    </w:p>
    <w:p w:rsidR="00460AEF" w:rsidRDefault="00460AEF" w:rsidP="00CB5DFC">
      <w:pPr>
        <w:contextualSpacing/>
        <w:jc w:val="both"/>
      </w:pPr>
      <w:r>
        <w:t>С</w:t>
      </w:r>
      <w:r w:rsidR="00CB5DFC" w:rsidRPr="000A1556">
        <w:t>пециальност</w:t>
      </w:r>
      <w:r w:rsidR="00CB5DFC">
        <w:t>ь</w:t>
      </w:r>
      <w:r w:rsidR="00CB5DFC" w:rsidRPr="00152A7C">
        <w:t xml:space="preserve"> – </w:t>
      </w:r>
      <w:r>
        <w:t xml:space="preserve">08.04.01 «Строительство» </w:t>
      </w:r>
    </w:p>
    <w:p w:rsidR="00CB5DFC" w:rsidRDefault="00CB5DFC" w:rsidP="00CB5DF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60AEF">
        <w:rPr>
          <w:i/>
        </w:rPr>
        <w:t>магистр</w:t>
      </w:r>
    </w:p>
    <w:p w:rsidR="00CB5DFC" w:rsidRPr="00152A7C" w:rsidRDefault="00460AEF" w:rsidP="00CB5DFC">
      <w:pPr>
        <w:contextualSpacing/>
        <w:jc w:val="both"/>
      </w:pPr>
      <w:r>
        <w:t>М</w:t>
      </w:r>
      <w:r w:rsidR="00CB5DFC" w:rsidRPr="000A1556">
        <w:t>агистерск</w:t>
      </w:r>
      <w:r w:rsidR="00CB5DFC">
        <w:t>ая</w:t>
      </w:r>
      <w:r w:rsidR="00CB5DFC" w:rsidRPr="000A1556">
        <w:t xml:space="preserve"> программ</w:t>
      </w:r>
      <w:r w:rsidR="00CB5DFC">
        <w:t>а</w:t>
      </w:r>
      <w:r w:rsidR="00CB5DFC" w:rsidRPr="00152A7C">
        <w:t xml:space="preserve"> –</w:t>
      </w:r>
      <w:r w:rsidR="00CB5DFC">
        <w:t xml:space="preserve"> </w:t>
      </w:r>
      <w:r>
        <w:rPr>
          <w:i/>
        </w:rPr>
        <w:t xml:space="preserve">Химическая экспертиза </w:t>
      </w:r>
      <w:r w:rsidR="00323F3C">
        <w:rPr>
          <w:i/>
        </w:rPr>
        <w:t>строительных конструкций и сооружений</w:t>
      </w:r>
    </w:p>
    <w:p w:rsidR="00CB5DFC" w:rsidRPr="00152A7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460AEF" w:rsidRDefault="00CB5DFC" w:rsidP="00CB5DFC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CB5DF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60AEF" w:rsidRPr="000A1556" w:rsidRDefault="00460AEF" w:rsidP="00460AEF">
      <w:pPr>
        <w:ind w:firstLine="851"/>
        <w:jc w:val="both"/>
        <w:rPr>
          <w:i/>
        </w:rPr>
      </w:pPr>
      <w:r w:rsidRPr="000A1556">
        <w:t>Цель</w:t>
      </w:r>
      <w:r>
        <w:t>ю изучения дисциплины является получение знаний и умений в области подготовки и осуществлении повышения квалификации</w:t>
      </w:r>
    </w:p>
    <w:p w:rsidR="00460AEF" w:rsidRPr="000A1556" w:rsidRDefault="00460AEF" w:rsidP="00460AEF">
      <w:pPr>
        <w:ind w:firstLine="851"/>
      </w:pPr>
      <w:r w:rsidRPr="000A1556">
        <w:t>Для достижения цели дисциплины решаются следующие задачи:</w:t>
      </w:r>
    </w:p>
    <w:p w:rsidR="00460AEF" w:rsidRDefault="00460AEF" w:rsidP="00460AEF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теоретические основы повышения квалификации в области строительного материаловедения.</w:t>
      </w:r>
    </w:p>
    <w:p w:rsidR="00460AEF" w:rsidRPr="00450003" w:rsidRDefault="00460AEF" w:rsidP="00460AEF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проводить подготовку и повышения квалификации в области строительного материаловедения</w:t>
      </w:r>
    </w:p>
    <w:p w:rsidR="00CB5DFC" w:rsidRPr="00152A7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B5DFC" w:rsidRPr="00841326" w:rsidRDefault="00CB5DFC" w:rsidP="00CB5DF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CB5DFC" w:rsidRDefault="00CB5DFC" w:rsidP="00CB5DFC">
      <w:pPr>
        <w:jc w:val="both"/>
        <w:rPr>
          <w:i/>
          <w:highlight w:val="yell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954"/>
      </w:tblGrid>
      <w:tr w:rsidR="00CB5DFC" w:rsidTr="00815C12">
        <w:trPr>
          <w:tblHeader/>
        </w:trPr>
        <w:tc>
          <w:tcPr>
            <w:tcW w:w="4390" w:type="dxa"/>
          </w:tcPr>
          <w:p w:rsidR="00CB5DFC" w:rsidRPr="002014A6" w:rsidRDefault="00CB5DFC" w:rsidP="00FD3F19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954" w:type="dxa"/>
          </w:tcPr>
          <w:p w:rsidR="00CB5DFC" w:rsidRPr="002014A6" w:rsidRDefault="00CB5DFC" w:rsidP="00FD3F19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60AEF" w:rsidTr="00815C12">
        <w:tc>
          <w:tcPr>
            <w:tcW w:w="4390" w:type="dxa"/>
            <w:vMerge w:val="restart"/>
          </w:tcPr>
          <w:p w:rsidR="00460AEF" w:rsidRDefault="00460AEF" w:rsidP="00460AEF">
            <w:pPr>
              <w:jc w:val="both"/>
              <w:rPr>
                <w:i/>
                <w:highlight w:val="yellow"/>
              </w:rPr>
            </w:pPr>
            <w:r w:rsidRPr="00751A98">
              <w:rPr>
                <w:b/>
                <w:bCs/>
                <w:color w:val="000000"/>
                <w:sz w:val="20"/>
                <w:szCs w:val="20"/>
              </w:rPr>
              <w:t xml:space="preserve">ПК-2 </w:t>
            </w:r>
            <w:r w:rsidRPr="00751A98">
              <w:rPr>
                <w:rFonts w:eastAsia="Calibri"/>
                <w:b/>
                <w:snapToGrid w:val="0"/>
                <w:sz w:val="20"/>
                <w:szCs w:val="20"/>
              </w:rPr>
              <w:t>Подготовка и осуществление повышения квалификации кадров высшей квалификации в соответствующей области знаний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Pr="000A1556" w:rsidRDefault="00460AEF" w:rsidP="00815C12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ПК-2.1.1 </w:t>
            </w:r>
          </w:p>
        </w:tc>
      </w:tr>
      <w:tr w:rsidR="00460AEF" w:rsidTr="00815C12">
        <w:tc>
          <w:tcPr>
            <w:tcW w:w="4390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815C1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ПК-2.1.2 </w:t>
            </w:r>
          </w:p>
        </w:tc>
      </w:tr>
      <w:tr w:rsidR="00460AEF" w:rsidTr="00815C12">
        <w:tc>
          <w:tcPr>
            <w:tcW w:w="4390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815C1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ПК-2.2.1 </w:t>
            </w:r>
          </w:p>
        </w:tc>
      </w:tr>
      <w:tr w:rsidR="00460AEF" w:rsidTr="00815C12">
        <w:tc>
          <w:tcPr>
            <w:tcW w:w="4390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815C1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ПК-2.2.2 </w:t>
            </w:r>
          </w:p>
        </w:tc>
      </w:tr>
      <w:tr w:rsidR="00460AEF" w:rsidTr="00815C12">
        <w:tc>
          <w:tcPr>
            <w:tcW w:w="4390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815C1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ПК-2.2.3 </w:t>
            </w:r>
          </w:p>
        </w:tc>
      </w:tr>
      <w:tr w:rsidR="00460AEF" w:rsidTr="00815C12">
        <w:tc>
          <w:tcPr>
            <w:tcW w:w="4390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815C1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ПК-2.3.1 </w:t>
            </w:r>
          </w:p>
        </w:tc>
      </w:tr>
      <w:tr w:rsidR="00460AEF" w:rsidTr="00815C12">
        <w:tc>
          <w:tcPr>
            <w:tcW w:w="4390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815C1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ПК-2.3.2 </w:t>
            </w:r>
          </w:p>
        </w:tc>
      </w:tr>
      <w:tr w:rsidR="00460AEF" w:rsidTr="00815C12">
        <w:tc>
          <w:tcPr>
            <w:tcW w:w="4390" w:type="dxa"/>
            <w:vMerge/>
          </w:tcPr>
          <w:p w:rsidR="00460AEF" w:rsidRPr="00751A98" w:rsidRDefault="00460AEF" w:rsidP="00460AE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EF" w:rsidRDefault="00460AEF" w:rsidP="00815C12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ПК-2.3.3 </w:t>
            </w:r>
          </w:p>
        </w:tc>
      </w:tr>
    </w:tbl>
    <w:p w:rsidR="00546EAC" w:rsidRDefault="00546EAC" w:rsidP="00CB5DFC">
      <w:pPr>
        <w:contextualSpacing/>
        <w:jc w:val="both"/>
        <w:rPr>
          <w:b/>
        </w:rPr>
      </w:pPr>
    </w:p>
    <w:p w:rsidR="00CB5DFC" w:rsidRPr="00152A7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546EAC" w:rsidRPr="00546EAC" w:rsidRDefault="00546EAC" w:rsidP="00CB5DFC">
      <w:pPr>
        <w:contextualSpacing/>
        <w:jc w:val="both"/>
        <w:rPr>
          <w:i/>
          <w:highlight w:val="yellow"/>
        </w:rPr>
      </w:pPr>
      <w:r w:rsidRPr="00546EAC">
        <w:rPr>
          <w:sz w:val="22"/>
          <w:szCs w:val="22"/>
        </w:rPr>
        <w:t>Методы оценки потребности в кадрах</w:t>
      </w:r>
    </w:p>
    <w:p w:rsidR="00546EAC" w:rsidRPr="00546EAC" w:rsidRDefault="00546EAC" w:rsidP="00CB5DFC">
      <w:pPr>
        <w:contextualSpacing/>
        <w:jc w:val="both"/>
        <w:rPr>
          <w:i/>
          <w:highlight w:val="yellow"/>
        </w:rPr>
      </w:pPr>
      <w:r w:rsidRPr="00546EAC">
        <w:rPr>
          <w:sz w:val="22"/>
          <w:szCs w:val="22"/>
        </w:rPr>
        <w:t>Теоретические основы деятельности по подготовке кадров</w:t>
      </w:r>
    </w:p>
    <w:p w:rsidR="00CB5DFC" w:rsidRPr="00152A7C" w:rsidRDefault="00CB5DFC" w:rsidP="00CB5DF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46EAC" w:rsidRDefault="00546EAC" w:rsidP="00CB5DFC">
      <w:pPr>
        <w:contextualSpacing/>
        <w:jc w:val="both"/>
      </w:pPr>
      <w:r>
        <w:t>Для очной формы: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Объем дисциплины – </w:t>
      </w:r>
      <w:r w:rsidR="00546EAC">
        <w:t>4</w:t>
      </w:r>
      <w:r w:rsidRPr="00152A7C">
        <w:t xml:space="preserve"> зачетные единицы (</w:t>
      </w:r>
      <w:r w:rsidR="00546EAC">
        <w:t>144</w:t>
      </w:r>
      <w:r w:rsidRPr="00152A7C">
        <w:t xml:space="preserve"> час.), в том числе: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лекции – </w:t>
      </w:r>
      <w:r w:rsidR="00546EAC">
        <w:t>32</w:t>
      </w:r>
      <w:r w:rsidRPr="00152A7C">
        <w:t xml:space="preserve"> час.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практические занятия – </w:t>
      </w:r>
      <w:r w:rsidR="00546EAC">
        <w:t>32</w:t>
      </w:r>
      <w:r w:rsidRPr="00152A7C">
        <w:t xml:space="preserve"> час.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самостоятельная работа – </w:t>
      </w:r>
      <w:r w:rsidR="00546EAC">
        <w:t>76</w:t>
      </w:r>
      <w:r w:rsidRPr="00152A7C">
        <w:t xml:space="preserve"> час.</w:t>
      </w:r>
    </w:p>
    <w:p w:rsidR="00CB5DFC" w:rsidRPr="00152A7C" w:rsidRDefault="00CB5DFC" w:rsidP="00CB5DFC">
      <w:pPr>
        <w:contextualSpacing/>
        <w:jc w:val="both"/>
      </w:pPr>
      <w:r w:rsidRPr="00152A7C">
        <w:t xml:space="preserve">Форма контроля знаний - </w:t>
      </w:r>
      <w:r w:rsidR="00546EAC">
        <w:t>зачет</w:t>
      </w:r>
    </w:p>
    <w:p w:rsidR="00546EAC" w:rsidRDefault="00546EAC" w:rsidP="00546EAC">
      <w:pPr>
        <w:contextualSpacing/>
        <w:jc w:val="both"/>
      </w:pPr>
      <w:r>
        <w:t>Для заочной формы:</w:t>
      </w:r>
    </w:p>
    <w:p w:rsidR="00546EAC" w:rsidRPr="00152A7C" w:rsidRDefault="00546EAC" w:rsidP="00546EAC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>144</w:t>
      </w:r>
      <w:r w:rsidRPr="00152A7C">
        <w:t xml:space="preserve"> час.), в том числе:</w:t>
      </w:r>
    </w:p>
    <w:p w:rsidR="00546EAC" w:rsidRPr="00152A7C" w:rsidRDefault="00546EAC" w:rsidP="00546EAC">
      <w:pPr>
        <w:contextualSpacing/>
        <w:jc w:val="both"/>
      </w:pPr>
      <w:r w:rsidRPr="00152A7C">
        <w:t xml:space="preserve">лекции – </w:t>
      </w:r>
      <w:r>
        <w:t>6</w:t>
      </w:r>
      <w:r w:rsidRPr="00152A7C">
        <w:t xml:space="preserve"> час.</w:t>
      </w:r>
    </w:p>
    <w:p w:rsidR="00546EAC" w:rsidRPr="00152A7C" w:rsidRDefault="00546EAC" w:rsidP="00546EAC">
      <w:pPr>
        <w:contextualSpacing/>
        <w:jc w:val="both"/>
      </w:pPr>
      <w:r w:rsidRPr="00152A7C">
        <w:t xml:space="preserve">практические занятия – </w:t>
      </w:r>
      <w:r>
        <w:t>6</w:t>
      </w:r>
      <w:r w:rsidRPr="00152A7C">
        <w:t xml:space="preserve"> час.</w:t>
      </w:r>
    </w:p>
    <w:p w:rsidR="00546EAC" w:rsidRPr="00152A7C" w:rsidRDefault="00546EAC" w:rsidP="00546EAC">
      <w:pPr>
        <w:contextualSpacing/>
        <w:jc w:val="both"/>
      </w:pPr>
      <w:r w:rsidRPr="00152A7C">
        <w:t xml:space="preserve">самостоятельная работа – </w:t>
      </w:r>
      <w:r>
        <w:t>128</w:t>
      </w:r>
      <w:r w:rsidRPr="00152A7C">
        <w:t xml:space="preserve"> час.</w:t>
      </w:r>
    </w:p>
    <w:p w:rsidR="001A117E" w:rsidRDefault="00546EAC" w:rsidP="001C75D7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  <w:bookmarkStart w:id="0" w:name="_GoBack"/>
      <w:bookmarkEnd w:id="0"/>
    </w:p>
    <w:sectPr w:rsidR="001A11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FC"/>
    <w:rsid w:val="001A117E"/>
    <w:rsid w:val="001C75D7"/>
    <w:rsid w:val="0022249B"/>
    <w:rsid w:val="002D0658"/>
    <w:rsid w:val="00323F3C"/>
    <w:rsid w:val="00460AEF"/>
    <w:rsid w:val="00546EAC"/>
    <w:rsid w:val="00815C12"/>
    <w:rsid w:val="008A141F"/>
    <w:rsid w:val="00AE23B8"/>
    <w:rsid w:val="00C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7C75-42B8-4E86-8742-08C3C290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DF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5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2023-04-10T10:58:00Z</cp:lastPrinted>
  <dcterms:created xsi:type="dcterms:W3CDTF">2021-09-13T06:43:00Z</dcterms:created>
  <dcterms:modified xsi:type="dcterms:W3CDTF">2023-04-10T11:31:00Z</dcterms:modified>
</cp:coreProperties>
</file>