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CA41B8" w:rsidRPr="00CA41B8" w:rsidRDefault="00CA41B8" w:rsidP="00CA41B8">
      <w:pPr>
        <w:jc w:val="center"/>
        <w:rPr>
          <w:rFonts w:ascii="Times New Roman" w:hAnsi="Times New Roman"/>
          <w:sz w:val="24"/>
          <w:szCs w:val="24"/>
        </w:rPr>
      </w:pPr>
      <w:r w:rsidRPr="00CA41B8">
        <w:rPr>
          <w:rFonts w:ascii="Times New Roman" w:hAnsi="Times New Roman"/>
          <w:sz w:val="24"/>
          <w:szCs w:val="24"/>
        </w:rPr>
        <w:t>Б</w:t>
      </w:r>
      <w:proofErr w:type="gramStart"/>
      <w:r w:rsidRPr="00CA41B8">
        <w:rPr>
          <w:rFonts w:ascii="Times New Roman" w:hAnsi="Times New Roman"/>
          <w:sz w:val="24"/>
          <w:szCs w:val="24"/>
        </w:rPr>
        <w:t>1</w:t>
      </w:r>
      <w:proofErr w:type="gramEnd"/>
      <w:r w:rsidRPr="00CA41B8">
        <w:rPr>
          <w:rFonts w:ascii="Times New Roman" w:hAnsi="Times New Roman"/>
          <w:sz w:val="24"/>
          <w:szCs w:val="24"/>
        </w:rPr>
        <w:t>.В.09 «</w:t>
      </w:r>
      <w:r w:rsidRPr="00CA41B8">
        <w:rPr>
          <w:rFonts w:ascii="Times New Roman" w:hAnsi="Times New Roman"/>
          <w:color w:val="000000"/>
          <w:sz w:val="24"/>
          <w:szCs w:val="24"/>
        </w:rPr>
        <w:t>ФИЗИКО-ХИМИЧЕСКИЙ И ХИМИЧЕСКИЙ АНАЛИЗ ВЯЖУЩИХ МАТЕР</w:t>
      </w:r>
      <w:r w:rsidRPr="00CA41B8">
        <w:rPr>
          <w:rFonts w:ascii="Times New Roman" w:hAnsi="Times New Roman"/>
          <w:color w:val="000000"/>
          <w:sz w:val="24"/>
          <w:szCs w:val="24"/>
        </w:rPr>
        <w:t>И</w:t>
      </w:r>
      <w:r w:rsidRPr="00CA41B8">
        <w:rPr>
          <w:rFonts w:ascii="Times New Roman" w:hAnsi="Times New Roman"/>
          <w:color w:val="000000"/>
          <w:sz w:val="24"/>
          <w:szCs w:val="24"/>
        </w:rPr>
        <w:t>АЛОВ, ЗАПОЛНИТЕЛЕЙ, НАПОЛНИТЕЛЕЙ КОМПОЗИЦИОННЫХ МАТЕРИАЛОВ</w:t>
      </w:r>
      <w:r w:rsidRPr="00CA41B8">
        <w:rPr>
          <w:rFonts w:ascii="Times New Roman" w:hAnsi="Times New Roman"/>
          <w:sz w:val="24"/>
          <w:szCs w:val="24"/>
        </w:rPr>
        <w:t xml:space="preserve">» </w:t>
      </w:r>
    </w:p>
    <w:p w:rsidR="002B2DC0" w:rsidRP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 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08.04.01 «Строительство»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магистр</w:t>
      </w:r>
    </w:p>
    <w:p w:rsidR="002B2DC0" w:rsidRPr="00F531F0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>агистерская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– 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 xml:space="preserve">«Химическая экспертиза строительных </w:t>
      </w:r>
      <w:r w:rsidR="00973914" w:rsidRPr="00973914">
        <w:rPr>
          <w:rFonts w:ascii="Times New Roman" w:eastAsia="Times New Roman" w:hAnsi="Times New Roman"/>
          <w:sz w:val="24"/>
          <w:szCs w:val="24"/>
          <w:lang w:eastAsia="ru-RU"/>
        </w:rPr>
        <w:t>конструкций и соор</w:t>
      </w:r>
      <w:r w:rsidR="00973914" w:rsidRPr="0097391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73914" w:rsidRPr="00973914">
        <w:rPr>
          <w:rFonts w:ascii="Times New Roman" w:eastAsia="Times New Roman" w:hAnsi="Times New Roman"/>
          <w:sz w:val="24"/>
          <w:szCs w:val="24"/>
          <w:lang w:eastAsia="ru-RU"/>
        </w:rPr>
        <w:t>жений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граммы</w:t>
      </w:r>
    </w:p>
    <w:p w:rsid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F843A3" w:rsidRPr="00F843A3" w:rsidRDefault="00F843A3" w:rsidP="00F843A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843A3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F843A3">
        <w:rPr>
          <w:rStyle w:val="markedcontent"/>
          <w:rFonts w:ascii="Times New Roman" w:hAnsi="Times New Roman"/>
          <w:sz w:val="24"/>
          <w:szCs w:val="24"/>
        </w:rPr>
        <w:t xml:space="preserve">изучение и </w:t>
      </w:r>
      <w:proofErr w:type="spellStart"/>
      <w:r w:rsidRPr="00F843A3">
        <w:rPr>
          <w:rStyle w:val="markedcontent"/>
          <w:rFonts w:ascii="Times New Roman" w:hAnsi="Times New Roman"/>
          <w:sz w:val="24"/>
          <w:szCs w:val="24"/>
        </w:rPr>
        <w:t>анализирование</w:t>
      </w:r>
      <w:proofErr w:type="spellEnd"/>
      <w:r w:rsidRPr="00F843A3">
        <w:rPr>
          <w:rStyle w:val="markedcontent"/>
          <w:rFonts w:ascii="Times New Roman" w:hAnsi="Times New Roman"/>
          <w:sz w:val="24"/>
          <w:szCs w:val="24"/>
        </w:rPr>
        <w:t xml:space="preserve"> физических и химических основ разработки композиционных материалов</w:t>
      </w:r>
      <w:r w:rsidRPr="00F843A3">
        <w:rPr>
          <w:rFonts w:ascii="Times New Roman" w:hAnsi="Times New Roman"/>
          <w:sz w:val="24"/>
          <w:szCs w:val="24"/>
        </w:rPr>
        <w:t xml:space="preserve"> для проведения химической экспертизы </w:t>
      </w:r>
      <w:r w:rsidR="001864AA">
        <w:rPr>
          <w:rFonts w:ascii="Times New Roman" w:hAnsi="Times New Roman"/>
          <w:sz w:val="24"/>
          <w:szCs w:val="24"/>
        </w:rPr>
        <w:t>строительных конструкций и сооружений</w:t>
      </w:r>
      <w:r w:rsidRPr="00F843A3">
        <w:rPr>
          <w:rFonts w:ascii="Times New Roman" w:hAnsi="Times New Roman"/>
          <w:sz w:val="24"/>
          <w:szCs w:val="24"/>
        </w:rPr>
        <w:t>.</w:t>
      </w:r>
    </w:p>
    <w:p w:rsidR="00F843A3" w:rsidRPr="00F843A3" w:rsidRDefault="00F843A3" w:rsidP="00F843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843A3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F843A3" w:rsidRPr="00F843A3" w:rsidRDefault="00F843A3" w:rsidP="00F843A3">
      <w:pPr>
        <w:pStyle w:val="a4"/>
        <w:widowControl w:val="0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F843A3">
        <w:rPr>
          <w:rFonts w:ascii="Times New Roman" w:hAnsi="Times New Roman"/>
          <w:sz w:val="24"/>
          <w:szCs w:val="24"/>
        </w:rPr>
        <w:t xml:space="preserve">обучение обучающихся теоретическим основам </w:t>
      </w:r>
      <w:r w:rsidRPr="00F843A3">
        <w:rPr>
          <w:rStyle w:val="markedcontent"/>
          <w:rFonts w:ascii="Times New Roman" w:hAnsi="Times New Roman"/>
          <w:sz w:val="24"/>
          <w:szCs w:val="24"/>
        </w:rPr>
        <w:t>современного представления о природе и свойствах композиционных материалов, способов получения</w:t>
      </w:r>
      <w:r w:rsidRPr="00F843A3">
        <w:rPr>
          <w:rFonts w:ascii="Times New Roman" w:hAnsi="Times New Roman"/>
          <w:sz w:val="24"/>
          <w:szCs w:val="24"/>
        </w:rPr>
        <w:t xml:space="preserve"> </w:t>
      </w:r>
      <w:r w:rsidRPr="00F843A3">
        <w:rPr>
          <w:rStyle w:val="markedcontent"/>
          <w:rFonts w:ascii="Times New Roman" w:hAnsi="Times New Roman"/>
          <w:sz w:val="24"/>
          <w:szCs w:val="24"/>
        </w:rPr>
        <w:t>изделий из них с заданным уровнем эксплуатационных свойств</w:t>
      </w:r>
      <w:r w:rsidRPr="00F843A3">
        <w:rPr>
          <w:rFonts w:ascii="Times New Roman" w:hAnsi="Times New Roman"/>
          <w:sz w:val="24"/>
          <w:szCs w:val="24"/>
        </w:rPr>
        <w:t xml:space="preserve"> для проведения анализа новых направлений исследований в области химической экспертизы </w:t>
      </w:r>
      <w:r w:rsidR="001864AA">
        <w:rPr>
          <w:rFonts w:ascii="Times New Roman" w:hAnsi="Times New Roman"/>
          <w:sz w:val="24"/>
          <w:szCs w:val="24"/>
        </w:rPr>
        <w:t>строительных конструкций и сооруж</w:t>
      </w:r>
      <w:r w:rsidR="001864AA">
        <w:rPr>
          <w:rFonts w:ascii="Times New Roman" w:hAnsi="Times New Roman"/>
          <w:sz w:val="24"/>
          <w:szCs w:val="24"/>
        </w:rPr>
        <w:t>е</w:t>
      </w:r>
      <w:r w:rsidR="001864AA">
        <w:rPr>
          <w:rFonts w:ascii="Times New Roman" w:hAnsi="Times New Roman"/>
          <w:sz w:val="24"/>
          <w:szCs w:val="24"/>
        </w:rPr>
        <w:t>ний</w:t>
      </w:r>
      <w:r w:rsidRPr="00F843A3">
        <w:rPr>
          <w:rFonts w:ascii="Times New Roman" w:hAnsi="Times New Roman"/>
          <w:sz w:val="24"/>
          <w:szCs w:val="24"/>
        </w:rPr>
        <w:t>;</w:t>
      </w:r>
      <w:proofErr w:type="gramEnd"/>
    </w:p>
    <w:p w:rsidR="00F843A3" w:rsidRPr="00F843A3" w:rsidRDefault="00F843A3" w:rsidP="00F843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43A3">
        <w:rPr>
          <w:rFonts w:ascii="Times New Roman" w:hAnsi="Times New Roman"/>
          <w:sz w:val="24"/>
          <w:szCs w:val="24"/>
        </w:rPr>
        <w:t>обучение обучающихся основам знаний с</w:t>
      </w:r>
      <w:r w:rsidRPr="00F843A3">
        <w:rPr>
          <w:rStyle w:val="markedcontent"/>
          <w:rFonts w:ascii="Times New Roman" w:hAnsi="Times New Roman"/>
          <w:sz w:val="24"/>
          <w:szCs w:val="24"/>
        </w:rPr>
        <w:t>троения и свойств композиционных мат</w:t>
      </w:r>
      <w:r w:rsidRPr="00F843A3">
        <w:rPr>
          <w:rStyle w:val="markedcontent"/>
          <w:rFonts w:ascii="Times New Roman" w:hAnsi="Times New Roman"/>
          <w:sz w:val="24"/>
          <w:szCs w:val="24"/>
        </w:rPr>
        <w:t>е</w:t>
      </w:r>
      <w:r w:rsidRPr="00F843A3">
        <w:rPr>
          <w:rStyle w:val="markedcontent"/>
          <w:rFonts w:ascii="Times New Roman" w:hAnsi="Times New Roman"/>
          <w:sz w:val="24"/>
          <w:szCs w:val="24"/>
        </w:rPr>
        <w:t>риалов; сущность явлений, происходящих в материалах в условиях эксплуатации изделий</w:t>
      </w:r>
      <w:r w:rsidRPr="00F843A3">
        <w:rPr>
          <w:rFonts w:ascii="Times New Roman" w:hAnsi="Times New Roman"/>
          <w:sz w:val="24"/>
          <w:szCs w:val="24"/>
        </w:rPr>
        <w:t xml:space="preserve"> для обоснования перспектив проведения исследований в области химической экспертизы </w:t>
      </w:r>
      <w:r w:rsidR="001864AA">
        <w:rPr>
          <w:rFonts w:ascii="Times New Roman" w:hAnsi="Times New Roman"/>
          <w:sz w:val="24"/>
          <w:szCs w:val="24"/>
        </w:rPr>
        <w:t>строительных конструкций и сооружений</w:t>
      </w:r>
      <w:r w:rsidRPr="00F843A3">
        <w:rPr>
          <w:rFonts w:ascii="Times New Roman" w:hAnsi="Times New Roman"/>
          <w:sz w:val="24"/>
          <w:szCs w:val="24"/>
        </w:rPr>
        <w:t>.</w:t>
      </w:r>
    </w:p>
    <w:p w:rsidR="002B2DC0" w:rsidRDefault="002B2DC0" w:rsidP="00F843A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дисциплины направлено на форми</w:t>
      </w:r>
      <w:r w:rsidR="009C1373">
        <w:rPr>
          <w:rFonts w:ascii="Times New Roman" w:eastAsia="Times New Roman" w:hAnsi="Times New Roman"/>
          <w:sz w:val="24"/>
          <w:szCs w:val="24"/>
          <w:lang w:eastAsia="ru-RU"/>
        </w:rPr>
        <w:t xml:space="preserve">рование следующих компетенций,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516D28" w:rsidRDefault="00516D28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516D28" w:rsidRPr="000A1556" w:rsidTr="00F95D5F">
        <w:trPr>
          <w:trHeight w:val="414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8" w:rsidRPr="00516D28" w:rsidRDefault="00516D28" w:rsidP="00F95D5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28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8" w:rsidRPr="00516D28" w:rsidRDefault="00516D28" w:rsidP="00F95D5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516D28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по дисц</w:t>
            </w:r>
            <w:r w:rsidRPr="00516D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иплине</w:t>
            </w:r>
            <w:proofErr w:type="gramEnd"/>
            <w:r w:rsidRPr="00516D2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(модулю)</w:t>
            </w:r>
          </w:p>
        </w:tc>
      </w:tr>
      <w:tr w:rsidR="00516D28" w:rsidRPr="005A5296" w:rsidTr="00F95D5F">
        <w:trPr>
          <w:trHeight w:val="28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28" w:rsidRPr="00516D28" w:rsidRDefault="00516D28" w:rsidP="00F95D5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28">
              <w:rPr>
                <w:rFonts w:ascii="Times New Roman" w:hAnsi="Times New Roman"/>
                <w:b/>
                <w:sz w:val="24"/>
                <w:szCs w:val="24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</w:tr>
      <w:tr w:rsidR="00516D28" w:rsidRPr="005A5296" w:rsidTr="00F95D5F">
        <w:trPr>
          <w:trHeight w:val="21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ПК-1.1.1</w:t>
            </w:r>
            <w:proofErr w:type="gramStart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нает отечестве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ную и международную нормативную базу в обл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химической экспертизы 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6D28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16D28">
              <w:rPr>
                <w:rFonts w:ascii="Times New Roman" w:hAnsi="Times New Roman"/>
                <w:sz w:val="24"/>
                <w:szCs w:val="24"/>
              </w:rPr>
              <w:t xml:space="preserve"> знает: 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47"/>
              </w:tabs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отечественную нормативную базу 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в области хим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ческой экспертизы 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строительных конструкций и соор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жений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(СН, СП, ГОСТ, СТО, СТУ, ТУ);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47"/>
              </w:tabs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международную нормативную базу 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в области х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мической экспертизы 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строительных конструкций и с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оружений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ISO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, МЭК)</w:t>
            </w:r>
          </w:p>
        </w:tc>
      </w:tr>
      <w:tr w:rsidR="00516D28" w:rsidRPr="005A5296" w:rsidTr="00F95D5F">
        <w:trPr>
          <w:trHeight w:val="154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ПК-1.1.2</w:t>
            </w:r>
            <w:proofErr w:type="gramStart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нает научную проблематику химической экспертизы 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6D28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16D28">
              <w:rPr>
                <w:rFonts w:ascii="Times New Roman" w:hAnsi="Times New Roman"/>
                <w:sz w:val="24"/>
                <w:szCs w:val="24"/>
              </w:rPr>
              <w:t xml:space="preserve"> знает: </w:t>
            </w:r>
          </w:p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- химические свойства материалов для выяснения хим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и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 xml:space="preserve">ческого состава 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строительных конструкций и сооружений</w:t>
            </w:r>
          </w:p>
        </w:tc>
      </w:tr>
      <w:tr w:rsidR="00516D28" w:rsidRPr="005A5296" w:rsidTr="00F95D5F">
        <w:trPr>
          <w:trHeight w:val="18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ПК-1.1.3</w:t>
            </w:r>
            <w:proofErr w:type="gramStart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нает методы, средства и практику план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рования, организации, пр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ведения и внедрения нау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ных исследований и опы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но-конструкторских разр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боток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6D28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16D28">
              <w:rPr>
                <w:rFonts w:ascii="Times New Roman" w:hAnsi="Times New Roman"/>
                <w:sz w:val="24"/>
                <w:szCs w:val="24"/>
              </w:rPr>
              <w:t xml:space="preserve"> знает: </w:t>
            </w:r>
          </w:p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методы, средства и практику планирования, организ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ции, проведения и внедрения научных исследований и опытно-конструкторских разработок</w:t>
            </w:r>
          </w:p>
        </w:tc>
      </w:tr>
      <w:tr w:rsidR="00516D28" w:rsidRPr="005A5296" w:rsidTr="00F95D5F">
        <w:trPr>
          <w:trHeight w:val="18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ПК-1.2.1</w:t>
            </w:r>
            <w:proofErr w:type="gramStart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меет применять актуальную нормативную документацию в области химической экспертизы 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Обучающийся умеет: </w:t>
            </w:r>
          </w:p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актуальную нормативную документацию в области химической экспертизы 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строительных констру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ций и сооружений</w:t>
            </w:r>
          </w:p>
        </w:tc>
      </w:tr>
      <w:tr w:rsidR="00516D28" w:rsidRPr="005A5296" w:rsidTr="00F95D5F">
        <w:trPr>
          <w:trHeight w:val="17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widowControl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6D28">
              <w:rPr>
                <w:rFonts w:ascii="Times New Roman" w:hAnsi="Times New Roman"/>
                <w:iCs/>
                <w:sz w:val="24"/>
                <w:szCs w:val="24"/>
              </w:rPr>
              <w:t>ПК-1.2.2</w:t>
            </w:r>
            <w:proofErr w:type="gramStart"/>
            <w:r w:rsidRPr="00516D28">
              <w:rPr>
                <w:rFonts w:ascii="Times New Roman" w:hAnsi="Times New Roman"/>
                <w:iCs/>
                <w:sz w:val="24"/>
                <w:szCs w:val="24"/>
              </w:rPr>
              <w:t xml:space="preserve"> У</w:t>
            </w:r>
            <w:proofErr w:type="gramEnd"/>
            <w:r w:rsidRPr="00516D28">
              <w:rPr>
                <w:rFonts w:ascii="Times New Roman" w:hAnsi="Times New Roman"/>
                <w:iCs/>
                <w:sz w:val="24"/>
                <w:szCs w:val="24"/>
              </w:rPr>
              <w:t>меет анализир</w:t>
            </w:r>
            <w:r w:rsidRPr="00516D28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16D28">
              <w:rPr>
                <w:rFonts w:ascii="Times New Roman" w:hAnsi="Times New Roman"/>
                <w:iCs/>
                <w:sz w:val="24"/>
                <w:szCs w:val="24"/>
              </w:rPr>
              <w:t>вать новую научную пр</w:t>
            </w:r>
            <w:r w:rsidRPr="00516D28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16D28">
              <w:rPr>
                <w:rFonts w:ascii="Times New Roman" w:hAnsi="Times New Roman"/>
                <w:iCs/>
                <w:sz w:val="24"/>
                <w:szCs w:val="24"/>
              </w:rPr>
              <w:t>блематику химической эк</w:t>
            </w:r>
            <w:r w:rsidRPr="00516D28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516D28">
              <w:rPr>
                <w:rFonts w:ascii="Times New Roman" w:hAnsi="Times New Roman"/>
                <w:iCs/>
                <w:sz w:val="24"/>
                <w:szCs w:val="24"/>
              </w:rPr>
              <w:t xml:space="preserve">пертизы </w:t>
            </w:r>
            <w:r w:rsidR="001864AA">
              <w:rPr>
                <w:rFonts w:ascii="Times New Roman" w:hAnsi="Times New Roman"/>
                <w:iCs/>
                <w:sz w:val="24"/>
                <w:szCs w:val="24"/>
              </w:rPr>
              <w:t>строительных ко</w:t>
            </w:r>
            <w:r w:rsidR="001864A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1864AA">
              <w:rPr>
                <w:rFonts w:ascii="Times New Roman" w:hAnsi="Times New Roman"/>
                <w:iCs/>
                <w:sz w:val="24"/>
                <w:szCs w:val="24"/>
              </w:rPr>
              <w:t>струкций и сооружений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pStyle w:val="a4"/>
              <w:widowControl w:val="0"/>
              <w:tabs>
                <w:tab w:val="left" w:pos="31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Обучающийся умеет: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анализировать экспериментальные данные, случайные и систематические погрешности. 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анализировать новую научную проблематику регре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сивного анализа.</w:t>
            </w:r>
          </w:p>
        </w:tc>
      </w:tr>
      <w:tr w:rsidR="00516D28" w:rsidRPr="005A5296" w:rsidTr="00F95D5F">
        <w:trPr>
          <w:trHeight w:val="17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ПК-1.3.1</w:t>
            </w:r>
            <w:proofErr w:type="gramStart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ладеет провед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нием анализа новых направлений исследований в области химической эк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пертизы 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строительных ко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струкций и сооружений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pStyle w:val="a4"/>
              <w:widowControl w:val="0"/>
              <w:tabs>
                <w:tab w:val="left" w:pos="31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Обучающийся владеет: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проведением анализа получения осадка;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проведением анализа результатов вычислений;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проведением титриметрического анализа.</w:t>
            </w:r>
          </w:p>
        </w:tc>
      </w:tr>
      <w:tr w:rsidR="00516D28" w:rsidRPr="005A5296" w:rsidTr="00F95D5F">
        <w:trPr>
          <w:trHeight w:val="27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ПК-1.3.2</w:t>
            </w:r>
            <w:proofErr w:type="gramStart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ладеет обосн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ванием перспектив пров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дения исследований в обл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химической экспертизы 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Обучающийся владеет: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обоснованием перспектив проведения исследований специфических реакций;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обоснованием </w:t>
            </w:r>
            <w:proofErr w:type="gramStart"/>
            <w:r w:rsidRPr="00516D28">
              <w:rPr>
                <w:rFonts w:ascii="Times New Roman" w:hAnsi="Times New Roman"/>
                <w:sz w:val="24"/>
                <w:szCs w:val="24"/>
              </w:rPr>
              <w:t>перспектив проведения исследований предела обнаружения</w:t>
            </w:r>
            <w:proofErr w:type="gramEnd"/>
            <w:r w:rsidRPr="00516D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обоснованием перспектив проведения исследований </w:t>
            </w:r>
            <w:proofErr w:type="spellStart"/>
            <w:r w:rsidRPr="00516D28">
              <w:rPr>
                <w:rFonts w:ascii="Times New Roman" w:hAnsi="Times New Roman"/>
                <w:sz w:val="24"/>
                <w:szCs w:val="24"/>
              </w:rPr>
              <w:t>оксидометрических</w:t>
            </w:r>
            <w:proofErr w:type="spellEnd"/>
            <w:r w:rsidRPr="00516D28">
              <w:rPr>
                <w:rFonts w:ascii="Times New Roman" w:hAnsi="Times New Roman"/>
                <w:sz w:val="24"/>
                <w:szCs w:val="24"/>
              </w:rPr>
              <w:t xml:space="preserve"> методов;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обоснованием перспектив проведения исследований по определению общей окисляемости воды.</w:t>
            </w:r>
          </w:p>
        </w:tc>
      </w:tr>
      <w:tr w:rsidR="00516D28" w:rsidRPr="005A5296" w:rsidTr="00F95D5F">
        <w:trPr>
          <w:trHeight w:val="26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ПК-1.3.3</w:t>
            </w:r>
            <w:proofErr w:type="gramStart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ладеет формир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ванием программ провед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исследований в новых направлениях химической экспертизы </w:t>
            </w:r>
            <w:r w:rsidR="001864A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строительных конструкций и сооружений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Обучающийся владеет: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формированием программ проведения качественного анализа;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формированием программ проведения качественных реакций на отдельные катионы;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формированием программ проведения исследований по определению элементов по гистограмме с пом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 xml:space="preserve">щью метода Инфракрасной спектроскопии (ИКС). </w:t>
            </w:r>
          </w:p>
        </w:tc>
      </w:tr>
      <w:tr w:rsidR="00516D28" w:rsidRPr="005A5296" w:rsidTr="00F95D5F">
        <w:trPr>
          <w:trHeight w:val="90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ПК-3 Определение сферы применения результатов научно-исследовательских и опытно-конструкторских работ</w:t>
            </w:r>
          </w:p>
        </w:tc>
      </w:tr>
      <w:tr w:rsidR="00516D28" w:rsidRPr="005A5296" w:rsidTr="00F95D5F">
        <w:trPr>
          <w:trHeight w:val="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ПК-3.3.2</w:t>
            </w:r>
            <w:proofErr w:type="gramStart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ладеет организ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16D28">
              <w:rPr>
                <w:rFonts w:ascii="Times New Roman" w:hAnsi="Times New Roman"/>
                <w:color w:val="000000"/>
                <w:sz w:val="24"/>
                <w:szCs w:val="24"/>
              </w:rPr>
              <w:t>цией внедрения результатов научно-исследовательских и опытно-конструкторских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widowControl w:val="0"/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Обучающийся владеет: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контролем реализации внедрения методов разделения и концентрирования;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контролем нормальной проверки на нормальность.</w:t>
            </w:r>
          </w:p>
        </w:tc>
      </w:tr>
      <w:tr w:rsidR="00516D28" w:rsidRPr="005A5296" w:rsidTr="00F95D5F">
        <w:trPr>
          <w:trHeight w:val="5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widowControl w:val="0"/>
              <w:tabs>
                <w:tab w:val="left" w:pos="31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D28">
              <w:rPr>
                <w:rFonts w:ascii="Times New Roman" w:hAnsi="Times New Roman"/>
                <w:b/>
                <w:sz w:val="24"/>
                <w:szCs w:val="24"/>
              </w:rPr>
              <w:t>ПК- 4 Анализ и экспертная оценка свойств и каче</w:t>
            </w:r>
            <w:proofErr w:type="gramStart"/>
            <w:r w:rsidRPr="00516D28">
              <w:rPr>
                <w:rFonts w:ascii="Times New Roman" w:hAnsi="Times New Roman"/>
                <w:b/>
                <w:sz w:val="24"/>
                <w:szCs w:val="24"/>
              </w:rPr>
              <w:t xml:space="preserve">ств </w:t>
            </w:r>
            <w:r w:rsidR="001864A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gramEnd"/>
            <w:r w:rsidR="001864AA">
              <w:rPr>
                <w:rFonts w:ascii="Times New Roman" w:hAnsi="Times New Roman"/>
                <w:b/>
                <w:sz w:val="24"/>
                <w:szCs w:val="24"/>
              </w:rPr>
              <w:t>оительных конструкций и сооружений</w:t>
            </w:r>
          </w:p>
        </w:tc>
      </w:tr>
      <w:tr w:rsidR="00516D28" w:rsidRPr="005A5296" w:rsidTr="00F95D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ПК-4.1.3</w:t>
            </w:r>
            <w:proofErr w:type="gramStart"/>
            <w:r w:rsidRPr="00516D28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516D28">
              <w:rPr>
                <w:rFonts w:ascii="Times New Roman" w:hAnsi="Times New Roman"/>
                <w:sz w:val="24"/>
                <w:szCs w:val="24"/>
              </w:rPr>
              <w:t>нает методы, приемы и средства иссл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е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 xml:space="preserve">дований в сфере 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строител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ь</w:t>
            </w:r>
            <w:r w:rsidR="001864AA">
              <w:rPr>
                <w:rFonts w:ascii="Times New Roman" w:hAnsi="Times New Roman"/>
                <w:sz w:val="24"/>
                <w:szCs w:val="24"/>
              </w:rPr>
              <w:t>ных конструкций и соор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у</w:t>
            </w:r>
            <w:r w:rsidR="001864AA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6D28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16D28">
              <w:rPr>
                <w:rFonts w:ascii="Times New Roman" w:hAnsi="Times New Roman"/>
                <w:sz w:val="24"/>
                <w:szCs w:val="24"/>
              </w:rPr>
              <w:t xml:space="preserve"> знает: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методику обработки экспериментальных данных;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виды анализа;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приемы выражения концентраций.</w:t>
            </w:r>
          </w:p>
        </w:tc>
      </w:tr>
      <w:tr w:rsidR="00516D28" w:rsidRPr="005A5296" w:rsidTr="00F95D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ПК-4.1.4</w:t>
            </w:r>
            <w:proofErr w:type="gramStart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З</w:t>
            </w:r>
            <w:proofErr w:type="gramEnd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нает систему факторов природной и те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ногенной опасности терр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тории и внешних возде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ствий в сфере 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строител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ных конструкций и соор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Обучающийся</w:t>
            </w:r>
            <w:proofErr w:type="gramEnd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знает:</w:t>
            </w:r>
          </w:p>
          <w:p w:rsidR="00516D28" w:rsidRPr="00516D28" w:rsidRDefault="00516D28" w:rsidP="00F95D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- внешние факторы (действие окружающей среды и ос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бенности эксплуатации, связанные с местом размещения продукции (изделия) и (или) условиями его транспорт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рования);</w:t>
            </w:r>
          </w:p>
          <w:p w:rsidR="00516D28" w:rsidRPr="00516D28" w:rsidRDefault="00516D28" w:rsidP="00F95D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- внутренние факторы (процессы старения и изнашив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ния). </w:t>
            </w:r>
          </w:p>
        </w:tc>
      </w:tr>
      <w:tr w:rsidR="00516D28" w:rsidRPr="005A5296" w:rsidTr="00F95D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ПК-4.1.5</w:t>
            </w:r>
            <w:proofErr w:type="gramStart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З</w:t>
            </w:r>
            <w:proofErr w:type="gramEnd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нает содержание системы уязвимости 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стро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тельных конструкций и с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оружений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от внешних во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действий и связанных с этим рисков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Обучающийся</w:t>
            </w:r>
            <w:proofErr w:type="gramEnd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знает:</w:t>
            </w:r>
          </w:p>
          <w:p w:rsidR="00516D28" w:rsidRPr="00516D28" w:rsidRDefault="00516D28" w:rsidP="00F95D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- комплексную безопасность строительства;</w:t>
            </w:r>
          </w:p>
          <w:p w:rsidR="00516D28" w:rsidRPr="00516D28" w:rsidRDefault="00516D28" w:rsidP="00F95D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- содержание системы уязвимости 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строительных ко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струкций и сооружений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от внешних воздействий и св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занных с этим рисков</w:t>
            </w:r>
          </w:p>
        </w:tc>
      </w:tr>
      <w:tr w:rsidR="00516D28" w:rsidRPr="005A5296" w:rsidTr="00F95D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ПК-4.2.1</w:t>
            </w:r>
            <w:proofErr w:type="gramStart"/>
            <w:r w:rsidRPr="00516D2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516D28">
              <w:rPr>
                <w:rFonts w:ascii="Times New Roman" w:hAnsi="Times New Roman"/>
                <w:sz w:val="24"/>
                <w:szCs w:val="24"/>
              </w:rPr>
              <w:t>меет анализир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 xml:space="preserve">вать и оценивать факторы, оказывающие влияние на качество и безопасность 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строительных конструкций и сооружений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 xml:space="preserve"> и связанных с эт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и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ми факторами рисков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Обучающийся умеет: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анализировать факторы, оказывающие влияние на к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а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 xml:space="preserve">чество и безопасность 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строительных конструкций и сооружений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оценивать факторы, оказывающие влияние на качество и безопасность 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строительных конструкций и сооруж</w:t>
            </w:r>
            <w:r w:rsidR="001864AA">
              <w:rPr>
                <w:rFonts w:ascii="Times New Roman" w:hAnsi="Times New Roman"/>
                <w:sz w:val="24"/>
                <w:szCs w:val="24"/>
              </w:rPr>
              <w:t>е</w:t>
            </w:r>
            <w:r w:rsidR="001864AA"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оценивать факторы риска, оказывающие влияние на качество и безопасность 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строительных конструкций и сооружений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6D28" w:rsidRPr="005A5296" w:rsidTr="00F95D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ПК-4.2.2</w:t>
            </w:r>
            <w:proofErr w:type="gramStart"/>
            <w:r w:rsidRPr="00516D2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516D28">
              <w:rPr>
                <w:rFonts w:ascii="Times New Roman" w:hAnsi="Times New Roman"/>
                <w:sz w:val="24"/>
                <w:szCs w:val="24"/>
              </w:rPr>
              <w:t>меет находить, анализировать и исслед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вать информацию, необх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о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 xml:space="preserve">димую для оценки свойств </w:t>
            </w:r>
            <w:r w:rsidRPr="00516D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качеств 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строительных конструкций и сооружений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 xml:space="preserve"> в ходе их экспертизы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lastRenderedPageBreak/>
              <w:t>Обучающийся умеет: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оценки свойств и каче</w:t>
            </w:r>
            <w:proofErr w:type="gramStart"/>
            <w:r w:rsidRPr="00516D28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="001864AA">
              <w:rPr>
                <w:rFonts w:ascii="Times New Roman" w:hAnsi="Times New Roman"/>
                <w:sz w:val="24"/>
                <w:szCs w:val="24"/>
              </w:rPr>
              <w:t>оительных конструкций и с</w:t>
            </w:r>
            <w:r w:rsidR="001864AA">
              <w:rPr>
                <w:rFonts w:ascii="Times New Roman" w:hAnsi="Times New Roman"/>
                <w:sz w:val="24"/>
                <w:szCs w:val="24"/>
              </w:rPr>
              <w:t>о</w:t>
            </w:r>
            <w:r w:rsidR="001864AA">
              <w:rPr>
                <w:rFonts w:ascii="Times New Roman" w:hAnsi="Times New Roman"/>
                <w:sz w:val="24"/>
                <w:szCs w:val="24"/>
              </w:rPr>
              <w:t>оружений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 xml:space="preserve"> в ходе их экспертизы;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информацию, необходимую для оценки свойств и каче</w:t>
            </w:r>
            <w:proofErr w:type="gramStart"/>
            <w:r w:rsidRPr="00516D28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="001864AA">
              <w:rPr>
                <w:rFonts w:ascii="Times New Roman" w:hAnsi="Times New Roman"/>
                <w:sz w:val="24"/>
                <w:szCs w:val="24"/>
              </w:rPr>
              <w:t>оительных конструкций и с</w:t>
            </w:r>
            <w:r w:rsidR="001864AA">
              <w:rPr>
                <w:rFonts w:ascii="Times New Roman" w:hAnsi="Times New Roman"/>
                <w:sz w:val="24"/>
                <w:szCs w:val="24"/>
              </w:rPr>
              <w:t>о</w:t>
            </w:r>
            <w:r w:rsidR="001864AA">
              <w:rPr>
                <w:rFonts w:ascii="Times New Roman" w:hAnsi="Times New Roman"/>
                <w:sz w:val="24"/>
                <w:szCs w:val="24"/>
              </w:rPr>
              <w:t>оружений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 xml:space="preserve"> в ходе их экспертизы;</w:t>
            </w:r>
          </w:p>
          <w:p w:rsidR="00516D28" w:rsidRPr="00516D28" w:rsidRDefault="00516D28" w:rsidP="00516D28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исследовать информацию необходимую для оценки свойств и каче</w:t>
            </w:r>
            <w:proofErr w:type="gramStart"/>
            <w:r w:rsidRPr="00516D28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 w:rsidR="001864AA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="001864AA">
              <w:rPr>
                <w:rFonts w:ascii="Times New Roman" w:hAnsi="Times New Roman"/>
                <w:sz w:val="24"/>
                <w:szCs w:val="24"/>
              </w:rPr>
              <w:t>оительных конструкций и с</w:t>
            </w:r>
            <w:r w:rsidR="001864AA">
              <w:rPr>
                <w:rFonts w:ascii="Times New Roman" w:hAnsi="Times New Roman"/>
                <w:sz w:val="24"/>
                <w:szCs w:val="24"/>
              </w:rPr>
              <w:t>о</w:t>
            </w:r>
            <w:r w:rsidR="001864AA">
              <w:rPr>
                <w:rFonts w:ascii="Times New Roman" w:hAnsi="Times New Roman"/>
                <w:sz w:val="24"/>
                <w:szCs w:val="24"/>
              </w:rPr>
              <w:t>оружений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 xml:space="preserve"> в ходе их экспертизы;</w:t>
            </w:r>
          </w:p>
        </w:tc>
      </w:tr>
      <w:tr w:rsidR="00516D28" w:rsidRPr="005A5296" w:rsidTr="00F95D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ПК-4.2.3</w:t>
            </w:r>
            <w:proofErr w:type="gramStart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У</w:t>
            </w:r>
            <w:proofErr w:type="gramEnd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меет оценивать свойства и качества 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стро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тельных конструкций и с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оружений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в соответствии с установленными требов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ниями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Обучающийся умеет:</w:t>
            </w:r>
          </w:p>
          <w:p w:rsidR="00516D28" w:rsidRPr="00516D28" w:rsidRDefault="00516D28" w:rsidP="00F95D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оценивать свойства 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строительных конструкций и соор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жений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в соответствии с установленными требованиями;</w:t>
            </w:r>
          </w:p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- оценивать качества 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строительных конструкций и соор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жений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в соответствии с установленными требованиями</w:t>
            </w:r>
          </w:p>
        </w:tc>
      </w:tr>
      <w:tr w:rsidR="00516D28" w:rsidRPr="005A5296" w:rsidTr="00F95D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ПК-4.3.1</w:t>
            </w:r>
            <w:proofErr w:type="gramStart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ладеет систем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тизацией информации по результатам работ по оце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ке качества и безопасности создаваемых 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строительных конструкций и сооружений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для формирования итог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вой экспертной оценки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Обучающийся владеет:</w:t>
            </w:r>
          </w:p>
          <w:p w:rsidR="00516D28" w:rsidRPr="00516D28" w:rsidRDefault="00516D28" w:rsidP="00F95D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систематизацией информации по результатам работ по оценке качества и безопасности создаваемых 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строител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ных конструкций и сооружений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для формирования итог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вой экспертной оценки</w:t>
            </w:r>
          </w:p>
        </w:tc>
      </w:tr>
      <w:tr w:rsidR="00516D28" w:rsidRPr="005A5296" w:rsidTr="00F95D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D28" w:rsidRPr="00516D28" w:rsidRDefault="00516D28" w:rsidP="00F95D5F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ПК-4.3.2</w:t>
            </w:r>
            <w:proofErr w:type="gramStart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ладеет оценкой свойств и качеств 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стро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тельных конструкций и с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оружений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, включая анализ ри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ков, с учетом собранной информации, выбранных методов оценки и результ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тов анализа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Обучающийся владеет:</w:t>
            </w:r>
          </w:p>
          <w:p w:rsidR="00516D28" w:rsidRPr="00516D28" w:rsidRDefault="00516D28" w:rsidP="00F95D5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-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 оценкой свой</w:t>
            </w:r>
            <w:proofErr w:type="gramStart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ств 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</w:t>
            </w:r>
            <w:proofErr w:type="gramEnd"/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оительных конструкций и сооруж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ний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, включая анализ рисков, с учетом собранной инфо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мации, выбранных методов оценки и результатов анализа;</w:t>
            </w:r>
          </w:p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</w:rPr>
            </w:pP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- оценкой каче</w:t>
            </w:r>
            <w:proofErr w:type="gramStart"/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 xml:space="preserve">ств 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стр</w:t>
            </w:r>
            <w:proofErr w:type="gramEnd"/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оительных конструкций и сооруж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1864AA">
              <w:rPr>
                <w:rFonts w:ascii="Times New Roman" w:eastAsiaTheme="minorHAnsi" w:hAnsi="Times New Roman"/>
                <w:sz w:val="24"/>
                <w:szCs w:val="24"/>
              </w:rPr>
              <w:t>ний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, включая анализ рисков, с учетом собранной инфо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516D28">
              <w:rPr>
                <w:rFonts w:ascii="Times New Roman" w:eastAsiaTheme="minorHAnsi" w:hAnsi="Times New Roman"/>
                <w:sz w:val="24"/>
                <w:szCs w:val="24"/>
              </w:rPr>
              <w:t>мации, выбранных методов оценки и результатов анализа</w:t>
            </w:r>
          </w:p>
        </w:tc>
      </w:tr>
    </w:tbl>
    <w:p w:rsidR="00516D28" w:rsidRDefault="00516D28" w:rsidP="00516D28">
      <w:pPr>
        <w:ind w:firstLine="851"/>
        <w:jc w:val="center"/>
        <w:rPr>
          <w:b/>
          <w:bCs/>
          <w:sz w:val="16"/>
          <w:szCs w:val="16"/>
        </w:rPr>
      </w:pPr>
    </w:p>
    <w:p w:rsidR="002B2DC0" w:rsidRPr="007F4F26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>В рамках изучения дисциплины (модуля) осуществляется практическая подготовка об</w:t>
      </w: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 xml:space="preserve">чающихся к будущей профессиональной деятельности. Результатом </w:t>
      </w:r>
      <w:proofErr w:type="gramStart"/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>обучения по дисц</w:t>
      </w: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>плине</w:t>
      </w:r>
      <w:proofErr w:type="gramEnd"/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</w:t>
      </w:r>
      <w:r w:rsidR="009C1373" w:rsidRPr="007F4F26">
        <w:rPr>
          <w:rFonts w:ascii="Times New Roman" w:eastAsia="Times New Roman" w:hAnsi="Times New Roman"/>
          <w:sz w:val="24"/>
          <w:szCs w:val="24"/>
          <w:lang w:eastAsia="ru-RU"/>
        </w:rPr>
        <w:t>ется формирования у обучающихся</w:t>
      </w: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практических навыков.</w:t>
      </w:r>
    </w:p>
    <w:p w:rsidR="001864AA" w:rsidRDefault="001864AA" w:rsidP="00F531F0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16D28">
        <w:rPr>
          <w:rFonts w:ascii="Times New Roman" w:hAnsi="Times New Roman"/>
          <w:color w:val="000000"/>
          <w:sz w:val="24"/>
          <w:szCs w:val="24"/>
        </w:rPr>
        <w:t>проведением анализа новых направлений исследований в области химической экспе</w:t>
      </w:r>
      <w:r w:rsidRPr="00516D28">
        <w:rPr>
          <w:rFonts w:ascii="Times New Roman" w:hAnsi="Times New Roman"/>
          <w:color w:val="000000"/>
          <w:sz w:val="24"/>
          <w:szCs w:val="24"/>
        </w:rPr>
        <w:t>р</w:t>
      </w:r>
      <w:r w:rsidRPr="00516D28">
        <w:rPr>
          <w:rFonts w:ascii="Times New Roman" w:hAnsi="Times New Roman"/>
          <w:color w:val="000000"/>
          <w:sz w:val="24"/>
          <w:szCs w:val="24"/>
        </w:rPr>
        <w:t xml:space="preserve">тизы </w:t>
      </w:r>
      <w:r>
        <w:rPr>
          <w:rFonts w:ascii="Times New Roman" w:hAnsi="Times New Roman"/>
          <w:color w:val="000000"/>
          <w:sz w:val="24"/>
          <w:szCs w:val="24"/>
        </w:rPr>
        <w:t>строительных конструкций и сооружений</w:t>
      </w:r>
      <w:r>
        <w:rPr>
          <w:rFonts w:ascii="Times New Roman" w:hAnsi="Times New Roman"/>
          <w:sz w:val="24"/>
          <w:szCs w:val="24"/>
        </w:rPr>
        <w:t>;</w:t>
      </w:r>
    </w:p>
    <w:p w:rsidR="001864AA" w:rsidRDefault="001864AA" w:rsidP="00F531F0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16D28">
        <w:rPr>
          <w:rFonts w:ascii="Times New Roman" w:hAnsi="Times New Roman"/>
          <w:color w:val="000000"/>
          <w:sz w:val="24"/>
          <w:szCs w:val="24"/>
        </w:rPr>
        <w:t xml:space="preserve">ладеет обоснованием перспектив проведения исследований в области химической экспертизы </w:t>
      </w:r>
      <w:r>
        <w:rPr>
          <w:rFonts w:ascii="Times New Roman" w:hAnsi="Times New Roman"/>
          <w:color w:val="000000"/>
          <w:sz w:val="24"/>
          <w:szCs w:val="24"/>
        </w:rPr>
        <w:t>строительных конструкций и сооружений</w:t>
      </w:r>
      <w:r>
        <w:rPr>
          <w:rFonts w:ascii="Times New Roman" w:hAnsi="Times New Roman"/>
          <w:sz w:val="24"/>
          <w:szCs w:val="24"/>
        </w:rPr>
        <w:t>;</w:t>
      </w:r>
    </w:p>
    <w:p w:rsidR="00F531F0" w:rsidRDefault="00F531F0" w:rsidP="00F531F0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F531F0">
        <w:rPr>
          <w:rFonts w:ascii="Times New Roman" w:hAnsi="Times New Roman"/>
          <w:sz w:val="24"/>
          <w:szCs w:val="24"/>
        </w:rPr>
        <w:t>владеет формированием программ проведения исследований для проведения химич</w:t>
      </w:r>
      <w:r w:rsidRPr="00F531F0">
        <w:rPr>
          <w:rFonts w:ascii="Times New Roman" w:hAnsi="Times New Roman"/>
          <w:sz w:val="24"/>
          <w:szCs w:val="24"/>
        </w:rPr>
        <w:t>е</w:t>
      </w:r>
      <w:r w:rsidRPr="00F531F0">
        <w:rPr>
          <w:rFonts w:ascii="Times New Roman" w:hAnsi="Times New Roman"/>
          <w:sz w:val="24"/>
          <w:szCs w:val="24"/>
        </w:rPr>
        <w:t xml:space="preserve">ской экспертизы </w:t>
      </w:r>
      <w:r w:rsidR="001864AA">
        <w:rPr>
          <w:rFonts w:ascii="Times New Roman" w:hAnsi="Times New Roman"/>
          <w:sz w:val="24"/>
          <w:szCs w:val="24"/>
        </w:rPr>
        <w:t>строительных конструкций и сооружений;</w:t>
      </w:r>
    </w:p>
    <w:p w:rsidR="001864AA" w:rsidRPr="001864AA" w:rsidRDefault="001864AA" w:rsidP="00F531F0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16D28">
        <w:rPr>
          <w:rFonts w:ascii="Times New Roman" w:hAnsi="Times New Roman"/>
          <w:color w:val="000000"/>
          <w:sz w:val="24"/>
          <w:szCs w:val="24"/>
        </w:rPr>
        <w:t xml:space="preserve">ладеет формированием программ проведения исследований в новых направлениях химической экспертизы </w:t>
      </w:r>
      <w:r>
        <w:rPr>
          <w:rFonts w:ascii="Times New Roman" w:hAnsi="Times New Roman"/>
          <w:color w:val="000000"/>
          <w:sz w:val="24"/>
          <w:szCs w:val="24"/>
        </w:rPr>
        <w:t>строительных конструкций и сооружений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864AA" w:rsidRPr="001864AA" w:rsidRDefault="001864AA" w:rsidP="00F531F0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516D28">
        <w:rPr>
          <w:rFonts w:ascii="Times New Roman" w:hAnsi="Times New Roman"/>
          <w:color w:val="000000"/>
          <w:sz w:val="24"/>
          <w:szCs w:val="24"/>
        </w:rPr>
        <w:t>ладеет организ</w:t>
      </w:r>
      <w:r w:rsidRPr="00516D28">
        <w:rPr>
          <w:rFonts w:ascii="Times New Roman" w:hAnsi="Times New Roman"/>
          <w:color w:val="000000"/>
          <w:sz w:val="24"/>
          <w:szCs w:val="24"/>
        </w:rPr>
        <w:t>а</w:t>
      </w:r>
      <w:r w:rsidRPr="00516D28">
        <w:rPr>
          <w:rFonts w:ascii="Times New Roman" w:hAnsi="Times New Roman"/>
          <w:color w:val="000000"/>
          <w:sz w:val="24"/>
          <w:szCs w:val="24"/>
        </w:rPr>
        <w:t>цией внедрения результатов научно-исследовательских и опытно-конструкторских работ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864AA" w:rsidRPr="001864AA" w:rsidRDefault="001864AA" w:rsidP="00F531F0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Pr="00516D28">
        <w:rPr>
          <w:rFonts w:ascii="Times New Roman" w:eastAsiaTheme="minorHAnsi" w:hAnsi="Times New Roman"/>
          <w:sz w:val="24"/>
          <w:szCs w:val="24"/>
        </w:rPr>
        <w:t>ладеет систематизацией информации по результатам работ по оценке качества и бе</w:t>
      </w:r>
      <w:r w:rsidRPr="00516D28">
        <w:rPr>
          <w:rFonts w:ascii="Times New Roman" w:eastAsiaTheme="minorHAnsi" w:hAnsi="Times New Roman"/>
          <w:sz w:val="24"/>
          <w:szCs w:val="24"/>
        </w:rPr>
        <w:t>з</w:t>
      </w:r>
      <w:r w:rsidRPr="00516D28">
        <w:rPr>
          <w:rFonts w:ascii="Times New Roman" w:eastAsiaTheme="minorHAnsi" w:hAnsi="Times New Roman"/>
          <w:sz w:val="24"/>
          <w:szCs w:val="24"/>
        </w:rPr>
        <w:t xml:space="preserve">опасности создаваемых </w:t>
      </w:r>
      <w:r>
        <w:rPr>
          <w:rFonts w:ascii="Times New Roman" w:eastAsiaTheme="minorHAnsi" w:hAnsi="Times New Roman"/>
          <w:sz w:val="24"/>
          <w:szCs w:val="24"/>
        </w:rPr>
        <w:t>строительных конструкций и сооружений</w:t>
      </w:r>
      <w:r w:rsidRPr="00516D28">
        <w:rPr>
          <w:rFonts w:ascii="Times New Roman" w:eastAsiaTheme="minorHAnsi" w:hAnsi="Times New Roman"/>
          <w:sz w:val="24"/>
          <w:szCs w:val="24"/>
        </w:rPr>
        <w:t xml:space="preserve"> для формирования итог</w:t>
      </w:r>
      <w:r w:rsidRPr="00516D28">
        <w:rPr>
          <w:rFonts w:ascii="Times New Roman" w:eastAsiaTheme="minorHAnsi" w:hAnsi="Times New Roman"/>
          <w:sz w:val="24"/>
          <w:szCs w:val="24"/>
        </w:rPr>
        <w:t>о</w:t>
      </w:r>
      <w:r w:rsidRPr="00516D28">
        <w:rPr>
          <w:rFonts w:ascii="Times New Roman" w:eastAsiaTheme="minorHAnsi" w:hAnsi="Times New Roman"/>
          <w:sz w:val="24"/>
          <w:szCs w:val="24"/>
        </w:rPr>
        <w:t>вой экспертной оценки</w:t>
      </w:r>
      <w:r>
        <w:rPr>
          <w:rFonts w:ascii="Times New Roman" w:eastAsiaTheme="minorHAnsi" w:hAnsi="Times New Roman"/>
          <w:sz w:val="24"/>
          <w:szCs w:val="24"/>
        </w:rPr>
        <w:t>;</w:t>
      </w:r>
      <w:bookmarkStart w:id="0" w:name="_GoBack"/>
      <w:bookmarkEnd w:id="0"/>
    </w:p>
    <w:p w:rsidR="001864AA" w:rsidRPr="001864AA" w:rsidRDefault="001864AA" w:rsidP="00F531F0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Pr="00516D28">
        <w:rPr>
          <w:rFonts w:ascii="Times New Roman" w:eastAsiaTheme="minorHAnsi" w:hAnsi="Times New Roman"/>
          <w:sz w:val="24"/>
          <w:szCs w:val="24"/>
        </w:rPr>
        <w:t>ладеет оценкой свойств и каче</w:t>
      </w:r>
      <w:proofErr w:type="gramStart"/>
      <w:r w:rsidRPr="00516D28">
        <w:rPr>
          <w:rFonts w:ascii="Times New Roman" w:eastAsiaTheme="minorHAnsi" w:hAnsi="Times New Roman"/>
          <w:sz w:val="24"/>
          <w:szCs w:val="24"/>
        </w:rPr>
        <w:t xml:space="preserve">ств </w:t>
      </w:r>
      <w:r>
        <w:rPr>
          <w:rFonts w:ascii="Times New Roman" w:eastAsiaTheme="minorHAnsi" w:hAnsi="Times New Roman"/>
          <w:sz w:val="24"/>
          <w:szCs w:val="24"/>
        </w:rPr>
        <w:t>стр</w:t>
      </w:r>
      <w:proofErr w:type="gramEnd"/>
      <w:r>
        <w:rPr>
          <w:rFonts w:ascii="Times New Roman" w:eastAsiaTheme="minorHAnsi" w:hAnsi="Times New Roman"/>
          <w:sz w:val="24"/>
          <w:szCs w:val="24"/>
        </w:rPr>
        <w:t>оительных конструкций и сооружений</w:t>
      </w:r>
      <w:r w:rsidRPr="00516D28">
        <w:rPr>
          <w:rFonts w:ascii="Times New Roman" w:eastAsiaTheme="minorHAnsi" w:hAnsi="Times New Roman"/>
          <w:sz w:val="24"/>
          <w:szCs w:val="24"/>
        </w:rPr>
        <w:t>, вкл</w:t>
      </w:r>
      <w:r w:rsidRPr="00516D28">
        <w:rPr>
          <w:rFonts w:ascii="Times New Roman" w:eastAsiaTheme="minorHAnsi" w:hAnsi="Times New Roman"/>
          <w:sz w:val="24"/>
          <w:szCs w:val="24"/>
        </w:rPr>
        <w:t>ю</w:t>
      </w:r>
      <w:r w:rsidRPr="00516D28">
        <w:rPr>
          <w:rFonts w:ascii="Times New Roman" w:eastAsiaTheme="minorHAnsi" w:hAnsi="Times New Roman"/>
          <w:sz w:val="24"/>
          <w:szCs w:val="24"/>
        </w:rPr>
        <w:t xml:space="preserve">чая </w:t>
      </w:r>
      <w:r w:rsidRPr="00516D28">
        <w:rPr>
          <w:rFonts w:ascii="Times New Roman" w:eastAsiaTheme="minorHAnsi" w:hAnsi="Times New Roman"/>
          <w:sz w:val="24"/>
          <w:szCs w:val="24"/>
        </w:rPr>
        <w:lastRenderedPageBreak/>
        <w:t>анализ рисков, с учетом собранной информации, выбранных методов оценки и резул</w:t>
      </w:r>
      <w:r w:rsidRPr="00516D28">
        <w:rPr>
          <w:rFonts w:ascii="Times New Roman" w:eastAsiaTheme="minorHAnsi" w:hAnsi="Times New Roman"/>
          <w:sz w:val="24"/>
          <w:szCs w:val="24"/>
        </w:rPr>
        <w:t>ь</w:t>
      </w:r>
      <w:r w:rsidRPr="00516D28">
        <w:rPr>
          <w:rFonts w:ascii="Times New Roman" w:eastAsiaTheme="minorHAnsi" w:hAnsi="Times New Roman"/>
          <w:sz w:val="24"/>
          <w:szCs w:val="24"/>
        </w:rPr>
        <w:t>татов анализа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864AA" w:rsidRPr="00F531F0" w:rsidRDefault="001864AA" w:rsidP="001864AA">
      <w:pPr>
        <w:widowControl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080"/>
      </w:tblGrid>
      <w:tr w:rsidR="00806879" w:rsidTr="00806879">
        <w:tc>
          <w:tcPr>
            <w:tcW w:w="817" w:type="dxa"/>
            <w:vAlign w:val="center"/>
          </w:tcPr>
          <w:p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  <w:vAlign w:val="center"/>
          </w:tcPr>
          <w:p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</w:tr>
      <w:tr w:rsidR="00516D28" w:rsidTr="00C53D2A">
        <w:tc>
          <w:tcPr>
            <w:tcW w:w="817" w:type="dxa"/>
            <w:vAlign w:val="center"/>
          </w:tcPr>
          <w:p w:rsidR="00516D28" w:rsidRPr="00806879" w:rsidRDefault="00516D28" w:rsidP="009C13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Вяжущие системы</w:t>
            </w:r>
          </w:p>
        </w:tc>
      </w:tr>
      <w:tr w:rsidR="00516D28" w:rsidTr="00C53D2A">
        <w:tc>
          <w:tcPr>
            <w:tcW w:w="817" w:type="dxa"/>
            <w:vAlign w:val="center"/>
          </w:tcPr>
          <w:p w:rsidR="00516D28" w:rsidRPr="00806879" w:rsidRDefault="00516D28" w:rsidP="009C13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Гидравлические вяжущие</w:t>
            </w:r>
          </w:p>
        </w:tc>
      </w:tr>
      <w:tr w:rsidR="00516D28" w:rsidTr="00C53D2A">
        <w:tc>
          <w:tcPr>
            <w:tcW w:w="817" w:type="dxa"/>
            <w:vAlign w:val="center"/>
          </w:tcPr>
          <w:p w:rsidR="00516D28" w:rsidRPr="00806879" w:rsidRDefault="00516D28" w:rsidP="009C13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Расширяющиеся и безусадочные цементы (расширение 0,2…1,0)%</w:t>
            </w:r>
          </w:p>
        </w:tc>
      </w:tr>
      <w:tr w:rsidR="00516D28" w:rsidTr="00C53D2A">
        <w:tc>
          <w:tcPr>
            <w:tcW w:w="817" w:type="dxa"/>
            <w:vAlign w:val="center"/>
          </w:tcPr>
          <w:p w:rsidR="00516D28" w:rsidRPr="00806879" w:rsidRDefault="00516D28" w:rsidP="009C13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Добавки, используемые для регулирования свойств бетонов и растворов на основе портландцемента и других вяжущих</w:t>
            </w:r>
          </w:p>
        </w:tc>
      </w:tr>
      <w:tr w:rsidR="00516D28" w:rsidTr="00516D28">
        <w:tc>
          <w:tcPr>
            <w:tcW w:w="817" w:type="dxa"/>
            <w:vAlign w:val="center"/>
          </w:tcPr>
          <w:p w:rsidR="00516D28" w:rsidRPr="00806879" w:rsidRDefault="00516D28" w:rsidP="009C13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Добавки неорганической и органической природы, обладающие пластиф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и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цирующим эффектом действия и оказывающие влияние на скорость тве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р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</w:tr>
      <w:tr w:rsidR="00516D28" w:rsidTr="00516D28">
        <w:tc>
          <w:tcPr>
            <w:tcW w:w="817" w:type="dxa"/>
            <w:vAlign w:val="center"/>
          </w:tcPr>
          <w:p w:rsidR="00516D28" w:rsidRPr="00806879" w:rsidRDefault="00516D28" w:rsidP="009C13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Физико-химические и химические исследования образующихся комплек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с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ных гидратных соединений при твердении композиционных материалов.</w:t>
            </w:r>
          </w:p>
        </w:tc>
      </w:tr>
      <w:tr w:rsidR="00516D28" w:rsidTr="00516D28">
        <w:tc>
          <w:tcPr>
            <w:tcW w:w="817" w:type="dxa"/>
            <w:vAlign w:val="center"/>
          </w:tcPr>
          <w:p w:rsidR="00516D28" w:rsidRPr="00806879" w:rsidRDefault="00516D28" w:rsidP="009C13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Физико-химический и химический анализ мелкого заполнителя, предста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в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ленного песком</w:t>
            </w:r>
          </w:p>
        </w:tc>
      </w:tr>
      <w:tr w:rsidR="00516D28" w:rsidTr="00C53D2A">
        <w:tc>
          <w:tcPr>
            <w:tcW w:w="817" w:type="dxa"/>
            <w:vAlign w:val="center"/>
          </w:tcPr>
          <w:p w:rsidR="00516D28" w:rsidRPr="00806879" w:rsidRDefault="00516D28" w:rsidP="009C137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6D28" w:rsidRPr="00516D28" w:rsidRDefault="00516D28" w:rsidP="00F95D5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6D28">
              <w:rPr>
                <w:rFonts w:ascii="Times New Roman" w:hAnsi="Times New Roman"/>
                <w:sz w:val="24"/>
                <w:szCs w:val="24"/>
              </w:rPr>
              <w:t>Физико-химический и химический анализ крупного заполнителя, предста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в</w:t>
            </w:r>
            <w:r w:rsidRPr="00516D28">
              <w:rPr>
                <w:rFonts w:ascii="Times New Roman" w:hAnsi="Times New Roman"/>
                <w:sz w:val="24"/>
                <w:szCs w:val="24"/>
              </w:rPr>
              <w:t>ленного щебнем.</w:t>
            </w:r>
          </w:p>
        </w:tc>
      </w:tr>
    </w:tbl>
    <w:p w:rsidR="00F531F0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дисциплины – </w:t>
      </w:r>
      <w:r w:rsidR="00930E1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зачетные единицы (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30E16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806879" w:rsidRPr="00806879" w:rsidRDefault="00806879" w:rsidP="008068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очной формы обучения:</w:t>
      </w:r>
    </w:p>
    <w:p w:rsidR="002B2DC0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930E16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806879" w:rsidRPr="007F4F26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F26">
        <w:rPr>
          <w:rFonts w:ascii="Times New Roman" w:hAnsi="Times New Roman"/>
          <w:sz w:val="24"/>
          <w:szCs w:val="24"/>
          <w:lang w:eastAsia="ru-RU"/>
        </w:rPr>
        <w:t>лабораторные работы – 16 час.</w:t>
      </w:r>
    </w:p>
    <w:p w:rsidR="002B2DC0" w:rsidRPr="007F4F26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930E16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A133C0" w:rsidRPr="007F4F26" w:rsidRDefault="00A133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>контроль – 36 час.</w:t>
      </w:r>
    </w:p>
    <w:p w:rsidR="002B2DC0" w:rsidRPr="007F4F26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0172F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879" w:rsidRPr="007F4F26">
        <w:rPr>
          <w:rFonts w:ascii="Times New Roman" w:eastAsia="Times New Roman" w:hAnsi="Times New Roman"/>
          <w:sz w:val="24"/>
          <w:szCs w:val="24"/>
          <w:lang w:eastAsia="ru-RU"/>
        </w:rPr>
        <w:t>экзамен</w:t>
      </w:r>
    </w:p>
    <w:p w:rsidR="00806879" w:rsidRPr="007F4F26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879" w:rsidRPr="007F4F26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F26">
        <w:rPr>
          <w:rFonts w:ascii="Times New Roman" w:hAnsi="Times New Roman"/>
          <w:sz w:val="24"/>
          <w:szCs w:val="24"/>
          <w:lang w:eastAsia="ru-RU"/>
        </w:rPr>
        <w:t>- для заочной формы обучения:</w:t>
      </w:r>
    </w:p>
    <w:p w:rsidR="00806879" w:rsidRPr="007F4F26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930E1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806879" w:rsidRPr="007F4F26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F26">
        <w:rPr>
          <w:rFonts w:ascii="Times New Roman" w:hAnsi="Times New Roman"/>
          <w:sz w:val="24"/>
          <w:szCs w:val="24"/>
          <w:lang w:eastAsia="ru-RU"/>
        </w:rPr>
        <w:t xml:space="preserve">лабораторные работы – </w:t>
      </w:r>
      <w:r w:rsidR="00930E16">
        <w:rPr>
          <w:rFonts w:ascii="Times New Roman" w:hAnsi="Times New Roman"/>
          <w:sz w:val="24"/>
          <w:szCs w:val="24"/>
          <w:lang w:eastAsia="ru-RU"/>
        </w:rPr>
        <w:t>6</w:t>
      </w:r>
      <w:r w:rsidRPr="007F4F26"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:rsidR="00806879" w:rsidRPr="007F4F26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930E16">
        <w:rPr>
          <w:rFonts w:ascii="Times New Roman" w:eastAsia="Times New Roman" w:hAnsi="Times New Roman"/>
          <w:sz w:val="24"/>
          <w:szCs w:val="24"/>
          <w:lang w:eastAsia="ru-RU"/>
        </w:rPr>
        <w:t>87</w:t>
      </w: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A133C0" w:rsidRDefault="00A133C0" w:rsidP="00A1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F26">
        <w:rPr>
          <w:rFonts w:ascii="Times New Roman" w:eastAsia="Times New Roman" w:hAnsi="Times New Roman"/>
          <w:sz w:val="24"/>
          <w:szCs w:val="24"/>
          <w:lang w:eastAsia="ru-RU"/>
        </w:rPr>
        <w:t>контроль – 9 час.</w:t>
      </w:r>
    </w:p>
    <w:p w:rsidR="002A43F0" w:rsidRDefault="00806879" w:rsidP="00806879"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0172F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</w:t>
      </w:r>
    </w:p>
    <w:sectPr w:rsidR="002A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4344D"/>
    <w:multiLevelType w:val="hybridMultilevel"/>
    <w:tmpl w:val="39CA7EDE"/>
    <w:lvl w:ilvl="0" w:tplc="86AE5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3"/>
    <w:rsid w:val="000172F3"/>
    <w:rsid w:val="000643DF"/>
    <w:rsid w:val="001864AA"/>
    <w:rsid w:val="002918B3"/>
    <w:rsid w:val="002A43F0"/>
    <w:rsid w:val="002B2DC0"/>
    <w:rsid w:val="00516D28"/>
    <w:rsid w:val="006D74C5"/>
    <w:rsid w:val="007144DC"/>
    <w:rsid w:val="007F4F26"/>
    <w:rsid w:val="00806879"/>
    <w:rsid w:val="00930E16"/>
    <w:rsid w:val="00973914"/>
    <w:rsid w:val="009C1373"/>
    <w:rsid w:val="00A133C0"/>
    <w:rsid w:val="00AA5A33"/>
    <w:rsid w:val="00B410E6"/>
    <w:rsid w:val="00CA41B8"/>
    <w:rsid w:val="00E11391"/>
    <w:rsid w:val="00EE5EBC"/>
    <w:rsid w:val="00F531F0"/>
    <w:rsid w:val="00F60A2F"/>
    <w:rsid w:val="00F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3A3"/>
    <w:pPr>
      <w:spacing w:after="0" w:line="240" w:lineRule="auto"/>
      <w:ind w:left="720" w:firstLine="567"/>
      <w:contextualSpacing/>
      <w:jc w:val="both"/>
    </w:pPr>
  </w:style>
  <w:style w:type="character" w:customStyle="1" w:styleId="markedcontent">
    <w:name w:val="markedcontent"/>
    <w:basedOn w:val="a0"/>
    <w:rsid w:val="00F843A3"/>
  </w:style>
  <w:style w:type="paragraph" w:styleId="a5">
    <w:name w:val="Balloon Text"/>
    <w:basedOn w:val="a"/>
    <w:link w:val="a6"/>
    <w:uiPriority w:val="99"/>
    <w:semiHidden/>
    <w:unhideWhenUsed/>
    <w:rsid w:val="0018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4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43A3"/>
    <w:pPr>
      <w:spacing w:after="0" w:line="240" w:lineRule="auto"/>
      <w:ind w:left="720" w:firstLine="567"/>
      <w:contextualSpacing/>
      <w:jc w:val="both"/>
    </w:pPr>
  </w:style>
  <w:style w:type="character" w:customStyle="1" w:styleId="markedcontent">
    <w:name w:val="markedcontent"/>
    <w:basedOn w:val="a0"/>
    <w:rsid w:val="00F843A3"/>
  </w:style>
  <w:style w:type="paragraph" w:styleId="a5">
    <w:name w:val="Balloon Text"/>
    <w:basedOn w:val="a"/>
    <w:link w:val="a6"/>
    <w:uiPriority w:val="99"/>
    <w:semiHidden/>
    <w:unhideWhenUsed/>
    <w:rsid w:val="0018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4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3-118</cp:lastModifiedBy>
  <cp:revision>4</cp:revision>
  <cp:lastPrinted>2023-04-25T09:35:00Z</cp:lastPrinted>
  <dcterms:created xsi:type="dcterms:W3CDTF">2023-04-25T09:34:00Z</dcterms:created>
  <dcterms:modified xsi:type="dcterms:W3CDTF">2023-04-25T09:42:00Z</dcterms:modified>
</cp:coreProperties>
</file>