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Default="007F1C42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Б1.В.10</w:t>
      </w:r>
      <w:r w:rsidR="00986C3D" w:rsidRPr="00403D4E">
        <w:rPr>
          <w:rFonts w:ascii="Times New Roman" w:hAnsi="Times New Roman" w:cs="Times New Roman"/>
          <w:sz w:val="24"/>
          <w:szCs w:val="24"/>
        </w:rPr>
        <w:t>«</w:t>
      </w:r>
      <w:r w:rsidR="00C14296">
        <w:rPr>
          <w:rFonts w:ascii="Times New Roman" w:hAnsi="Times New Roman" w:cs="Times New Roman"/>
          <w:sz w:val="24"/>
          <w:szCs w:val="24"/>
        </w:rPr>
        <w:t>ПАССАЖИРСКИ</w:t>
      </w:r>
      <w:r w:rsidR="00C91ADC">
        <w:rPr>
          <w:rFonts w:ascii="Times New Roman" w:hAnsi="Times New Roman" w:cs="Times New Roman"/>
          <w:sz w:val="24"/>
          <w:szCs w:val="24"/>
        </w:rPr>
        <w:t>Й КОМПЛЕКС ЖЕЛЕЗНЫХ ДОРОГ</w:t>
      </w:r>
      <w:r w:rsidR="00986C3D" w:rsidRPr="00403D4E">
        <w:rPr>
          <w:rFonts w:ascii="Times New Roman" w:hAnsi="Times New Roman" w:cs="Times New Roman"/>
          <w:sz w:val="24"/>
          <w:szCs w:val="24"/>
        </w:rPr>
        <w:t>»</w:t>
      </w:r>
    </w:p>
    <w:p w:rsidR="00586E43" w:rsidRPr="00403D4E" w:rsidRDefault="00586E43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06585" w:rsidRPr="00250DE0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250DE0">
        <w:rPr>
          <w:rFonts w:ascii="Times New Roman" w:hAnsi="Times New Roman" w:cs="Times New Roman"/>
          <w:sz w:val="24"/>
          <w:szCs w:val="24"/>
        </w:rPr>
        <w:t>23.05.0</w:t>
      </w:r>
      <w:r w:rsidR="003E7BFC" w:rsidRPr="00250DE0">
        <w:rPr>
          <w:rFonts w:ascii="Times New Roman" w:hAnsi="Times New Roman" w:cs="Times New Roman"/>
          <w:sz w:val="24"/>
          <w:szCs w:val="24"/>
        </w:rPr>
        <w:t>4</w:t>
      </w:r>
      <w:r w:rsidR="00D06585" w:rsidRPr="00250DE0">
        <w:rPr>
          <w:rFonts w:ascii="Times New Roman" w:hAnsi="Times New Roman" w:cs="Times New Roman"/>
          <w:sz w:val="24"/>
          <w:szCs w:val="24"/>
        </w:rPr>
        <w:t xml:space="preserve"> «</w:t>
      </w:r>
      <w:r w:rsidR="003E7BFC" w:rsidRPr="00250DE0">
        <w:rPr>
          <w:rFonts w:ascii="Times New Roman" w:hAnsi="Times New Roman" w:cs="Times New Roman"/>
          <w:sz w:val="24"/>
          <w:szCs w:val="24"/>
        </w:rPr>
        <w:t>Эксплуатация железных дорог</w:t>
      </w:r>
      <w:r w:rsidR="00D06585" w:rsidRPr="00250DE0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3E7BFC" w:rsidRPr="00250DE0">
        <w:rPr>
          <w:rFonts w:ascii="Times New Roman" w:hAnsi="Times New Roman" w:cs="Times New Roman"/>
          <w:sz w:val="24"/>
          <w:szCs w:val="24"/>
        </w:rPr>
        <w:t>Магистральный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C91ADC" w:rsidRDefault="00C91ADC" w:rsidP="009330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ADC">
        <w:rPr>
          <w:rFonts w:ascii="Times New Roman" w:eastAsia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</w:t>
      </w:r>
      <w:r w:rsidRPr="00C91ADC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(модули)».</w:t>
      </w:r>
    </w:p>
    <w:p w:rsidR="00D06585" w:rsidRPr="007E3C95" w:rsidRDefault="007E3C9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0E4F17" w:rsidRPr="000E4F17" w:rsidRDefault="000E4F17" w:rsidP="000E4F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F17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0E4F17">
        <w:rPr>
          <w:rFonts w:ascii="Times New Roman" w:hAnsi="Times New Roman" w:cs="Times New Roman"/>
          <w:sz w:val="24"/>
          <w:szCs w:val="24"/>
        </w:rPr>
        <w:t xml:space="preserve">получение обучающимися </w:t>
      </w:r>
      <w:r w:rsidRPr="000E4F17">
        <w:rPr>
          <w:rFonts w:ascii="Times New Roman" w:hAnsi="Times New Roman" w:cs="Times New Roman"/>
          <w:bCs/>
          <w:sz w:val="24"/>
          <w:szCs w:val="24"/>
        </w:rPr>
        <w:t xml:space="preserve">знаний, позволяющих решать задачипрофессиональной деятельности, связанной с </w:t>
      </w:r>
      <w:r w:rsidRPr="000E4F17">
        <w:rPr>
          <w:rFonts w:ascii="Times New Roman" w:hAnsi="Times New Roman" w:cs="Times New Roman"/>
          <w:sz w:val="24"/>
          <w:szCs w:val="24"/>
        </w:rPr>
        <w:t xml:space="preserve">обеспечением качества организации и управления пассажирскими перевозками </w:t>
      </w:r>
      <w:r w:rsidRPr="000E4F17">
        <w:rPr>
          <w:rFonts w:ascii="Times New Roman" w:hAnsi="Times New Roman" w:cs="Times New Roman"/>
          <w:bCs/>
          <w:sz w:val="24"/>
          <w:szCs w:val="24"/>
        </w:rPr>
        <w:t>на предприятиях железнодорожного транспорта.</w:t>
      </w:r>
    </w:p>
    <w:p w:rsidR="000E4F17" w:rsidRPr="000E4F17" w:rsidRDefault="000E4F17" w:rsidP="000E4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4F17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E4F17" w:rsidRPr="000E4F17" w:rsidRDefault="000E4F17" w:rsidP="000E4F17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F17">
        <w:rPr>
          <w:rFonts w:ascii="Times New Roman" w:hAnsi="Times New Roman" w:cs="Times New Roman"/>
          <w:sz w:val="24"/>
          <w:szCs w:val="24"/>
        </w:rPr>
        <w:t>изучение нормативно-технологических, нормативно-технических и руководящих документов по организации эксплуатационной работы, включая требования охраны труда, на железнодорожном транспорте;</w:t>
      </w:r>
    </w:p>
    <w:p w:rsidR="000E4F17" w:rsidRPr="000E4F17" w:rsidRDefault="000E4F17" w:rsidP="000E4F17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F1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приобретение знаний и навыков в области </w:t>
      </w:r>
      <w:r w:rsidRPr="000E4F17">
        <w:rPr>
          <w:rFonts w:ascii="Times New Roman" w:hAnsi="Times New Roman" w:cs="Times New Roman"/>
          <w:sz w:val="24"/>
          <w:szCs w:val="24"/>
        </w:rPr>
        <w:t>организации производства, труда и управления с учетом особенностей режима рабочего времени и времени отдыха работников железнодорожного транспорта;</w:t>
      </w:r>
    </w:p>
    <w:p w:rsidR="000E4F17" w:rsidRPr="000E4F17" w:rsidRDefault="000E4F17" w:rsidP="000E4F17">
      <w:pPr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F1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приобретение знаний и навыков </w:t>
      </w:r>
      <w:r w:rsidRPr="000E4F17">
        <w:rPr>
          <w:rFonts w:ascii="Times New Roman" w:hAnsi="Times New Roman" w:cs="Times New Roman"/>
          <w:sz w:val="24"/>
          <w:szCs w:val="24"/>
        </w:rPr>
        <w:t>по планированию и оценки деятельности подразделений железнодорожного транспорта.</w:t>
      </w:r>
    </w:p>
    <w:p w:rsidR="00D06585" w:rsidRPr="007E3C95" w:rsidRDefault="007E3C95" w:rsidP="009F27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7C455C" w:rsidRDefault="007C455C" w:rsidP="007C45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5F8">
        <w:rPr>
          <w:rFonts w:ascii="Times New Roman" w:hAnsi="Times New Roman" w:cs="Times New Roman"/>
          <w:sz w:val="24"/>
          <w:szCs w:val="24"/>
        </w:rPr>
        <w:t>Изучение дисциплины направлено на форм</w:t>
      </w:r>
      <w:r>
        <w:rPr>
          <w:rFonts w:ascii="Times New Roman" w:hAnsi="Times New Roman" w:cs="Times New Roman"/>
          <w:sz w:val="24"/>
          <w:szCs w:val="24"/>
        </w:rPr>
        <w:t xml:space="preserve">ирование следующих компетенций, </w:t>
      </w:r>
      <w:proofErr w:type="spellStart"/>
      <w:r w:rsidRPr="009B4D8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B4D8B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4"/>
        <w:gridCol w:w="5500"/>
      </w:tblGrid>
      <w:tr w:rsidR="007D316B" w:rsidRPr="007C455C" w:rsidTr="00EF6B8E">
        <w:trPr>
          <w:trHeight w:val="527"/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B" w:rsidRPr="007D316B" w:rsidRDefault="007D316B" w:rsidP="007D3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16B">
              <w:rPr>
                <w:rFonts w:ascii="Times New Roman" w:hAnsi="Times New Roman" w:cs="Times New Roman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16B" w:rsidRPr="007D316B" w:rsidRDefault="007D316B" w:rsidP="007D316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316B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по дисц</w:t>
            </w:r>
            <w:r w:rsidRPr="007D3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иплине (модулю)</w:t>
            </w:r>
          </w:p>
        </w:tc>
      </w:tr>
      <w:tr w:rsidR="007C455C" w:rsidRPr="007C455C" w:rsidTr="00E507BE">
        <w:tc>
          <w:tcPr>
            <w:tcW w:w="9464" w:type="dxa"/>
            <w:gridSpan w:val="2"/>
          </w:tcPr>
          <w:p w:rsidR="007C455C" w:rsidRPr="007C455C" w:rsidRDefault="007C455C" w:rsidP="00E5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ПК-1: Организация эксплуатационной работы на железнодорожной станции</w:t>
            </w:r>
          </w:p>
        </w:tc>
      </w:tr>
      <w:tr w:rsidR="007C455C" w:rsidRPr="007C455C" w:rsidTr="002141CD">
        <w:trPr>
          <w:trHeight w:val="811"/>
        </w:trPr>
        <w:tc>
          <w:tcPr>
            <w:tcW w:w="3964" w:type="dxa"/>
          </w:tcPr>
          <w:p w:rsidR="007C455C" w:rsidRPr="007C455C" w:rsidRDefault="007C455C" w:rsidP="00E507B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ПК-1.1.3 Знает порядок приема, составления и передачи информационных сообщений на железнодорожной станции</w:t>
            </w:r>
          </w:p>
        </w:tc>
        <w:tc>
          <w:tcPr>
            <w:tcW w:w="5500" w:type="dxa"/>
          </w:tcPr>
          <w:p w:rsidR="007C455C" w:rsidRPr="007C455C" w:rsidRDefault="007C455C" w:rsidP="00C5405B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55C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C455C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Pr="007C455C">
              <w:rPr>
                <w:rFonts w:ascii="Times New Roman" w:hAnsi="Times New Roman"/>
                <w:sz w:val="24"/>
                <w:szCs w:val="24"/>
              </w:rPr>
              <w:t>: порядок приема, составления и передачи информационных сообщений на железнодорожно</w:t>
            </w:r>
            <w:r w:rsidR="00C5405B">
              <w:rPr>
                <w:rFonts w:ascii="Times New Roman" w:hAnsi="Times New Roman"/>
                <w:sz w:val="24"/>
                <w:szCs w:val="24"/>
              </w:rPr>
              <w:t>м</w:t>
            </w:r>
            <w:r w:rsidRPr="007C4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05B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</w:tc>
      </w:tr>
      <w:tr w:rsidR="007C455C" w:rsidRPr="007C455C" w:rsidTr="002141CD">
        <w:tc>
          <w:tcPr>
            <w:tcW w:w="3964" w:type="dxa"/>
          </w:tcPr>
          <w:p w:rsidR="007C455C" w:rsidRPr="007C455C" w:rsidRDefault="007C455C" w:rsidP="00E507B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ПК-1.1.4 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  <w:tc>
          <w:tcPr>
            <w:tcW w:w="5500" w:type="dxa"/>
          </w:tcPr>
          <w:p w:rsidR="007C455C" w:rsidRPr="007C455C" w:rsidRDefault="007C455C" w:rsidP="00C5405B">
            <w:pPr>
              <w:pStyle w:val="1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455C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C455C">
              <w:rPr>
                <w:rFonts w:ascii="Times New Roman" w:hAnsi="Times New Roman"/>
                <w:i/>
                <w:sz w:val="24"/>
                <w:szCs w:val="24"/>
              </w:rPr>
              <w:t>знает</w:t>
            </w:r>
            <w:r w:rsidRPr="007C455C">
              <w:rPr>
                <w:rFonts w:ascii="Times New Roman" w:hAnsi="Times New Roman"/>
                <w:sz w:val="24"/>
                <w:szCs w:val="24"/>
              </w:rPr>
              <w:t>: нормативно-технологические, нормативно-технические и руководящие документы по организации эксплуатационной работы на железнодорожно</w:t>
            </w:r>
            <w:r w:rsidR="00C5405B">
              <w:rPr>
                <w:rFonts w:ascii="Times New Roman" w:hAnsi="Times New Roman"/>
                <w:sz w:val="24"/>
                <w:szCs w:val="24"/>
              </w:rPr>
              <w:t>м</w:t>
            </w:r>
            <w:r w:rsidRPr="007C45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405B">
              <w:rPr>
                <w:rFonts w:ascii="Times New Roman" w:hAnsi="Times New Roman"/>
                <w:sz w:val="24"/>
                <w:szCs w:val="24"/>
              </w:rPr>
              <w:t>транспорте</w:t>
            </w:r>
          </w:p>
        </w:tc>
      </w:tr>
      <w:tr w:rsidR="007C455C" w:rsidRPr="007C455C" w:rsidTr="002141CD">
        <w:tc>
          <w:tcPr>
            <w:tcW w:w="3964" w:type="dxa"/>
          </w:tcPr>
          <w:p w:rsidR="007C455C" w:rsidRPr="007C455C" w:rsidRDefault="007C455C" w:rsidP="00E507B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ПК-1.1.5 Знает требования охраны труда, электробезопасности, производственной санитарии, пожарной безопасности на железнодорожном транспорте, гражданской обороны, санитарные нормы и правила</w:t>
            </w:r>
          </w:p>
        </w:tc>
        <w:tc>
          <w:tcPr>
            <w:tcW w:w="5500" w:type="dxa"/>
          </w:tcPr>
          <w:p w:rsidR="007C455C" w:rsidRPr="007C455C" w:rsidRDefault="007C455C" w:rsidP="00E507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7C455C"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: требования охраны труда, электробезопасности, производственной санитарии, пожарной безопасности на железнодорожном транспорте</w:t>
            </w:r>
          </w:p>
        </w:tc>
      </w:tr>
      <w:tr w:rsidR="007C455C" w:rsidRPr="007C455C" w:rsidTr="002141CD">
        <w:tc>
          <w:tcPr>
            <w:tcW w:w="3964" w:type="dxa"/>
          </w:tcPr>
          <w:p w:rsidR="007C455C" w:rsidRPr="0009680A" w:rsidRDefault="007C455C" w:rsidP="00E507BE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A">
              <w:rPr>
                <w:rFonts w:ascii="Times New Roman" w:hAnsi="Times New Roman" w:cs="Times New Roman"/>
                <w:sz w:val="24"/>
                <w:szCs w:val="24"/>
              </w:rPr>
              <w:t>ПК-1.2.1 Умеет анализировать данные, связанные с выполнением показателей производственно-</w:t>
            </w:r>
            <w:r w:rsidRPr="00096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хозяйственной деятельности на железнодорожной станции</w:t>
            </w:r>
          </w:p>
        </w:tc>
        <w:tc>
          <w:tcPr>
            <w:tcW w:w="5500" w:type="dxa"/>
          </w:tcPr>
          <w:p w:rsidR="007C455C" w:rsidRPr="0009680A" w:rsidRDefault="007C455C" w:rsidP="00C540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 w:rsidRPr="000968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умеет: </w:t>
            </w:r>
            <w:r w:rsidRPr="0009680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данные, связанные с выполнением показателей производственно-хозяйственной деятельности на </w:t>
            </w:r>
            <w:r w:rsidRPr="00096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железнодорожно</w:t>
            </w:r>
            <w:r w:rsidR="00C540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6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405B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</w:p>
        </w:tc>
      </w:tr>
      <w:tr w:rsidR="007C455C" w:rsidRPr="007C455C" w:rsidTr="00E507BE">
        <w:trPr>
          <w:trHeight w:val="715"/>
        </w:trPr>
        <w:tc>
          <w:tcPr>
            <w:tcW w:w="9464" w:type="dxa"/>
            <w:gridSpan w:val="2"/>
          </w:tcPr>
          <w:p w:rsidR="007C455C" w:rsidRPr="007C455C" w:rsidRDefault="007C455C" w:rsidP="00E507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ПК-2: Организация грузовой и коммерческой деятельности в сфере грузовых перевозок на железнодорожной станции</w:t>
            </w:r>
          </w:p>
        </w:tc>
      </w:tr>
      <w:tr w:rsidR="007C455C" w:rsidRPr="007C455C" w:rsidTr="002141CD">
        <w:tc>
          <w:tcPr>
            <w:tcW w:w="3964" w:type="dxa"/>
          </w:tcPr>
          <w:p w:rsidR="007C455C" w:rsidRPr="007C455C" w:rsidRDefault="002141CD" w:rsidP="00E5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1CD">
              <w:rPr>
                <w:rFonts w:ascii="Times New Roman" w:hAnsi="Times New Roman" w:cs="Times New Roman"/>
                <w:sz w:val="24"/>
                <w:szCs w:val="24"/>
              </w:rPr>
              <w:t>ПК-2.3.4 Владеет навыками определения тарифного расстояния и размера провозной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платы плат за перевозку грузов.</w:t>
            </w:r>
          </w:p>
        </w:tc>
        <w:tc>
          <w:tcPr>
            <w:tcW w:w="5500" w:type="dxa"/>
          </w:tcPr>
          <w:p w:rsidR="007C455C" w:rsidRPr="006D2E0D" w:rsidRDefault="006D2E0D" w:rsidP="00E507BE">
            <w:pPr>
              <w:pStyle w:val="1"/>
              <w:widowControl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2E0D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владеет: </w:t>
            </w:r>
            <w:r>
              <w:rPr>
                <w:rFonts w:ascii="Times New Roman" w:hAnsi="Times New Roman"/>
                <w:sz w:val="24"/>
                <w:szCs w:val="24"/>
              </w:rPr>
              <w:t>навыками расчета тарифного расстояния для перевозки</w:t>
            </w:r>
          </w:p>
        </w:tc>
      </w:tr>
      <w:tr w:rsidR="007C455C" w:rsidRPr="007C455C" w:rsidTr="00E507BE">
        <w:tc>
          <w:tcPr>
            <w:tcW w:w="9464" w:type="dxa"/>
            <w:gridSpan w:val="2"/>
          </w:tcPr>
          <w:p w:rsidR="007C455C" w:rsidRPr="007C455C" w:rsidRDefault="007C455C" w:rsidP="00E507BE">
            <w:pPr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ПК-3: Руководство разработкой нормативной документации железнодорожной станции</w:t>
            </w:r>
          </w:p>
        </w:tc>
      </w:tr>
      <w:tr w:rsidR="007C455C" w:rsidRPr="007C455C" w:rsidTr="002141CD">
        <w:tc>
          <w:tcPr>
            <w:tcW w:w="3964" w:type="dxa"/>
          </w:tcPr>
          <w:p w:rsidR="007C455C" w:rsidRPr="007C455C" w:rsidRDefault="007C455C" w:rsidP="00E5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  <w:tc>
          <w:tcPr>
            <w:tcW w:w="5500" w:type="dxa"/>
          </w:tcPr>
          <w:p w:rsidR="007C455C" w:rsidRPr="007C455C" w:rsidRDefault="007C455C" w:rsidP="00C5405B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7C455C"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 w:rsidR="00C5405B">
              <w:rPr>
                <w:rFonts w:ascii="Times New Roman" w:hAnsi="Times New Roman" w:cs="Times New Roman"/>
                <w:sz w:val="24"/>
                <w:szCs w:val="24"/>
              </w:rPr>
              <w:t>: организацию труда, особенности режима рабочего времени, времени отдыха и</w:t>
            </w: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C5405B">
              <w:rPr>
                <w:rFonts w:ascii="Times New Roman" w:hAnsi="Times New Roman" w:cs="Times New Roman"/>
                <w:sz w:val="24"/>
                <w:szCs w:val="24"/>
              </w:rPr>
              <w:t xml:space="preserve">и труда </w:t>
            </w: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категорий работников железнодорожного транспорта, работа которых непосредственно связана с движением поездов</w:t>
            </w:r>
          </w:p>
        </w:tc>
      </w:tr>
      <w:tr w:rsidR="007C455C" w:rsidRPr="007C455C" w:rsidTr="002141CD">
        <w:tc>
          <w:tcPr>
            <w:tcW w:w="3964" w:type="dxa"/>
          </w:tcPr>
          <w:p w:rsidR="007C455C" w:rsidRPr="007C455C" w:rsidRDefault="007C455C" w:rsidP="00E5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ПК-3.2.1 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  <w:tc>
          <w:tcPr>
            <w:tcW w:w="5500" w:type="dxa"/>
          </w:tcPr>
          <w:p w:rsidR="007C455C" w:rsidRPr="007C455C" w:rsidRDefault="007C455C" w:rsidP="00E507BE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7C45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умеет: </w:t>
            </w: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применять нормативно-технические документы, определяющие требования к разрабатываемой документации</w:t>
            </w:r>
          </w:p>
        </w:tc>
      </w:tr>
      <w:tr w:rsidR="007C455C" w:rsidRPr="007C455C" w:rsidTr="00E507BE">
        <w:tc>
          <w:tcPr>
            <w:tcW w:w="9464" w:type="dxa"/>
            <w:gridSpan w:val="2"/>
          </w:tcPr>
          <w:p w:rsidR="007C455C" w:rsidRPr="007C455C" w:rsidRDefault="007C455C" w:rsidP="00E507BE">
            <w:pPr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ПК-4: Планирование деятельности подразделения организации железнодорожного транспорта</w:t>
            </w:r>
          </w:p>
        </w:tc>
      </w:tr>
      <w:tr w:rsidR="007C455C" w:rsidRPr="007C455C" w:rsidTr="002141CD">
        <w:tc>
          <w:tcPr>
            <w:tcW w:w="3964" w:type="dxa"/>
          </w:tcPr>
          <w:p w:rsidR="007C455C" w:rsidRPr="007C455C" w:rsidRDefault="007C455C" w:rsidP="00E5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ПК-4.1.1 Знает нормативно-технические и руководящие документы по планированию деятельности подразделения организации железнодорожного транспорта экономического и социального развития</w:t>
            </w:r>
          </w:p>
        </w:tc>
        <w:tc>
          <w:tcPr>
            <w:tcW w:w="5500" w:type="dxa"/>
          </w:tcPr>
          <w:p w:rsidR="007C455C" w:rsidRPr="007C455C" w:rsidRDefault="007C455C" w:rsidP="00180D3D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7C455C"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: нормативно-технические и руководящие документы по планированию деятельности подразделени</w:t>
            </w:r>
            <w:r w:rsidR="00180D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транспорта</w:t>
            </w:r>
          </w:p>
        </w:tc>
      </w:tr>
      <w:tr w:rsidR="007C455C" w:rsidRPr="007C455C" w:rsidTr="002141CD">
        <w:tc>
          <w:tcPr>
            <w:tcW w:w="3964" w:type="dxa"/>
          </w:tcPr>
          <w:p w:rsidR="007C455C" w:rsidRPr="007C455C" w:rsidRDefault="007C455C" w:rsidP="00E5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ПК-4.1.7 Знает способы получения информации с использованием цифровых технологий</w:t>
            </w:r>
          </w:p>
        </w:tc>
        <w:tc>
          <w:tcPr>
            <w:tcW w:w="5500" w:type="dxa"/>
          </w:tcPr>
          <w:p w:rsidR="007C455C" w:rsidRPr="007C455C" w:rsidRDefault="007C455C" w:rsidP="00E507BE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7C455C"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: способы получения информации с использованием цифровых технологий</w:t>
            </w:r>
          </w:p>
        </w:tc>
      </w:tr>
      <w:tr w:rsidR="007C455C" w:rsidRPr="007C455C" w:rsidTr="002141CD">
        <w:tc>
          <w:tcPr>
            <w:tcW w:w="3964" w:type="dxa"/>
          </w:tcPr>
          <w:p w:rsidR="007C455C" w:rsidRPr="00697800" w:rsidRDefault="002141CD" w:rsidP="006D2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1CD">
              <w:rPr>
                <w:rFonts w:ascii="Times New Roman" w:hAnsi="Times New Roman" w:cs="Times New Roman"/>
                <w:sz w:val="24"/>
                <w:szCs w:val="24"/>
              </w:rPr>
              <w:t xml:space="preserve">ПК-4.3.1- Владеет навыками свободного владения Законом о железнодорожном транспорте в Российской </w:t>
            </w:r>
            <w:r w:rsidR="006D2E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141CD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и Уставом железнодорожного транспорта Российской </w:t>
            </w:r>
            <w:r w:rsidR="006D2E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141CD"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применения технической документации; </w:t>
            </w:r>
            <w:r w:rsidRPr="0021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технической документации, технологических карт, пояснительных записок и инструкций</w:t>
            </w:r>
          </w:p>
        </w:tc>
        <w:tc>
          <w:tcPr>
            <w:tcW w:w="5500" w:type="dxa"/>
          </w:tcPr>
          <w:p w:rsidR="007C455C" w:rsidRPr="00697800" w:rsidRDefault="006D2E0D" w:rsidP="00E507BE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 w:rsidRPr="006D2E0D">
              <w:rPr>
                <w:rFonts w:ascii="Times New Roman" w:hAnsi="Times New Roman" w:cs="Times New Roman"/>
                <w:i/>
                <w:sz w:val="24"/>
                <w:szCs w:val="24"/>
              </w:rPr>
              <w:t>имеет</w:t>
            </w:r>
            <w:r w:rsidR="00235C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2E0D">
              <w:rPr>
                <w:rFonts w:ascii="Times New Roman" w:hAnsi="Times New Roman" w:cs="Times New Roman"/>
                <w:i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использования знаний Закона о железнодорожном транспорте при составлении документации </w:t>
            </w:r>
          </w:p>
        </w:tc>
      </w:tr>
      <w:tr w:rsidR="007C455C" w:rsidRPr="007C455C" w:rsidTr="002141CD">
        <w:tc>
          <w:tcPr>
            <w:tcW w:w="3964" w:type="dxa"/>
          </w:tcPr>
          <w:p w:rsidR="007C455C" w:rsidRPr="0009680A" w:rsidRDefault="002141CD" w:rsidP="00E5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ПК-4.3.2 Владеет навыками владения техническим регламентом при приеме и отправлении поездов; разработки графика движения, плана формирования поездов</w:t>
            </w:r>
          </w:p>
        </w:tc>
        <w:tc>
          <w:tcPr>
            <w:tcW w:w="5500" w:type="dxa"/>
          </w:tcPr>
          <w:p w:rsidR="007C455C" w:rsidRPr="0009680A" w:rsidRDefault="006D2E0D" w:rsidP="006D2E0D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2E0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6D2E0D">
              <w:rPr>
                <w:rFonts w:ascii="Times New Roman" w:hAnsi="Times New Roman" w:cs="Times New Roman"/>
                <w:i/>
                <w:sz w:val="24"/>
                <w:szCs w:val="24"/>
              </w:rPr>
              <w:t>имеет</w:t>
            </w:r>
            <w:r w:rsidR="00C54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D2E0D">
              <w:rPr>
                <w:rFonts w:ascii="Times New Roman" w:hAnsi="Times New Roman" w:cs="Times New Roman"/>
                <w:i/>
                <w:sz w:val="24"/>
                <w:szCs w:val="24"/>
              </w:rPr>
              <w:t>навыки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разработки графика движения поездов, плана формирования поездов</w:t>
            </w:r>
          </w:p>
        </w:tc>
      </w:tr>
      <w:tr w:rsidR="007C455C" w:rsidRPr="007C455C" w:rsidTr="00E507BE">
        <w:tc>
          <w:tcPr>
            <w:tcW w:w="9464" w:type="dxa"/>
            <w:gridSpan w:val="2"/>
          </w:tcPr>
          <w:p w:rsidR="007C455C" w:rsidRPr="007C455C" w:rsidRDefault="007C455C" w:rsidP="00E507BE">
            <w:pPr>
              <w:spacing w:after="0" w:line="240" w:lineRule="auto"/>
              <w:ind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ПК-6: Контроль деятельности подразделения организации железнодорожного транспорта</w:t>
            </w:r>
          </w:p>
        </w:tc>
      </w:tr>
      <w:tr w:rsidR="007C455C" w:rsidRPr="007C455C" w:rsidTr="002141CD">
        <w:tc>
          <w:tcPr>
            <w:tcW w:w="3964" w:type="dxa"/>
          </w:tcPr>
          <w:p w:rsidR="007C455C" w:rsidRPr="007C455C" w:rsidRDefault="007C455C" w:rsidP="00E507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ПК-6.1.1 Знает методы и методики технико-экономического анализа и оценки основных показателей производственно-хозяйственной деятельности, в том числе финансового состояния, ресурсов, анализа хозяйственной деятельности организации</w:t>
            </w:r>
          </w:p>
        </w:tc>
        <w:tc>
          <w:tcPr>
            <w:tcW w:w="5500" w:type="dxa"/>
          </w:tcPr>
          <w:p w:rsidR="007C455C" w:rsidRPr="007C455C" w:rsidRDefault="007C455C" w:rsidP="00E507BE">
            <w:pPr>
              <w:spacing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7C455C">
              <w:rPr>
                <w:rFonts w:ascii="Times New Roman" w:hAnsi="Times New Roman" w:cs="Times New Roman"/>
                <w:i/>
                <w:sz w:val="24"/>
                <w:szCs w:val="24"/>
              </w:rPr>
              <w:t>знает</w:t>
            </w:r>
            <w:r w:rsidRPr="007C455C">
              <w:rPr>
                <w:rFonts w:ascii="Times New Roman" w:hAnsi="Times New Roman" w:cs="Times New Roman"/>
                <w:sz w:val="24"/>
                <w:szCs w:val="24"/>
              </w:rPr>
              <w:t>: методы и методики технико-экономического анализа и оценки основных показателей</w:t>
            </w:r>
          </w:p>
        </w:tc>
      </w:tr>
    </w:tbl>
    <w:p w:rsidR="007C455C" w:rsidRDefault="007C455C" w:rsidP="007C455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Default="00A34F7E" w:rsidP="00A34F7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20623B" w:rsidRPr="00C91ADC" w:rsidRDefault="00C91ADC" w:rsidP="00C91AD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623B" w:rsidRPr="00C91ADC">
        <w:rPr>
          <w:rFonts w:ascii="Times New Roman" w:hAnsi="Times New Roman" w:cs="Times New Roman"/>
          <w:sz w:val="24"/>
          <w:szCs w:val="24"/>
        </w:rPr>
        <w:t>Система пассажирских перевозок на железных дрогах.</w:t>
      </w:r>
    </w:p>
    <w:p w:rsidR="00403D4E" w:rsidRPr="00C91ADC" w:rsidRDefault="00C91ADC" w:rsidP="00C9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45A5" w:rsidRPr="00C91ADC">
        <w:rPr>
          <w:rFonts w:ascii="Times New Roman" w:hAnsi="Times New Roman" w:cs="Times New Roman"/>
          <w:sz w:val="24"/>
          <w:szCs w:val="24"/>
        </w:rPr>
        <w:t>Пассажирские перевозки в д</w:t>
      </w:r>
      <w:r w:rsidR="00694096" w:rsidRPr="00C91ADC">
        <w:rPr>
          <w:rFonts w:ascii="Times New Roman" w:hAnsi="Times New Roman" w:cs="Times New Roman"/>
          <w:sz w:val="24"/>
          <w:szCs w:val="24"/>
        </w:rPr>
        <w:t>альне</w:t>
      </w:r>
      <w:r w:rsidR="006145A5" w:rsidRPr="00C91ADC">
        <w:rPr>
          <w:rFonts w:ascii="Times New Roman" w:hAnsi="Times New Roman" w:cs="Times New Roman"/>
          <w:sz w:val="24"/>
          <w:szCs w:val="24"/>
        </w:rPr>
        <w:t xml:space="preserve">м </w:t>
      </w:r>
      <w:r w:rsidR="00694096" w:rsidRPr="00C91ADC">
        <w:rPr>
          <w:rFonts w:ascii="Times New Roman" w:hAnsi="Times New Roman" w:cs="Times New Roman"/>
          <w:sz w:val="24"/>
          <w:szCs w:val="24"/>
        </w:rPr>
        <w:t>сообщени</w:t>
      </w:r>
      <w:r w:rsidR="006145A5" w:rsidRPr="00C91ADC">
        <w:rPr>
          <w:rFonts w:ascii="Times New Roman" w:hAnsi="Times New Roman" w:cs="Times New Roman"/>
          <w:sz w:val="24"/>
          <w:szCs w:val="24"/>
        </w:rPr>
        <w:t>и</w:t>
      </w:r>
      <w:r w:rsidR="00403D4E" w:rsidRPr="00C91ADC">
        <w:rPr>
          <w:rFonts w:ascii="Times New Roman" w:hAnsi="Times New Roman" w:cs="Times New Roman"/>
          <w:sz w:val="24"/>
          <w:szCs w:val="24"/>
        </w:rPr>
        <w:t>.</w:t>
      </w:r>
    </w:p>
    <w:p w:rsidR="00C91ADC" w:rsidRPr="00C91ADC" w:rsidRDefault="00C91ADC" w:rsidP="00C9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91ADC">
        <w:rPr>
          <w:rFonts w:ascii="Times New Roman" w:hAnsi="Times New Roman" w:cs="Times New Roman"/>
          <w:sz w:val="24"/>
          <w:szCs w:val="24"/>
        </w:rPr>
        <w:t>Работа пассажирских станций.</w:t>
      </w:r>
    </w:p>
    <w:p w:rsidR="00403D4E" w:rsidRPr="00C91ADC" w:rsidRDefault="00C91ADC" w:rsidP="00C9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145A5" w:rsidRPr="00C91ADC">
        <w:rPr>
          <w:rFonts w:ascii="Times New Roman" w:hAnsi="Times New Roman" w:cs="Times New Roman"/>
          <w:sz w:val="24"/>
          <w:szCs w:val="24"/>
        </w:rPr>
        <w:t>Пригородны</w:t>
      </w:r>
      <w:r w:rsidR="00694096" w:rsidRPr="00C91ADC">
        <w:rPr>
          <w:rFonts w:ascii="Times New Roman" w:hAnsi="Times New Roman" w:cs="Times New Roman"/>
          <w:sz w:val="24"/>
          <w:szCs w:val="24"/>
        </w:rPr>
        <w:t xml:space="preserve">е </w:t>
      </w:r>
      <w:r w:rsidR="006145A5" w:rsidRPr="00C91ADC">
        <w:rPr>
          <w:rFonts w:ascii="Times New Roman" w:hAnsi="Times New Roman" w:cs="Times New Roman"/>
          <w:sz w:val="24"/>
          <w:szCs w:val="24"/>
        </w:rPr>
        <w:t>перевозки</w:t>
      </w:r>
      <w:r w:rsidR="00403D4E" w:rsidRPr="00C91ADC">
        <w:rPr>
          <w:rFonts w:ascii="Times New Roman" w:hAnsi="Times New Roman" w:cs="Times New Roman"/>
          <w:sz w:val="24"/>
          <w:szCs w:val="24"/>
        </w:rPr>
        <w:t>.</w:t>
      </w:r>
    </w:p>
    <w:p w:rsidR="00C91ADC" w:rsidRPr="00C91ADC" w:rsidRDefault="00C91ADC" w:rsidP="00C9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91ADC">
        <w:rPr>
          <w:rFonts w:ascii="Times New Roman" w:hAnsi="Times New Roman" w:cs="Times New Roman"/>
          <w:sz w:val="24"/>
          <w:szCs w:val="24"/>
        </w:rPr>
        <w:t>Вокзальные комплексы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D4E" w:rsidRPr="00C91ADC" w:rsidRDefault="00C91ADC" w:rsidP="00C91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145A5" w:rsidRPr="00C91ADC">
        <w:rPr>
          <w:rFonts w:ascii="Times New Roman" w:hAnsi="Times New Roman" w:cs="Times New Roman"/>
          <w:sz w:val="24"/>
          <w:szCs w:val="24"/>
        </w:rPr>
        <w:t>В</w:t>
      </w:r>
      <w:r w:rsidR="00694096" w:rsidRPr="00C91ADC">
        <w:rPr>
          <w:rFonts w:ascii="Times New Roman" w:hAnsi="Times New Roman" w:cs="Times New Roman"/>
          <w:sz w:val="24"/>
          <w:szCs w:val="24"/>
        </w:rPr>
        <w:t>ысокоскоростное пассажирское движение.</w:t>
      </w:r>
    </w:p>
    <w:p w:rsidR="007C455C" w:rsidRDefault="007C455C" w:rsidP="005212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83" w:rsidRPr="007E3C9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83"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  <w:r w:rsidRPr="006145A5">
        <w:rPr>
          <w:rFonts w:ascii="Times New Roman" w:hAnsi="Times New Roman" w:cs="Times New Roman"/>
          <w:sz w:val="24"/>
          <w:szCs w:val="24"/>
        </w:rPr>
        <w:t>: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D316B">
        <w:rPr>
          <w:rFonts w:ascii="Times New Roman" w:hAnsi="Times New Roman" w:cs="Times New Roman"/>
          <w:sz w:val="24"/>
          <w:szCs w:val="24"/>
        </w:rPr>
        <w:t>3</w:t>
      </w:r>
      <w:r w:rsidRPr="006145A5">
        <w:rPr>
          <w:rFonts w:ascii="Times New Roman" w:hAnsi="Times New Roman" w:cs="Times New Roman"/>
          <w:sz w:val="24"/>
          <w:szCs w:val="24"/>
        </w:rPr>
        <w:t xml:space="preserve"> зачетные единицы </w:t>
      </w:r>
      <w:r w:rsidR="007D316B">
        <w:rPr>
          <w:rFonts w:ascii="Times New Roman" w:hAnsi="Times New Roman" w:cs="Times New Roman"/>
          <w:sz w:val="24"/>
          <w:szCs w:val="24"/>
        </w:rPr>
        <w:t>(108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21283" w:rsidRPr="006145A5" w:rsidRDefault="007D316B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521283"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91ADC">
        <w:rPr>
          <w:rFonts w:ascii="Times New Roman" w:hAnsi="Times New Roman" w:cs="Times New Roman"/>
          <w:sz w:val="24"/>
          <w:szCs w:val="24"/>
        </w:rPr>
        <w:t>32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D316B">
        <w:rPr>
          <w:rFonts w:ascii="Times New Roman" w:hAnsi="Times New Roman" w:cs="Times New Roman"/>
          <w:sz w:val="24"/>
          <w:szCs w:val="24"/>
        </w:rPr>
        <w:t>5</w:t>
      </w:r>
      <w:r w:rsidR="00C91ADC">
        <w:rPr>
          <w:rFonts w:ascii="Times New Roman" w:hAnsi="Times New Roman" w:cs="Times New Roman"/>
          <w:sz w:val="24"/>
          <w:szCs w:val="24"/>
        </w:rPr>
        <w:t>6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91ADC">
        <w:rPr>
          <w:rFonts w:ascii="Times New Roman" w:hAnsi="Times New Roman" w:cs="Times New Roman"/>
          <w:sz w:val="24"/>
          <w:szCs w:val="24"/>
        </w:rPr>
        <w:t>4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521283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>Форма контроля знаний – курсов</w:t>
      </w:r>
      <w:r w:rsidR="00C91ADC">
        <w:rPr>
          <w:rFonts w:ascii="Times New Roman" w:hAnsi="Times New Roman" w:cs="Times New Roman"/>
          <w:sz w:val="24"/>
          <w:szCs w:val="24"/>
        </w:rPr>
        <w:t>ой проект</w:t>
      </w:r>
      <w:r w:rsidRPr="006145A5">
        <w:rPr>
          <w:rFonts w:ascii="Times New Roman" w:hAnsi="Times New Roman" w:cs="Times New Roman"/>
          <w:sz w:val="24"/>
          <w:szCs w:val="24"/>
        </w:rPr>
        <w:t xml:space="preserve">, </w:t>
      </w:r>
      <w:r w:rsidR="00C91ADC">
        <w:rPr>
          <w:rFonts w:ascii="Times New Roman" w:hAnsi="Times New Roman" w:cs="Times New Roman"/>
          <w:sz w:val="24"/>
          <w:szCs w:val="24"/>
        </w:rPr>
        <w:t>зачет</w:t>
      </w:r>
    </w:p>
    <w:p w:rsidR="007C455C" w:rsidRDefault="007C455C" w:rsidP="005212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1283">
        <w:rPr>
          <w:rFonts w:ascii="Times New Roman" w:hAnsi="Times New Roman" w:cs="Times New Roman"/>
          <w:b/>
          <w:sz w:val="24"/>
          <w:szCs w:val="24"/>
        </w:rPr>
        <w:t>Для заочной формы обучения</w:t>
      </w:r>
      <w:r w:rsidRPr="006145A5">
        <w:rPr>
          <w:rFonts w:ascii="Times New Roman" w:hAnsi="Times New Roman" w:cs="Times New Roman"/>
          <w:sz w:val="24"/>
          <w:szCs w:val="24"/>
        </w:rPr>
        <w:t>:</w:t>
      </w:r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7D316B">
        <w:rPr>
          <w:rFonts w:ascii="Times New Roman" w:hAnsi="Times New Roman" w:cs="Times New Roman"/>
          <w:sz w:val="24"/>
          <w:szCs w:val="24"/>
        </w:rPr>
        <w:t>3 зачетные единицы (108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21283" w:rsidRPr="006145A5" w:rsidRDefault="00C91ADC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</w:t>
      </w:r>
      <w:r w:rsidR="00521283"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6145A5" w:rsidRDefault="00C91ADC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8</w:t>
      </w:r>
      <w:r w:rsidR="00521283"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21283" w:rsidRPr="006145A5" w:rsidRDefault="007D316B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88</w:t>
      </w:r>
      <w:r w:rsidR="00521283" w:rsidRPr="006145A5">
        <w:rPr>
          <w:rFonts w:ascii="Times New Roman" w:hAnsi="Times New Roman" w:cs="Times New Roman"/>
          <w:sz w:val="24"/>
          <w:szCs w:val="24"/>
        </w:rPr>
        <w:t xml:space="preserve"> час.</w:t>
      </w:r>
      <w:bookmarkStart w:id="0" w:name="_GoBack"/>
      <w:bookmarkEnd w:id="0"/>
    </w:p>
    <w:p w:rsidR="00521283" w:rsidRPr="006145A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C91ADC">
        <w:rPr>
          <w:rFonts w:ascii="Times New Roman" w:hAnsi="Times New Roman" w:cs="Times New Roman"/>
          <w:sz w:val="24"/>
          <w:szCs w:val="24"/>
        </w:rPr>
        <w:t>4</w:t>
      </w:r>
      <w:r w:rsidRPr="006145A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60B5F" w:rsidRPr="007E3C95" w:rsidRDefault="00521283" w:rsidP="005212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5A5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C91ADC" w:rsidRPr="006145A5">
        <w:rPr>
          <w:rFonts w:ascii="Times New Roman" w:hAnsi="Times New Roman" w:cs="Times New Roman"/>
          <w:sz w:val="24"/>
          <w:szCs w:val="24"/>
        </w:rPr>
        <w:t>курсов</w:t>
      </w:r>
      <w:r w:rsidR="00C91ADC">
        <w:rPr>
          <w:rFonts w:ascii="Times New Roman" w:hAnsi="Times New Roman" w:cs="Times New Roman"/>
          <w:sz w:val="24"/>
          <w:szCs w:val="24"/>
        </w:rPr>
        <w:t>ой проект</w:t>
      </w:r>
      <w:r w:rsidR="00C91ADC" w:rsidRPr="006145A5">
        <w:rPr>
          <w:rFonts w:ascii="Times New Roman" w:hAnsi="Times New Roman" w:cs="Times New Roman"/>
          <w:sz w:val="24"/>
          <w:szCs w:val="24"/>
        </w:rPr>
        <w:t xml:space="preserve">, </w:t>
      </w:r>
      <w:r w:rsidR="00C91ADC">
        <w:rPr>
          <w:rFonts w:ascii="Times New Roman" w:hAnsi="Times New Roman" w:cs="Times New Roman"/>
          <w:sz w:val="24"/>
          <w:szCs w:val="24"/>
        </w:rPr>
        <w:t>зачет</w:t>
      </w: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19B"/>
    <w:multiLevelType w:val="hybridMultilevel"/>
    <w:tmpl w:val="9C4EF994"/>
    <w:lvl w:ilvl="0" w:tplc="654207D2">
      <w:start w:val="4"/>
      <w:numFmt w:val="bullet"/>
      <w:lvlText w:val="–"/>
      <w:lvlJc w:val="left"/>
      <w:pPr>
        <w:ind w:left="1428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75CE5"/>
    <w:multiLevelType w:val="hybridMultilevel"/>
    <w:tmpl w:val="EE88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FE41B56"/>
    <w:multiLevelType w:val="hybridMultilevel"/>
    <w:tmpl w:val="BAF01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67954"/>
    <w:multiLevelType w:val="hybridMultilevel"/>
    <w:tmpl w:val="D4149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237BF"/>
    <w:multiLevelType w:val="hybridMultilevel"/>
    <w:tmpl w:val="A11E892E"/>
    <w:lvl w:ilvl="0" w:tplc="5F62C7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8"/>
  </w:num>
  <w:num w:numId="5">
    <w:abstractNumId w:val="8"/>
  </w:num>
  <w:num w:numId="6">
    <w:abstractNumId w:val="10"/>
  </w:num>
  <w:num w:numId="7">
    <w:abstractNumId w:val="17"/>
  </w:num>
  <w:num w:numId="8">
    <w:abstractNumId w:val="6"/>
  </w:num>
  <w:num w:numId="9">
    <w:abstractNumId w:val="14"/>
  </w:num>
  <w:num w:numId="10">
    <w:abstractNumId w:val="2"/>
  </w:num>
  <w:num w:numId="11">
    <w:abstractNumId w:val="1"/>
  </w:num>
  <w:num w:numId="12">
    <w:abstractNumId w:val="16"/>
  </w:num>
  <w:num w:numId="13">
    <w:abstractNumId w:val="15"/>
  </w:num>
  <w:num w:numId="14">
    <w:abstractNumId w:val="12"/>
  </w:num>
  <w:num w:numId="15">
    <w:abstractNumId w:val="4"/>
  </w:num>
  <w:num w:numId="16">
    <w:abstractNumId w:val="0"/>
  </w:num>
  <w:num w:numId="17">
    <w:abstractNumId w:val="11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00122D"/>
    <w:rsid w:val="00063111"/>
    <w:rsid w:val="00076831"/>
    <w:rsid w:val="0009680A"/>
    <w:rsid w:val="000E4F17"/>
    <w:rsid w:val="00124571"/>
    <w:rsid w:val="0015457A"/>
    <w:rsid w:val="00180D3D"/>
    <w:rsid w:val="0018685C"/>
    <w:rsid w:val="0020623B"/>
    <w:rsid w:val="002141CD"/>
    <w:rsid w:val="0023481E"/>
    <w:rsid w:val="00235C69"/>
    <w:rsid w:val="00250DE0"/>
    <w:rsid w:val="00336A35"/>
    <w:rsid w:val="003879B4"/>
    <w:rsid w:val="003C7620"/>
    <w:rsid w:val="003E7BFC"/>
    <w:rsid w:val="00403D4E"/>
    <w:rsid w:val="00484811"/>
    <w:rsid w:val="004853E5"/>
    <w:rsid w:val="004D2F37"/>
    <w:rsid w:val="00502E2E"/>
    <w:rsid w:val="00521283"/>
    <w:rsid w:val="00541428"/>
    <w:rsid w:val="00554D26"/>
    <w:rsid w:val="00582BCC"/>
    <w:rsid w:val="00586E43"/>
    <w:rsid w:val="005A2389"/>
    <w:rsid w:val="005E4436"/>
    <w:rsid w:val="00600852"/>
    <w:rsid w:val="006145A5"/>
    <w:rsid w:val="00632136"/>
    <w:rsid w:val="00677863"/>
    <w:rsid w:val="00682826"/>
    <w:rsid w:val="00694096"/>
    <w:rsid w:val="00697800"/>
    <w:rsid w:val="006D2E0D"/>
    <w:rsid w:val="006E419F"/>
    <w:rsid w:val="006E519C"/>
    <w:rsid w:val="00723430"/>
    <w:rsid w:val="00727AA9"/>
    <w:rsid w:val="00737DB5"/>
    <w:rsid w:val="00790FC7"/>
    <w:rsid w:val="007C17A1"/>
    <w:rsid w:val="007C455C"/>
    <w:rsid w:val="007D316B"/>
    <w:rsid w:val="007E3C95"/>
    <w:rsid w:val="007F1C42"/>
    <w:rsid w:val="007F472A"/>
    <w:rsid w:val="008D4A86"/>
    <w:rsid w:val="009330DD"/>
    <w:rsid w:val="00960B5F"/>
    <w:rsid w:val="00974A79"/>
    <w:rsid w:val="00980E44"/>
    <w:rsid w:val="00986C3D"/>
    <w:rsid w:val="009F0D47"/>
    <w:rsid w:val="009F2735"/>
    <w:rsid w:val="00A34F7E"/>
    <w:rsid w:val="00A3637B"/>
    <w:rsid w:val="00B15A03"/>
    <w:rsid w:val="00C14296"/>
    <w:rsid w:val="00C5405B"/>
    <w:rsid w:val="00C91ADC"/>
    <w:rsid w:val="00CA35C1"/>
    <w:rsid w:val="00D06585"/>
    <w:rsid w:val="00D341FF"/>
    <w:rsid w:val="00D5166C"/>
    <w:rsid w:val="00D968ED"/>
    <w:rsid w:val="00DC1AE1"/>
    <w:rsid w:val="00EC0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Plain Text"/>
    <w:basedOn w:val="a"/>
    <w:link w:val="a6"/>
    <w:unhideWhenUsed/>
    <w:rsid w:val="0069409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694096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481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7C455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HP-</cp:lastModifiedBy>
  <cp:revision>5</cp:revision>
  <cp:lastPrinted>2017-02-08T10:06:00Z</cp:lastPrinted>
  <dcterms:created xsi:type="dcterms:W3CDTF">2023-05-30T15:05:00Z</dcterms:created>
  <dcterms:modified xsi:type="dcterms:W3CDTF">2023-08-03T07:59:00Z</dcterms:modified>
</cp:coreProperties>
</file>