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A9" w:rsidRPr="00244C0E" w:rsidRDefault="008578A9" w:rsidP="00857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8578A9" w:rsidRPr="00244C0E" w:rsidRDefault="008578A9" w:rsidP="00857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8578A9" w:rsidRPr="00244C0E" w:rsidRDefault="008578A9" w:rsidP="00857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.В.4 «СОДЕРЖАНИЕ И РЕКОНСТРУКЦИЯ ТОННЕЛЕЙ»</w:t>
      </w:r>
    </w:p>
    <w:p w:rsidR="008578A9" w:rsidRPr="00244C0E" w:rsidRDefault="008578A9" w:rsidP="008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A9" w:rsidRPr="008578A9" w:rsidRDefault="008578A9" w:rsidP="008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23.05.06  «Строительство железных дорог, мостов и транспортных тоннелей»</w:t>
      </w:r>
    </w:p>
    <w:p w:rsidR="008578A9" w:rsidRPr="008578A9" w:rsidRDefault="008578A9" w:rsidP="008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путей сообщения</w:t>
      </w:r>
    </w:p>
    <w:p w:rsidR="008578A9" w:rsidRPr="008578A9" w:rsidRDefault="008578A9" w:rsidP="008578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пециализация – Тоннели и метрополитены</w:t>
      </w:r>
      <w:r w:rsidRPr="0085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44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8578A9" w:rsidRP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получение теоретических знаний и практических умений и навыков в области текущего содержания, текущего и капитального ремонта, реконструкции и восстановления транспортных тоннелей и метрополитенов.</w:t>
      </w:r>
    </w:p>
    <w:p w:rsidR="008578A9" w:rsidRPr="008578A9" w:rsidRDefault="008578A9" w:rsidP="008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8578A9" w:rsidRPr="008578A9" w:rsidRDefault="008578A9" w:rsidP="008578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A9">
        <w:rPr>
          <w:rFonts w:ascii="Times New Roman" w:eastAsia="Calibri" w:hAnsi="Times New Roman" w:cs="Times New Roman"/>
          <w:sz w:val="24"/>
          <w:szCs w:val="24"/>
        </w:rPr>
        <w:t>изучение категорий технического состояния транспортных тоннелей и метрополитенов, основных дефектов сооружений и факторов, влияющих на их эксплуатационную надежность;</w:t>
      </w:r>
    </w:p>
    <w:p w:rsidR="008578A9" w:rsidRPr="008578A9" w:rsidRDefault="008578A9" w:rsidP="008578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A9">
        <w:rPr>
          <w:rFonts w:ascii="Times New Roman" w:eastAsia="Calibri" w:hAnsi="Times New Roman" w:cs="Times New Roman"/>
          <w:sz w:val="24"/>
          <w:szCs w:val="24"/>
        </w:rPr>
        <w:t>изучение принципов организации работ по текущему содержанию транспортных тоннелей и метрополитенов, состава документации на эксплуатируемые сооружения;</w:t>
      </w:r>
    </w:p>
    <w:p w:rsidR="008578A9" w:rsidRPr="008578A9" w:rsidRDefault="008578A9" w:rsidP="008578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A9">
        <w:rPr>
          <w:rFonts w:ascii="Times New Roman" w:eastAsia="Calibri" w:hAnsi="Times New Roman" w:cs="Times New Roman"/>
          <w:sz w:val="24"/>
          <w:szCs w:val="24"/>
        </w:rPr>
        <w:t>изучение принципов проведения работ по определению категории технического состояния подземных сооружений, мониторингу их технического состояния, основной техники и приборов, используемых при обследовании и мониторинге технического состояния подземных сооружений, в том числе в системах автоматизированного содержания и мониторинга;</w:t>
      </w:r>
    </w:p>
    <w:p w:rsidR="008578A9" w:rsidRPr="008578A9" w:rsidRDefault="008578A9" w:rsidP="008578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A9">
        <w:rPr>
          <w:rFonts w:ascii="Times New Roman" w:eastAsia="Calibri" w:hAnsi="Times New Roman" w:cs="Times New Roman"/>
          <w:sz w:val="24"/>
          <w:szCs w:val="24"/>
        </w:rPr>
        <w:t>изучение технологий текущего и капитального ремонта транспортных тоннелей и метрополитенов;</w:t>
      </w:r>
    </w:p>
    <w:p w:rsidR="008578A9" w:rsidRPr="008578A9" w:rsidRDefault="008578A9" w:rsidP="008578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A9">
        <w:rPr>
          <w:rFonts w:ascii="Times New Roman" w:eastAsia="Calibri" w:hAnsi="Times New Roman" w:cs="Times New Roman"/>
          <w:sz w:val="24"/>
          <w:szCs w:val="24"/>
        </w:rPr>
        <w:t>изучение технологий реконструкции транспортных тоннелей и метрополитенов;</w:t>
      </w:r>
    </w:p>
    <w:p w:rsidR="008578A9" w:rsidRPr="008578A9" w:rsidRDefault="008578A9" w:rsidP="008578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A9">
        <w:rPr>
          <w:rFonts w:ascii="Times New Roman" w:eastAsia="Calibri" w:hAnsi="Times New Roman" w:cs="Times New Roman"/>
          <w:sz w:val="24"/>
          <w:szCs w:val="24"/>
        </w:rPr>
        <w:t>изучение причин аварийных ситуаций при эксплуатации транспортных тоннелей и метрополитенов и технологий их восстановления.</w:t>
      </w:r>
    </w:p>
    <w:p w:rsid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244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578A9" w:rsidRPr="00244C0E" w:rsidTr="008578A9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A9" w:rsidRPr="00244C0E" w:rsidRDefault="008578A9" w:rsidP="00141246">
            <w:pPr>
              <w:jc w:val="center"/>
              <w:rPr>
                <w:rFonts w:ascii="Times New Roman" w:eastAsia="Times New Roman" w:hAnsi="Times New Roman"/>
              </w:rPr>
            </w:pPr>
            <w:r w:rsidRPr="00244C0E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A9" w:rsidRPr="00244C0E" w:rsidRDefault="008578A9" w:rsidP="00141246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244C0E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8578A9" w:rsidRPr="00244C0E" w:rsidTr="008578A9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  <w:r w:rsidRPr="008578A9">
              <w:rPr>
                <w:rFonts w:ascii="Times New Roman" w:eastAsia="Times New Roman" w:hAnsi="Times New Roman"/>
                <w:sz w:val="22"/>
                <w:szCs w:val="22"/>
              </w:rPr>
              <w:t>ПК-2. 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A9" w:rsidRPr="008578A9" w:rsidRDefault="008578A9" w:rsidP="008578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578A9">
              <w:rPr>
                <w:rFonts w:ascii="Times New Roman" w:eastAsia="Times New Roman" w:hAnsi="Times New Roman"/>
                <w:sz w:val="22"/>
                <w:szCs w:val="22"/>
              </w:rPr>
              <w:t>ПК-2.1.1. Знает основные конструктивно-технологические и объемно-планировочные решения сооружений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578A9">
              <w:rPr>
                <w:rFonts w:ascii="Times New Roman" w:eastAsia="Times New Roman" w:hAnsi="Times New Roman"/>
                <w:sz w:val="22"/>
                <w:szCs w:val="22"/>
              </w:rPr>
              <w:t>ПК-2.1.2. Знает виды и характеристики материалов и изделий, применяемых при строительстве, капитальном ремонте и реконструкции сооружений</w:t>
            </w:r>
          </w:p>
        </w:tc>
      </w:tr>
      <w:tr w:rsidR="008578A9" w:rsidRPr="00244C0E" w:rsidTr="008578A9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  <w:r w:rsidRPr="008578A9">
              <w:rPr>
                <w:rFonts w:ascii="Times New Roman" w:eastAsia="Times New Roman" w:hAnsi="Times New Roman"/>
                <w:sz w:val="22"/>
                <w:szCs w:val="22"/>
              </w:rPr>
              <w:t>ПК-4. Содержание, текущий и капитальный ремонт, реконструкция объектов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ПК-4.1.1. Знает принципы организации работ по текущему содержанию сооружений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ПК-4.1.2. Знает документацию на эксплуатируемые  сооружения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 xml:space="preserve">ПК-4.1.3. Знает категории технического состояния сооружений, </w:t>
            </w:r>
            <w:proofErr w:type="gramStart"/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дефекты</w:t>
            </w:r>
            <w:proofErr w:type="gramEnd"/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 xml:space="preserve"> влияющие на </w:t>
            </w: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эксплуатационную надежность сооружений и причины их возникновения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ПК-4.1.4. Знает методы и технологии ремонтных работ, капитального ремонта и реконструкции сооружений в зависимости от инженерно-геологических и иных условий</w:t>
            </w:r>
          </w:p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ПК-4.1.5. Знает принципы и методы работ по восстановлению транспортных тоннелей и метрополитенов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 xml:space="preserve">ПК-4.1.6. Знает основную технику и </w:t>
            </w:r>
            <w:proofErr w:type="gramStart"/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приборы</w:t>
            </w:r>
            <w:proofErr w:type="gramEnd"/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 xml:space="preserve"> применяемые при определении категории технического состояния эксплуатируемых сооружений и мониторинге изменения их технического состояния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ПК-4.1.7. Знает принципы создания и оборудование, применяемое при создании систем эксплуатации и автоматизированного мониторинга сооружений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ПК-4.2.1. Умеет разрабатывать разделы проектов текущего ремонта, капитального ремонта, реконструкции сооружений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ПК-4.2.2. Умеет определять категорию технического состояния сооружений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ПК-4.2.3. Умеет принимать решения о способах восстановления эксплуатационной надежности сооружений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ПК-4.3.1. Имеет навыки обоснования решений по восстановлению  эксплуатационной надежности сооружений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ПК-4.3.2. Имеет навыки  разработки проектов производства работ и проектов организации строительства по капитальному ремонту и реконструкции сооружений</w:t>
            </w:r>
          </w:p>
        </w:tc>
      </w:tr>
      <w:tr w:rsidR="008578A9" w:rsidRPr="00244C0E" w:rsidTr="008578A9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  <w:r w:rsidRPr="008578A9">
              <w:rPr>
                <w:rFonts w:ascii="Times New Roman" w:eastAsia="Times New Roman" w:hAnsi="Times New Roman"/>
                <w:sz w:val="22"/>
                <w:szCs w:val="22"/>
              </w:rPr>
              <w:t>ПК-5. Основы системного подхода и научных исследований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ПК-5.1.1. Знает основные достижения и перспективы развития транспортной отрасли, науки и техники, методов проектирования</w:t>
            </w:r>
          </w:p>
        </w:tc>
      </w:tr>
      <w:tr w:rsidR="008578A9" w:rsidRPr="00244C0E" w:rsidTr="008578A9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9" w:rsidRPr="008578A9" w:rsidRDefault="008578A9" w:rsidP="008578A9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578A9">
              <w:rPr>
                <w:rFonts w:ascii="Times New Roman" w:hAnsi="Times New Roman"/>
                <w:iCs/>
                <w:sz w:val="22"/>
                <w:szCs w:val="22"/>
              </w:rPr>
              <w:t>ПК-5.1.2. Знает основные принципы совершенствования технологии проектирования и строительства подземных сооружений</w:t>
            </w:r>
          </w:p>
        </w:tc>
      </w:tr>
    </w:tbl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изучения дисциплины 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практическая подготовка обучающихся к будущей профессиональной деятельности. Результатом </w:t>
      </w:r>
      <w:proofErr w:type="gramStart"/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дисциплине</w:t>
      </w:r>
      <w:proofErr w:type="gramEnd"/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формирования у обучающихся  практических навыков.</w:t>
      </w:r>
    </w:p>
    <w:p w:rsidR="008578A9" w:rsidRPr="008578A9" w:rsidRDefault="008578A9" w:rsidP="008578A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8A9">
        <w:rPr>
          <w:rFonts w:ascii="Times New Roman" w:eastAsia="Calibri" w:hAnsi="Times New Roman" w:cs="Times New Roman"/>
          <w:sz w:val="24"/>
          <w:szCs w:val="24"/>
        </w:rPr>
        <w:t>обоснования решений по восстановлению  эксплуатационной надежности сооружений</w:t>
      </w:r>
      <w:r w:rsidRPr="008578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78A9" w:rsidRPr="008578A9" w:rsidRDefault="008578A9" w:rsidP="008578A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8A9">
        <w:rPr>
          <w:rFonts w:ascii="Times New Roman" w:eastAsia="Calibri" w:hAnsi="Times New Roman" w:cs="Times New Roman"/>
          <w:sz w:val="24"/>
          <w:szCs w:val="24"/>
        </w:rPr>
        <w:t xml:space="preserve">разработки проектов производства работ и проектов организации строительства по капитальному ремонту и реконструкции сооружений </w:t>
      </w:r>
    </w:p>
    <w:p w:rsidR="008578A9" w:rsidRPr="008578A9" w:rsidRDefault="008578A9" w:rsidP="008578A9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8A9" w:rsidRDefault="008578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578A9" w:rsidRPr="008578A9" w:rsidRDefault="008578A9" w:rsidP="008578A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p w:rsidR="008578A9" w:rsidRP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 надежность транспортных тоннелей. Текущее содержание транспортных тоннелей и метрополитенов</w:t>
      </w:r>
    </w:p>
    <w:p w:rsidR="008578A9" w:rsidRP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и мониторинг технического состояния транспортных тоннелей и метрополитенов</w:t>
      </w:r>
    </w:p>
    <w:p w:rsidR="008578A9" w:rsidRP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и капитальный ремонт тоннелей. Реконструкция тоннелей и тоннельного пересечения</w:t>
      </w:r>
    </w:p>
    <w:p w:rsidR="008578A9" w:rsidRP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тоннелей</w:t>
      </w: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очной формы обучения:</w:t>
      </w: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работа, экзамен</w:t>
      </w:r>
    </w:p>
    <w:p w:rsid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формы обучения:</w:t>
      </w: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578A9" w:rsidRPr="00244C0E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работа, экзамен</w:t>
      </w:r>
    </w:p>
    <w:p w:rsidR="008578A9" w:rsidRDefault="008578A9" w:rsidP="008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A" w:rsidRDefault="00A0671A"/>
    <w:sectPr w:rsidR="00A0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A9"/>
    <w:rsid w:val="008578A9"/>
    <w:rsid w:val="00A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8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8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</cp:lastModifiedBy>
  <cp:revision>1</cp:revision>
  <dcterms:created xsi:type="dcterms:W3CDTF">2023-05-24T16:08:00Z</dcterms:created>
  <dcterms:modified xsi:type="dcterms:W3CDTF">2023-05-24T16:18:00Z</dcterms:modified>
</cp:coreProperties>
</file>