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17" w:rsidRDefault="001F7217" w:rsidP="001F7217">
      <w:pPr>
        <w:spacing w:before="72"/>
        <w:ind w:left="3076" w:right="3184"/>
        <w:jc w:val="center"/>
        <w:rPr>
          <w:sz w:val="24"/>
        </w:rPr>
      </w:pPr>
      <w:r>
        <w:rPr>
          <w:sz w:val="24"/>
        </w:rPr>
        <w:t>АННОТАЦИЯ</w:t>
      </w:r>
    </w:p>
    <w:p w:rsidR="001F7217" w:rsidRDefault="001F7217" w:rsidP="001F7217">
      <w:pPr>
        <w:ind w:left="3076" w:right="3181"/>
        <w:jc w:val="center"/>
        <w:rPr>
          <w:sz w:val="24"/>
        </w:rPr>
      </w:pPr>
      <w:r>
        <w:rPr>
          <w:sz w:val="24"/>
        </w:rPr>
        <w:t>дисциплины</w:t>
      </w:r>
    </w:p>
    <w:p w:rsidR="001F7217" w:rsidRDefault="001F7217" w:rsidP="001F7217">
      <w:pPr>
        <w:ind w:left="3076" w:right="3184"/>
        <w:jc w:val="center"/>
        <w:rPr>
          <w:sz w:val="24"/>
        </w:rPr>
      </w:pP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ЭЛЕКТРОТЕХНИКА»</w:t>
      </w:r>
    </w:p>
    <w:p w:rsidR="00E97CCB" w:rsidRDefault="00E97CCB" w:rsidP="001F7217">
      <w:pPr>
        <w:ind w:left="3076" w:right="3184"/>
        <w:jc w:val="center"/>
        <w:rPr>
          <w:sz w:val="24"/>
        </w:rPr>
      </w:pPr>
    </w:p>
    <w:p w:rsidR="00E97CCB" w:rsidRDefault="00E97CCB" w:rsidP="00E97CCB">
      <w:pPr>
        <w:ind w:left="340"/>
        <w:rPr>
          <w:i/>
          <w:sz w:val="24"/>
        </w:rPr>
      </w:pPr>
      <w:r>
        <w:rPr>
          <w:sz w:val="24"/>
        </w:rPr>
        <w:t>Специальность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23.05.0</w:t>
      </w:r>
      <w:r w:rsidR="00AF3770">
        <w:rPr>
          <w:i/>
          <w:sz w:val="24"/>
        </w:rPr>
        <w:t xml:space="preserve">6 </w:t>
      </w:r>
      <w:r>
        <w:rPr>
          <w:i/>
          <w:sz w:val="24"/>
        </w:rPr>
        <w:t>«Строительство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железных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дорог,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мостов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транспортных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тоннелей </w:t>
      </w:r>
      <w:proofErr w:type="gramStart"/>
      <w:r>
        <w:rPr>
          <w:i/>
          <w:sz w:val="24"/>
        </w:rPr>
        <w:t>г</w:t>
      </w:r>
      <w:proofErr w:type="gramEnd"/>
      <w:r>
        <w:rPr>
          <w:i/>
          <w:sz w:val="24"/>
        </w:rPr>
        <w:t>»</w:t>
      </w:r>
    </w:p>
    <w:p w:rsidR="00E97CCB" w:rsidRDefault="00E97CCB" w:rsidP="00E97CCB">
      <w:pPr>
        <w:ind w:left="340"/>
        <w:rPr>
          <w:i/>
          <w:sz w:val="24"/>
        </w:rPr>
      </w:pPr>
      <w:r>
        <w:rPr>
          <w:sz w:val="24"/>
        </w:rPr>
        <w:t>Квалификация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(степень)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–</w:t>
      </w:r>
      <w:r>
        <w:rPr>
          <w:i/>
          <w:sz w:val="24"/>
        </w:rPr>
        <w:t>и</w:t>
      </w:r>
      <w:proofErr w:type="gramEnd"/>
      <w:r>
        <w:rPr>
          <w:i/>
          <w:sz w:val="24"/>
        </w:rPr>
        <w:t>нженер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сообщения</w:t>
      </w:r>
    </w:p>
    <w:p w:rsidR="00E97CCB" w:rsidRDefault="00E97CCB" w:rsidP="00E97CCB">
      <w:pPr>
        <w:spacing w:before="1"/>
        <w:ind w:left="340" w:right="1351"/>
        <w:rPr>
          <w:i/>
          <w:sz w:val="24"/>
        </w:rPr>
      </w:pPr>
      <w:r>
        <w:rPr>
          <w:sz w:val="24"/>
        </w:rPr>
        <w:t>Специализации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i/>
          <w:sz w:val="24"/>
        </w:rPr>
        <w:t>«Строительство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дорог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промышленного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транспорта»,</w:t>
      </w:r>
    </w:p>
    <w:p w:rsidR="00E97CCB" w:rsidRDefault="00E97CCB" w:rsidP="00E97CCB">
      <w:pPr>
        <w:spacing w:before="1"/>
        <w:ind w:left="340" w:right="1351"/>
        <w:rPr>
          <w:i/>
          <w:sz w:val="24"/>
        </w:rPr>
      </w:pPr>
      <w:r>
        <w:rPr>
          <w:i/>
          <w:sz w:val="24"/>
        </w:rPr>
        <w:t>«Мосты», «Строительство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магистральных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железных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дорог»,</w:t>
      </w:r>
    </w:p>
    <w:p w:rsidR="00E97CCB" w:rsidRDefault="00E97CCB" w:rsidP="00E97CCB">
      <w:pPr>
        <w:ind w:left="340" w:right="1351"/>
        <w:rPr>
          <w:i/>
        </w:rPr>
      </w:pPr>
      <w:r>
        <w:rPr>
          <w:i/>
          <w:sz w:val="24"/>
        </w:rPr>
        <w:t>«Тоннели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метрополитены»</w:t>
      </w:r>
      <w:proofErr w:type="gramStart"/>
      <w:r>
        <w:rPr>
          <w:i/>
          <w:sz w:val="24"/>
        </w:rPr>
        <w:t>,</w:t>
      </w:r>
      <w:r>
        <w:rPr>
          <w:sz w:val="24"/>
        </w:rPr>
        <w:t>«</w:t>
      </w:r>
      <w:proofErr w:type="gramEnd"/>
      <w:r>
        <w:rPr>
          <w:i/>
          <w:sz w:val="24"/>
        </w:rPr>
        <w:t>Управление техническим состоянием железнодорожного пути».</w:t>
      </w:r>
    </w:p>
    <w:p w:rsidR="00E97CCB" w:rsidRDefault="001937E1" w:rsidP="00C55941">
      <w:pPr>
        <w:pStyle w:val="Heading1"/>
        <w:tabs>
          <w:tab w:val="left" w:pos="444"/>
        </w:tabs>
        <w:ind w:left="340" w:right="227" w:firstLine="0"/>
      </w:pPr>
      <w:r>
        <w:t>1.</w:t>
      </w:r>
      <w:r w:rsidR="00E97CCB">
        <w:t>Место</w:t>
      </w:r>
      <w:r w:rsidR="00E97CCB">
        <w:rPr>
          <w:spacing w:val="15"/>
        </w:rPr>
        <w:t xml:space="preserve"> </w:t>
      </w:r>
      <w:r w:rsidR="00E97CCB">
        <w:t>дисциплины</w:t>
      </w:r>
      <w:r w:rsidR="00E97CCB">
        <w:rPr>
          <w:spacing w:val="16"/>
        </w:rPr>
        <w:t xml:space="preserve"> </w:t>
      </w:r>
      <w:r w:rsidR="00E97CCB">
        <w:t>в</w:t>
      </w:r>
      <w:r w:rsidR="00E97CCB">
        <w:rPr>
          <w:spacing w:val="16"/>
        </w:rPr>
        <w:t xml:space="preserve"> </w:t>
      </w:r>
      <w:r w:rsidR="00E97CCB">
        <w:t>структуре</w:t>
      </w:r>
      <w:r w:rsidR="00E97CCB">
        <w:rPr>
          <w:spacing w:val="16"/>
        </w:rPr>
        <w:t xml:space="preserve"> </w:t>
      </w:r>
      <w:r w:rsidR="00E97CCB">
        <w:t>основной</w:t>
      </w:r>
      <w:r w:rsidR="00E97CCB">
        <w:rPr>
          <w:spacing w:val="16"/>
        </w:rPr>
        <w:t xml:space="preserve"> </w:t>
      </w:r>
      <w:r w:rsidR="00E97CCB">
        <w:t>профессиональной</w:t>
      </w:r>
      <w:r w:rsidR="00E97CCB">
        <w:rPr>
          <w:spacing w:val="16"/>
        </w:rPr>
        <w:t xml:space="preserve"> </w:t>
      </w:r>
      <w:r w:rsidR="00E97CCB">
        <w:t>образовательной</w:t>
      </w:r>
      <w:r w:rsidR="00E97CCB">
        <w:rPr>
          <w:spacing w:val="-57"/>
        </w:rPr>
        <w:t xml:space="preserve"> </w:t>
      </w:r>
      <w:r w:rsidR="00E97CCB">
        <w:t>программы</w:t>
      </w:r>
    </w:p>
    <w:p w:rsidR="00C55941" w:rsidRDefault="00E97CCB" w:rsidP="00C55941">
      <w:pPr>
        <w:spacing w:line="276" w:lineRule="auto"/>
        <w:ind w:left="340" w:right="205"/>
        <w:rPr>
          <w:rFonts w:ascii="Calibri" w:hAnsi="Calibri"/>
          <w:i/>
          <w:spacing w:val="-47"/>
        </w:rPr>
      </w:pPr>
      <w:r>
        <w:rPr>
          <w:i/>
          <w:sz w:val="24"/>
        </w:rPr>
        <w:t>Дисциплина «</w:t>
      </w:r>
      <w:r w:rsidR="00C55941">
        <w:rPr>
          <w:i/>
          <w:sz w:val="24"/>
        </w:rPr>
        <w:t>Э</w:t>
      </w:r>
      <w:r>
        <w:rPr>
          <w:i/>
          <w:sz w:val="24"/>
        </w:rPr>
        <w:t>лектротехника» (Б</w:t>
      </w:r>
      <w:proofErr w:type="gramStart"/>
      <w:r>
        <w:rPr>
          <w:i/>
          <w:sz w:val="24"/>
        </w:rPr>
        <w:t>1</w:t>
      </w:r>
      <w:proofErr w:type="gramEnd"/>
      <w:r>
        <w:rPr>
          <w:i/>
          <w:sz w:val="24"/>
        </w:rPr>
        <w:t>.О</w:t>
      </w:r>
      <w:r w:rsidR="00C55941">
        <w:rPr>
          <w:i/>
          <w:sz w:val="24"/>
        </w:rPr>
        <w:t xml:space="preserve">.23) относится </w:t>
      </w:r>
      <w:r w:rsidR="00C55941">
        <w:rPr>
          <w:rFonts w:ascii="Calibri" w:hAnsi="Calibri"/>
          <w:i/>
          <w:sz w:val="24"/>
        </w:rPr>
        <w:t>к</w:t>
      </w:r>
      <w:r w:rsidR="00C55941">
        <w:rPr>
          <w:rFonts w:ascii="Calibri" w:hAnsi="Calibri"/>
          <w:i/>
          <w:spacing w:val="1"/>
          <w:sz w:val="24"/>
        </w:rPr>
        <w:t xml:space="preserve"> </w:t>
      </w:r>
      <w:r w:rsidR="00C55941">
        <w:rPr>
          <w:rFonts w:ascii="Calibri" w:hAnsi="Calibri"/>
          <w:i/>
          <w:sz w:val="24"/>
        </w:rPr>
        <w:t>обязательной</w:t>
      </w:r>
      <w:r w:rsidR="00C55941">
        <w:rPr>
          <w:rFonts w:ascii="Calibri" w:hAnsi="Calibri"/>
          <w:i/>
          <w:spacing w:val="54"/>
          <w:sz w:val="24"/>
        </w:rPr>
        <w:t xml:space="preserve"> </w:t>
      </w:r>
      <w:r w:rsidR="00C55941">
        <w:rPr>
          <w:rFonts w:ascii="Calibri" w:hAnsi="Calibri"/>
          <w:i/>
          <w:sz w:val="24"/>
        </w:rPr>
        <w:t xml:space="preserve">части </w:t>
      </w:r>
      <w:r w:rsidR="00C55941">
        <w:rPr>
          <w:rFonts w:ascii="Calibri" w:hAnsi="Calibri"/>
          <w:i/>
        </w:rPr>
        <w:t>блока</w:t>
      </w:r>
      <w:r w:rsidR="00C55941">
        <w:rPr>
          <w:rFonts w:ascii="Calibri" w:hAnsi="Calibri"/>
          <w:i/>
          <w:spacing w:val="-47"/>
        </w:rPr>
        <w:t xml:space="preserve"> </w:t>
      </w:r>
    </w:p>
    <w:p w:rsidR="00C55941" w:rsidRDefault="00C55941" w:rsidP="00C55941">
      <w:pPr>
        <w:spacing w:line="276" w:lineRule="auto"/>
        <w:ind w:left="340" w:right="205"/>
        <w:rPr>
          <w:rFonts w:ascii="Calibri" w:hAnsi="Calibri"/>
          <w:i/>
        </w:rPr>
      </w:pPr>
      <w:r>
        <w:rPr>
          <w:rFonts w:ascii="Calibri" w:hAnsi="Calibri"/>
          <w:i/>
        </w:rPr>
        <w:t>1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«Дисциплины (модули)».</w:t>
      </w:r>
    </w:p>
    <w:p w:rsidR="00C55941" w:rsidRDefault="00C55941" w:rsidP="00AF3770">
      <w:pPr>
        <w:pStyle w:val="Heading1"/>
        <w:tabs>
          <w:tab w:val="left" w:pos="362"/>
        </w:tabs>
        <w:spacing w:before="0" w:line="275" w:lineRule="exact"/>
        <w:ind w:left="340" w:firstLine="0"/>
        <w:rPr>
          <w:rFonts w:ascii="Calibri" w:hAnsi="Calibri"/>
          <w:i/>
        </w:rPr>
      </w:pPr>
      <w:r>
        <w:t>2.Цель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дисциплины</w:t>
      </w:r>
    </w:p>
    <w:p w:rsidR="00AF3770" w:rsidRPr="00AF3770" w:rsidRDefault="00AF3770" w:rsidP="00F21EDC">
      <w:pPr>
        <w:pStyle w:val="a6"/>
        <w:shd w:val="clear" w:color="auto" w:fill="FFFFFF"/>
        <w:spacing w:before="0" w:beforeAutospacing="0" w:after="0" w:afterAutospacing="0"/>
        <w:ind w:left="340"/>
        <w:rPr>
          <w:color w:val="343A40"/>
        </w:rPr>
      </w:pPr>
      <w:r w:rsidRPr="00AF3770">
        <w:rPr>
          <w:iCs/>
          <w:color w:val="343A40"/>
        </w:rPr>
        <w:t>Целью изучения дисциплины является приобретение знаний, навыков и умений в области электротехники для решения инженерных задач с использованием методов естественных наук, математического анализа и моделирования в профессиональной деятельности при строительстве, ремонте, реконструкции и эксплуатации железнодорожного пути, мостов, транспортных тоннелей,</w:t>
      </w:r>
      <w:r w:rsidR="00F21EDC">
        <w:rPr>
          <w:iCs/>
          <w:color w:val="343A40"/>
        </w:rPr>
        <w:t xml:space="preserve"> </w:t>
      </w:r>
      <w:r w:rsidRPr="00AF3770">
        <w:rPr>
          <w:iCs/>
          <w:color w:val="343A40"/>
        </w:rPr>
        <w:t>метрополитенов и других искусственных сооружений на транспорте.</w:t>
      </w:r>
    </w:p>
    <w:p w:rsidR="00AF3770" w:rsidRPr="00AF3770" w:rsidRDefault="00AF3770" w:rsidP="00F21EDC">
      <w:pPr>
        <w:pStyle w:val="a6"/>
        <w:shd w:val="clear" w:color="auto" w:fill="FFFFFF"/>
        <w:spacing w:before="0" w:beforeAutospacing="0" w:after="0" w:afterAutospacing="0"/>
        <w:ind w:left="340"/>
        <w:rPr>
          <w:color w:val="343A40"/>
        </w:rPr>
      </w:pPr>
      <w:r w:rsidRPr="00AF3770">
        <w:rPr>
          <w:iCs/>
          <w:color w:val="343A40"/>
        </w:rPr>
        <w:t>Для достижения поставленной цели решаются следующие задачи:</w:t>
      </w:r>
    </w:p>
    <w:p w:rsidR="00AF3770" w:rsidRPr="00AF3770" w:rsidRDefault="00AF3770" w:rsidP="00F21EDC">
      <w:pPr>
        <w:pStyle w:val="a6"/>
        <w:shd w:val="clear" w:color="auto" w:fill="FFFFFF"/>
        <w:spacing w:before="0" w:beforeAutospacing="0" w:after="0" w:afterAutospacing="0"/>
        <w:ind w:left="340"/>
        <w:rPr>
          <w:color w:val="343A40"/>
        </w:rPr>
      </w:pPr>
      <w:r w:rsidRPr="00AF3770">
        <w:rPr>
          <w:iCs/>
          <w:color w:val="343A40"/>
        </w:rPr>
        <w:t> – формирование у студентов основных понятий и знания законов естественных наук, методов математического анализа и моделирования применительно к задачам электротехники;</w:t>
      </w:r>
    </w:p>
    <w:p w:rsidR="00AF3770" w:rsidRPr="00AF3770" w:rsidRDefault="00AF3770" w:rsidP="00F21EDC">
      <w:pPr>
        <w:pStyle w:val="a6"/>
        <w:shd w:val="clear" w:color="auto" w:fill="FFFFFF"/>
        <w:spacing w:before="0" w:beforeAutospacing="0" w:after="0" w:afterAutospacing="0"/>
        <w:ind w:left="340"/>
        <w:rPr>
          <w:color w:val="343A40"/>
        </w:rPr>
      </w:pPr>
      <w:r w:rsidRPr="00AF3770">
        <w:rPr>
          <w:iCs/>
          <w:color w:val="343A40"/>
        </w:rPr>
        <w:t>– формирование у студентов знания основных методы теоретического и экспериментального исследования объектов, процессов и явлений применительно к задачам электротехники;</w:t>
      </w:r>
    </w:p>
    <w:p w:rsidR="00AF3770" w:rsidRDefault="00AF3770" w:rsidP="008E4DC6">
      <w:pPr>
        <w:pStyle w:val="a6"/>
        <w:shd w:val="clear" w:color="auto" w:fill="FFFFFF"/>
        <w:spacing w:before="0" w:beforeAutospacing="0" w:after="0" w:afterAutospacing="0"/>
        <w:ind w:left="340"/>
        <w:rPr>
          <w:iCs/>
          <w:color w:val="343A40"/>
        </w:rPr>
      </w:pPr>
      <w:r w:rsidRPr="00AF3770">
        <w:rPr>
          <w:iCs/>
          <w:color w:val="343A40"/>
        </w:rPr>
        <w:t>– формирование у студентов навыков проведения экспериментов по заданной методике и анализа их результатов применительно к задачам электротехники</w:t>
      </w:r>
      <w:r w:rsidRPr="00AF3770">
        <w:rPr>
          <w:i/>
          <w:iCs/>
          <w:color w:val="343A40"/>
        </w:rPr>
        <w:t>.</w:t>
      </w:r>
    </w:p>
    <w:p w:rsidR="008E4DC6" w:rsidRDefault="008E4DC6" w:rsidP="008E4DC6">
      <w:pPr>
        <w:pStyle w:val="Heading1"/>
        <w:tabs>
          <w:tab w:val="left" w:pos="362"/>
        </w:tabs>
        <w:ind w:left="283" w:firstLine="0"/>
        <w:jc w:val="both"/>
      </w:pPr>
      <w:r>
        <w:t>3.Перечень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  <w:proofErr w:type="gramEnd"/>
    </w:p>
    <w:p w:rsidR="00CB6194" w:rsidRPr="00CB6194" w:rsidRDefault="00CB6194" w:rsidP="008E4DC6">
      <w:pPr>
        <w:pStyle w:val="Heading1"/>
        <w:tabs>
          <w:tab w:val="left" w:pos="362"/>
        </w:tabs>
        <w:ind w:left="283" w:firstLine="0"/>
        <w:jc w:val="both"/>
        <w:rPr>
          <w:b w:val="0"/>
        </w:rPr>
      </w:pPr>
      <w:r w:rsidRPr="00CB6194">
        <w:rPr>
          <w:b w:val="0"/>
          <w:color w:val="343A40"/>
          <w:lang w:eastAsia="ru-RU"/>
        </w:rPr>
        <w:t xml:space="preserve">Изучение дисциплины направлено на формирование следующих компетенций,  </w:t>
      </w:r>
      <w:proofErr w:type="spellStart"/>
      <w:r w:rsidRPr="00CB6194">
        <w:rPr>
          <w:b w:val="0"/>
          <w:color w:val="343A40"/>
          <w:lang w:eastAsia="ru-RU"/>
        </w:rPr>
        <w:t>сформированность</w:t>
      </w:r>
      <w:proofErr w:type="spellEnd"/>
      <w:r w:rsidRPr="00CB6194">
        <w:rPr>
          <w:b w:val="0"/>
          <w:color w:val="343A40"/>
          <w:lang w:eastAsia="ru-RU"/>
        </w:rPr>
        <w:t xml:space="preserve"> которых, оценивается с помощью индикаторов достижения</w:t>
      </w:r>
      <w:r>
        <w:rPr>
          <w:b w:val="0"/>
          <w:color w:val="343A40"/>
          <w:lang w:eastAsia="ru-RU"/>
        </w:rPr>
        <w:t xml:space="preserve"> компетенций</w:t>
      </w:r>
    </w:p>
    <w:p w:rsidR="00CB6194" w:rsidRDefault="00CB6194" w:rsidP="008E4DC6">
      <w:pPr>
        <w:pStyle w:val="Heading1"/>
        <w:tabs>
          <w:tab w:val="left" w:pos="362"/>
        </w:tabs>
        <w:ind w:left="283" w:firstLine="0"/>
        <w:jc w:val="both"/>
      </w:pPr>
    </w:p>
    <w:tbl>
      <w:tblPr>
        <w:tblW w:w="0" w:type="auto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6"/>
        <w:gridCol w:w="4785"/>
      </w:tblGrid>
      <w:tr w:rsidR="00CB6194" w:rsidRPr="00CB6194" w:rsidTr="00CB6194">
        <w:trPr>
          <w:tblHeader/>
        </w:trPr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6194" w:rsidRPr="00CB6194" w:rsidRDefault="00CB6194" w:rsidP="00CB6194">
            <w:pPr>
              <w:widowControl/>
              <w:autoSpaceDE/>
              <w:autoSpaceDN/>
              <w:spacing w:after="100" w:afterAutospacing="1"/>
              <w:ind w:left="340"/>
              <w:jc w:val="center"/>
              <w:rPr>
                <w:color w:val="343A40"/>
                <w:sz w:val="24"/>
                <w:szCs w:val="24"/>
                <w:lang w:eastAsia="ru-RU"/>
              </w:rPr>
            </w:pPr>
            <w:r>
              <w:rPr>
                <w:color w:val="343A4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6194" w:rsidRPr="00CB6194" w:rsidRDefault="00CB6194" w:rsidP="00CB6194">
            <w:pPr>
              <w:widowControl/>
              <w:autoSpaceDE/>
              <w:autoSpaceDN/>
              <w:spacing w:after="100" w:afterAutospacing="1"/>
              <w:ind w:left="340"/>
              <w:jc w:val="center"/>
              <w:rPr>
                <w:color w:val="343A40"/>
                <w:sz w:val="24"/>
                <w:szCs w:val="24"/>
                <w:lang w:eastAsia="ru-RU"/>
              </w:rPr>
            </w:pPr>
            <w:r w:rsidRPr="00CB6194">
              <w:rPr>
                <w:color w:val="343A40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545833" w:rsidRPr="00CB6194" w:rsidTr="00063436">
        <w:trPr>
          <w:trHeight w:val="1656"/>
        </w:trPr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33" w:rsidRPr="00CB6194" w:rsidRDefault="00545833" w:rsidP="00CB6194">
            <w:pPr>
              <w:widowControl/>
              <w:autoSpaceDE/>
              <w:autoSpaceDN/>
              <w:spacing w:after="100" w:afterAutospacing="1"/>
              <w:rPr>
                <w:color w:val="343A40"/>
                <w:sz w:val="24"/>
                <w:szCs w:val="24"/>
                <w:lang w:eastAsia="ru-RU"/>
              </w:rPr>
            </w:pPr>
            <w:r w:rsidRPr="00CB6194">
              <w:rPr>
                <w:i/>
                <w:iCs/>
                <w:color w:val="343A40"/>
                <w:sz w:val="24"/>
                <w:szCs w:val="24"/>
                <w:lang w:eastAsia="ru-RU"/>
              </w:rPr>
              <w:t xml:space="preserve">ОПК-1 </w:t>
            </w:r>
            <w:proofErr w:type="gramStart"/>
            <w:r w:rsidRPr="00CB6194">
              <w:rPr>
                <w:i/>
                <w:iCs/>
                <w:color w:val="343A40"/>
                <w:sz w:val="24"/>
                <w:szCs w:val="24"/>
                <w:lang w:eastAsia="ru-RU"/>
              </w:rPr>
              <w:t>Способен</w:t>
            </w:r>
            <w:proofErr w:type="gramEnd"/>
            <w:r w:rsidRPr="00CB6194">
              <w:rPr>
                <w:i/>
                <w:iCs/>
                <w:color w:val="343A40"/>
                <w:sz w:val="24"/>
                <w:szCs w:val="24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наук, математического анализа и </w:t>
            </w:r>
            <w:r w:rsidRPr="008936EC">
              <w:rPr>
                <w:i/>
                <w:iCs/>
                <w:color w:val="343A40"/>
                <w:sz w:val="24"/>
                <w:szCs w:val="24"/>
                <w:lang w:eastAsia="ru-RU"/>
              </w:rPr>
              <w:t>моделирования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33" w:rsidRPr="00864B45" w:rsidRDefault="00864B45" w:rsidP="00672070">
            <w:pPr>
              <w:widowControl/>
              <w:autoSpaceDE/>
              <w:autoSpaceDN/>
              <w:spacing w:after="100" w:afterAutospacing="1"/>
              <w:ind w:left="170"/>
              <w:jc w:val="both"/>
              <w:rPr>
                <w:i/>
                <w:color w:val="343A40"/>
                <w:sz w:val="24"/>
                <w:szCs w:val="24"/>
                <w:lang w:eastAsia="ru-RU"/>
              </w:rPr>
            </w:pPr>
            <w:r w:rsidRPr="00864B45">
              <w:rPr>
                <w:rFonts w:eastAsia="Andale Sans UI"/>
                <w:i/>
                <w:kern w:val="3"/>
                <w:lang w:eastAsia="ja-JP" w:bidi="fa-IR"/>
              </w:rPr>
              <w:t>ОПК-1.1.1</w:t>
            </w:r>
            <w:proofErr w:type="gramStart"/>
            <w:r w:rsidRPr="00864B45">
              <w:rPr>
                <w:rFonts w:eastAsia="Andale Sans UI"/>
                <w:i/>
                <w:kern w:val="3"/>
                <w:lang w:eastAsia="ja-JP" w:bidi="fa-IR"/>
              </w:rPr>
              <w:t xml:space="preserve"> </w:t>
            </w:r>
            <w:r w:rsidRPr="00864B45">
              <w:rPr>
                <w:i/>
                <w:snapToGrid w:val="0"/>
                <w:color w:val="0D0D0D" w:themeColor="text1" w:themeTint="F2"/>
              </w:rPr>
              <w:t>З</w:t>
            </w:r>
            <w:proofErr w:type="gramEnd"/>
            <w:r w:rsidRPr="00864B45">
              <w:rPr>
                <w:i/>
                <w:snapToGrid w:val="0"/>
                <w:color w:val="0D0D0D" w:themeColor="text1" w:themeTint="F2"/>
              </w:rPr>
              <w:t xml:space="preserve">нает </w:t>
            </w:r>
            <w:r w:rsidRPr="00864B45">
              <w:rPr>
                <w:i/>
              </w:rPr>
              <w:t>методы естественных наук</w:t>
            </w:r>
            <w:r w:rsidRPr="00864B45">
              <w:rPr>
                <w:i/>
                <w:snapToGrid w:val="0"/>
                <w:color w:val="0D0D0D" w:themeColor="text1" w:themeTint="F2"/>
              </w:rPr>
              <w:t xml:space="preserve"> в объеме, необходимом для решения инженерных задач профессиональной деятельности</w:t>
            </w:r>
          </w:p>
        </w:tc>
      </w:tr>
    </w:tbl>
    <w:p w:rsidR="008E4DC6" w:rsidRDefault="008E4DC6" w:rsidP="00B947ED">
      <w:pPr>
        <w:pStyle w:val="a6"/>
        <w:shd w:val="clear" w:color="auto" w:fill="FFFFFF"/>
        <w:spacing w:before="0" w:beforeAutospacing="0" w:after="0" w:afterAutospacing="0"/>
        <w:ind w:left="340"/>
        <w:rPr>
          <w:color w:val="343A40"/>
        </w:rPr>
      </w:pPr>
    </w:p>
    <w:p w:rsidR="00B947ED" w:rsidRPr="008E4DC6" w:rsidRDefault="00B947ED" w:rsidP="00B947ED">
      <w:pPr>
        <w:pStyle w:val="Heading1"/>
        <w:tabs>
          <w:tab w:val="left" w:pos="362"/>
        </w:tabs>
        <w:spacing w:before="0"/>
        <w:ind w:left="340" w:firstLine="0"/>
        <w:rPr>
          <w:color w:val="343A40"/>
        </w:rPr>
      </w:pPr>
      <w:r>
        <w:t>4.Содержание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дисциплины</w:t>
      </w:r>
    </w:p>
    <w:p w:rsidR="00B947ED" w:rsidRPr="00B947ED" w:rsidRDefault="00B947ED" w:rsidP="00B947ED">
      <w:pPr>
        <w:pStyle w:val="a6"/>
        <w:shd w:val="clear" w:color="auto" w:fill="FFFFFF"/>
        <w:spacing w:before="0" w:beforeAutospacing="0" w:after="0" w:afterAutospacing="0"/>
        <w:ind w:left="340"/>
        <w:rPr>
          <w:color w:val="343A40"/>
        </w:rPr>
      </w:pPr>
      <w:r w:rsidRPr="00B947ED">
        <w:rPr>
          <w:iCs/>
          <w:color w:val="343A40"/>
        </w:rPr>
        <w:t>1. Введение. Основные законы электротехники. Основные понятия теории электрических и магнитных цепей.</w:t>
      </w:r>
    </w:p>
    <w:p w:rsidR="00B947ED" w:rsidRPr="00B947ED" w:rsidRDefault="00B947ED" w:rsidP="00B947ED">
      <w:pPr>
        <w:pStyle w:val="a6"/>
        <w:shd w:val="clear" w:color="auto" w:fill="FFFFFF"/>
        <w:spacing w:before="0" w:beforeAutospacing="0" w:after="0" w:afterAutospacing="0"/>
        <w:rPr>
          <w:color w:val="343A40"/>
        </w:rPr>
      </w:pPr>
      <w:r w:rsidRPr="00B947ED">
        <w:rPr>
          <w:iCs/>
          <w:color w:val="343A40"/>
        </w:rPr>
        <w:t>     2. Электрические цепи однофазного синусоидального тока.</w:t>
      </w:r>
    </w:p>
    <w:p w:rsidR="00B947ED" w:rsidRPr="00B947ED" w:rsidRDefault="00B947ED" w:rsidP="00B947ED">
      <w:pPr>
        <w:pStyle w:val="a6"/>
        <w:shd w:val="clear" w:color="auto" w:fill="FFFFFF"/>
        <w:spacing w:before="0" w:beforeAutospacing="0" w:after="0" w:afterAutospacing="0"/>
        <w:rPr>
          <w:color w:val="343A40"/>
        </w:rPr>
      </w:pPr>
      <w:r w:rsidRPr="00B947ED">
        <w:rPr>
          <w:iCs/>
          <w:color w:val="343A40"/>
        </w:rPr>
        <w:t>     3. Электрические цепи трехфазного тока.</w:t>
      </w:r>
    </w:p>
    <w:p w:rsidR="00B947ED" w:rsidRPr="00B947ED" w:rsidRDefault="00B947ED" w:rsidP="00B947ED">
      <w:pPr>
        <w:pStyle w:val="a6"/>
        <w:shd w:val="clear" w:color="auto" w:fill="FFFFFF"/>
        <w:spacing w:before="0" w:beforeAutospacing="0" w:after="0" w:afterAutospacing="0"/>
        <w:rPr>
          <w:color w:val="343A40"/>
        </w:rPr>
      </w:pPr>
      <w:r w:rsidRPr="00B947ED">
        <w:rPr>
          <w:iCs/>
          <w:color w:val="343A40"/>
        </w:rPr>
        <w:t>     4. Трансформаторы.</w:t>
      </w:r>
    </w:p>
    <w:p w:rsidR="00B947ED" w:rsidRPr="00B947ED" w:rsidRDefault="00B947ED" w:rsidP="00B947ED">
      <w:pPr>
        <w:pStyle w:val="a6"/>
        <w:shd w:val="clear" w:color="auto" w:fill="FFFFFF"/>
        <w:spacing w:before="0" w:beforeAutospacing="0" w:after="0" w:afterAutospacing="0"/>
        <w:rPr>
          <w:color w:val="343A40"/>
        </w:rPr>
      </w:pPr>
      <w:r w:rsidRPr="00B947ED">
        <w:rPr>
          <w:iCs/>
          <w:color w:val="343A40"/>
        </w:rPr>
        <w:t>     5. Электрические машины переменного тока.</w:t>
      </w:r>
    </w:p>
    <w:p w:rsidR="00B947ED" w:rsidRPr="00B947ED" w:rsidRDefault="00B947ED" w:rsidP="00B947ED">
      <w:pPr>
        <w:pStyle w:val="a6"/>
        <w:shd w:val="clear" w:color="auto" w:fill="FFFFFF"/>
        <w:spacing w:before="0" w:beforeAutospacing="0" w:after="0" w:afterAutospacing="0"/>
        <w:rPr>
          <w:color w:val="343A40"/>
        </w:rPr>
      </w:pPr>
      <w:r w:rsidRPr="00B947ED">
        <w:rPr>
          <w:iCs/>
          <w:color w:val="343A40"/>
        </w:rPr>
        <w:t>     6. Электрические машины постоянного тока.</w:t>
      </w:r>
    </w:p>
    <w:p w:rsidR="00B947ED" w:rsidRDefault="00B947ED" w:rsidP="00B947ED">
      <w:pPr>
        <w:pStyle w:val="a6"/>
        <w:shd w:val="clear" w:color="auto" w:fill="FFFFFF"/>
        <w:spacing w:before="0" w:beforeAutospacing="0"/>
        <w:rPr>
          <w:iCs/>
          <w:color w:val="343A40"/>
        </w:rPr>
      </w:pPr>
      <w:r w:rsidRPr="00B947ED">
        <w:rPr>
          <w:iCs/>
          <w:color w:val="343A40"/>
        </w:rPr>
        <w:t>     7. Основы электроники. Полупроводниковые приборы.</w:t>
      </w:r>
    </w:p>
    <w:p w:rsidR="00B947ED" w:rsidRPr="00B947ED" w:rsidRDefault="00B947ED" w:rsidP="00B947ED">
      <w:pPr>
        <w:pStyle w:val="Heading1"/>
        <w:tabs>
          <w:tab w:val="left" w:pos="362"/>
        </w:tabs>
        <w:spacing w:line="275" w:lineRule="exact"/>
        <w:ind w:left="340" w:firstLine="0"/>
        <w:rPr>
          <w:color w:val="343A40"/>
        </w:rPr>
      </w:pPr>
      <w:r>
        <w:lastRenderedPageBreak/>
        <w:t>5.Объем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:rsidR="00B947ED" w:rsidRPr="00B947ED" w:rsidRDefault="00B947ED" w:rsidP="00B947ED">
      <w:pPr>
        <w:pStyle w:val="a6"/>
        <w:shd w:val="clear" w:color="auto" w:fill="FFFFFF"/>
        <w:spacing w:before="0" w:beforeAutospacing="0" w:after="0" w:afterAutospacing="0"/>
        <w:ind w:left="340"/>
        <w:rPr>
          <w:color w:val="343A40"/>
        </w:rPr>
      </w:pPr>
      <w:r w:rsidRPr="00B947ED">
        <w:rPr>
          <w:iCs/>
          <w:color w:val="343A40"/>
        </w:rPr>
        <w:t>Для очной формы обучения.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57"/>
        <w:rPr>
          <w:color w:val="343A40"/>
        </w:rPr>
      </w:pPr>
      <w:r w:rsidRPr="00B947ED">
        <w:rPr>
          <w:iCs/>
          <w:color w:val="343A40"/>
        </w:rPr>
        <w:t>     Объем дисциплины - 3 зачетные единицы (108 час.), в том числе: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227"/>
        <w:rPr>
          <w:color w:val="343A40"/>
        </w:rPr>
      </w:pPr>
      <w:r w:rsidRPr="00B947ED">
        <w:rPr>
          <w:iCs/>
          <w:color w:val="343A40"/>
        </w:rPr>
        <w:t>     лекции - 16 час;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227"/>
        <w:rPr>
          <w:color w:val="343A40"/>
        </w:rPr>
      </w:pPr>
      <w:r w:rsidRPr="00B947ED">
        <w:rPr>
          <w:iCs/>
          <w:color w:val="343A40"/>
        </w:rPr>
        <w:t>     лабораторные работы - 16 час;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227"/>
        <w:rPr>
          <w:color w:val="343A40"/>
        </w:rPr>
      </w:pPr>
      <w:r w:rsidRPr="00B947ED">
        <w:rPr>
          <w:iCs/>
          <w:color w:val="343A40"/>
        </w:rPr>
        <w:t>     самостоятельная работа - 40 час;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227"/>
        <w:rPr>
          <w:color w:val="343A40"/>
        </w:rPr>
      </w:pPr>
      <w:r w:rsidRPr="00B947ED">
        <w:rPr>
          <w:iCs/>
          <w:color w:val="343A40"/>
        </w:rPr>
        <w:t>     контроль - 36 час.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113"/>
        <w:rPr>
          <w:color w:val="343A40"/>
        </w:rPr>
      </w:pPr>
      <w:r w:rsidRPr="00B947ED">
        <w:rPr>
          <w:iCs/>
          <w:color w:val="343A40"/>
        </w:rPr>
        <w:t>    Форма контроля знаний - экзамен.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340"/>
        <w:rPr>
          <w:color w:val="343A40"/>
        </w:rPr>
      </w:pPr>
      <w:r w:rsidRPr="00B947ED">
        <w:rPr>
          <w:iCs/>
          <w:color w:val="343A40"/>
        </w:rPr>
        <w:t>Для заочной формы обучения.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113"/>
        <w:rPr>
          <w:color w:val="343A40"/>
        </w:rPr>
      </w:pPr>
      <w:r w:rsidRPr="00B947ED">
        <w:rPr>
          <w:iCs/>
          <w:color w:val="343A40"/>
        </w:rPr>
        <w:t>     Объем дисциплины - 3 зачетные единицы (108 час.), в том числе: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283"/>
        <w:rPr>
          <w:color w:val="343A40"/>
        </w:rPr>
      </w:pPr>
      <w:r w:rsidRPr="00B947ED">
        <w:rPr>
          <w:iCs/>
          <w:color w:val="343A40"/>
        </w:rPr>
        <w:t>     лекции - 4 час;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283"/>
        <w:rPr>
          <w:color w:val="343A40"/>
        </w:rPr>
      </w:pPr>
      <w:r w:rsidRPr="00B947ED">
        <w:rPr>
          <w:iCs/>
          <w:color w:val="343A40"/>
        </w:rPr>
        <w:t>     лабораторные работы - 4 час;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283"/>
        <w:rPr>
          <w:color w:val="343A40"/>
        </w:rPr>
      </w:pPr>
      <w:r w:rsidRPr="00B947ED">
        <w:rPr>
          <w:iCs/>
          <w:color w:val="343A40"/>
        </w:rPr>
        <w:t>     самостоятельная работа - 91 час;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283"/>
        <w:rPr>
          <w:color w:val="343A40"/>
        </w:rPr>
      </w:pPr>
      <w:r w:rsidRPr="00B947ED">
        <w:rPr>
          <w:iCs/>
          <w:color w:val="343A40"/>
        </w:rPr>
        <w:t>     контроль - 9 час.</w:t>
      </w:r>
    </w:p>
    <w:p w:rsidR="00B947ED" w:rsidRPr="00B947ED" w:rsidRDefault="00B947ED" w:rsidP="00FB11AC">
      <w:pPr>
        <w:pStyle w:val="a6"/>
        <w:shd w:val="clear" w:color="auto" w:fill="FFFFFF"/>
        <w:spacing w:before="0" w:beforeAutospacing="0" w:after="0" w:afterAutospacing="0"/>
        <w:ind w:left="283"/>
        <w:rPr>
          <w:color w:val="343A40"/>
        </w:rPr>
      </w:pPr>
      <w:r w:rsidRPr="00B947ED">
        <w:rPr>
          <w:iCs/>
          <w:color w:val="343A40"/>
        </w:rPr>
        <w:t>     Форма контроля знаний - экзамен.</w:t>
      </w:r>
    </w:p>
    <w:p w:rsidR="00F8789C" w:rsidRPr="00B947ED" w:rsidRDefault="00F8789C" w:rsidP="00FB11AC">
      <w:pPr>
        <w:ind w:left="283"/>
        <w:rPr>
          <w:b/>
          <w:sz w:val="24"/>
          <w:szCs w:val="24"/>
        </w:rPr>
      </w:pPr>
    </w:p>
    <w:sectPr w:rsidR="00F8789C" w:rsidRPr="00B947ED" w:rsidSect="00E97CCB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32EC"/>
    <w:multiLevelType w:val="hybridMultilevel"/>
    <w:tmpl w:val="6DEEDF94"/>
    <w:lvl w:ilvl="0" w:tplc="DFC642B6">
      <w:start w:val="1"/>
      <w:numFmt w:val="decimal"/>
      <w:lvlText w:val="%1."/>
      <w:lvlJc w:val="left"/>
      <w:pPr>
        <w:ind w:left="121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BEC1AA">
      <w:numFmt w:val="bullet"/>
      <w:lvlText w:val="•"/>
      <w:lvlJc w:val="left"/>
      <w:pPr>
        <w:ind w:left="1078" w:hanging="322"/>
      </w:pPr>
      <w:rPr>
        <w:rFonts w:hint="default"/>
        <w:lang w:val="ru-RU" w:eastAsia="en-US" w:bidi="ar-SA"/>
      </w:rPr>
    </w:lvl>
    <w:lvl w:ilvl="2" w:tplc="13B0A004">
      <w:numFmt w:val="bullet"/>
      <w:lvlText w:val="•"/>
      <w:lvlJc w:val="left"/>
      <w:pPr>
        <w:ind w:left="2037" w:hanging="322"/>
      </w:pPr>
      <w:rPr>
        <w:rFonts w:hint="default"/>
        <w:lang w:val="ru-RU" w:eastAsia="en-US" w:bidi="ar-SA"/>
      </w:rPr>
    </w:lvl>
    <w:lvl w:ilvl="3" w:tplc="4BCC5E08">
      <w:numFmt w:val="bullet"/>
      <w:lvlText w:val="•"/>
      <w:lvlJc w:val="left"/>
      <w:pPr>
        <w:ind w:left="2995" w:hanging="322"/>
      </w:pPr>
      <w:rPr>
        <w:rFonts w:hint="default"/>
        <w:lang w:val="ru-RU" w:eastAsia="en-US" w:bidi="ar-SA"/>
      </w:rPr>
    </w:lvl>
    <w:lvl w:ilvl="4" w:tplc="CEEA5B92">
      <w:numFmt w:val="bullet"/>
      <w:lvlText w:val="•"/>
      <w:lvlJc w:val="left"/>
      <w:pPr>
        <w:ind w:left="3954" w:hanging="322"/>
      </w:pPr>
      <w:rPr>
        <w:rFonts w:hint="default"/>
        <w:lang w:val="ru-RU" w:eastAsia="en-US" w:bidi="ar-SA"/>
      </w:rPr>
    </w:lvl>
    <w:lvl w:ilvl="5" w:tplc="8B18B802">
      <w:numFmt w:val="bullet"/>
      <w:lvlText w:val="•"/>
      <w:lvlJc w:val="left"/>
      <w:pPr>
        <w:ind w:left="4913" w:hanging="322"/>
      </w:pPr>
      <w:rPr>
        <w:rFonts w:hint="default"/>
        <w:lang w:val="ru-RU" w:eastAsia="en-US" w:bidi="ar-SA"/>
      </w:rPr>
    </w:lvl>
    <w:lvl w:ilvl="6" w:tplc="C7302B20">
      <w:numFmt w:val="bullet"/>
      <w:lvlText w:val="•"/>
      <w:lvlJc w:val="left"/>
      <w:pPr>
        <w:ind w:left="5871" w:hanging="322"/>
      </w:pPr>
      <w:rPr>
        <w:rFonts w:hint="default"/>
        <w:lang w:val="ru-RU" w:eastAsia="en-US" w:bidi="ar-SA"/>
      </w:rPr>
    </w:lvl>
    <w:lvl w:ilvl="7" w:tplc="CE60F32A">
      <w:numFmt w:val="bullet"/>
      <w:lvlText w:val="•"/>
      <w:lvlJc w:val="left"/>
      <w:pPr>
        <w:ind w:left="6830" w:hanging="322"/>
      </w:pPr>
      <w:rPr>
        <w:rFonts w:hint="default"/>
        <w:lang w:val="ru-RU" w:eastAsia="en-US" w:bidi="ar-SA"/>
      </w:rPr>
    </w:lvl>
    <w:lvl w:ilvl="8" w:tplc="46D49378">
      <w:numFmt w:val="bullet"/>
      <w:lvlText w:val="•"/>
      <w:lvlJc w:val="left"/>
      <w:pPr>
        <w:ind w:left="7789" w:hanging="322"/>
      </w:pPr>
      <w:rPr>
        <w:rFonts w:hint="default"/>
        <w:lang w:val="ru-RU" w:eastAsia="en-US" w:bidi="ar-SA"/>
      </w:rPr>
    </w:lvl>
  </w:abstractNum>
  <w:abstractNum w:abstractNumId="1">
    <w:nsid w:val="75767D25"/>
    <w:multiLevelType w:val="hybridMultilevel"/>
    <w:tmpl w:val="C9C65E8A"/>
    <w:lvl w:ilvl="0" w:tplc="26EA21F2">
      <w:start w:val="23"/>
      <w:numFmt w:val="decimal"/>
      <w:lvlText w:val="%1"/>
      <w:lvlJc w:val="left"/>
      <w:pPr>
        <w:ind w:left="1731" w:hanging="900"/>
        <w:jc w:val="left"/>
      </w:pPr>
      <w:rPr>
        <w:rFonts w:hint="default"/>
        <w:lang w:val="ru-RU" w:eastAsia="en-US" w:bidi="ar-SA"/>
      </w:rPr>
    </w:lvl>
    <w:lvl w:ilvl="1" w:tplc="A2C287BA">
      <w:numFmt w:val="none"/>
      <w:lvlText w:val=""/>
      <w:lvlJc w:val="left"/>
      <w:pPr>
        <w:tabs>
          <w:tab w:val="num" w:pos="360"/>
        </w:tabs>
      </w:pPr>
    </w:lvl>
    <w:lvl w:ilvl="2" w:tplc="4FD4C840">
      <w:numFmt w:val="none"/>
      <w:lvlText w:val=""/>
      <w:lvlJc w:val="left"/>
      <w:pPr>
        <w:tabs>
          <w:tab w:val="num" w:pos="360"/>
        </w:tabs>
      </w:pPr>
    </w:lvl>
    <w:lvl w:ilvl="3" w:tplc="B220E86E">
      <w:start w:val="1"/>
      <w:numFmt w:val="decimal"/>
      <w:lvlText w:val="%4."/>
      <w:lvlJc w:val="left"/>
      <w:pPr>
        <w:ind w:left="35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61FC868A">
      <w:numFmt w:val="none"/>
      <w:lvlText w:val=""/>
      <w:lvlJc w:val="left"/>
      <w:pPr>
        <w:tabs>
          <w:tab w:val="num" w:pos="360"/>
        </w:tabs>
      </w:pPr>
    </w:lvl>
    <w:lvl w:ilvl="5" w:tplc="DF043AB2">
      <w:numFmt w:val="bullet"/>
      <w:lvlText w:val="•"/>
      <w:lvlJc w:val="left"/>
      <w:pPr>
        <w:ind w:left="6047" w:hanging="447"/>
      </w:pPr>
      <w:rPr>
        <w:rFonts w:hint="default"/>
        <w:lang w:val="ru-RU" w:eastAsia="en-US" w:bidi="ar-SA"/>
      </w:rPr>
    </w:lvl>
    <w:lvl w:ilvl="6" w:tplc="0CCA1540">
      <w:numFmt w:val="bullet"/>
      <w:lvlText w:val="•"/>
      <w:lvlJc w:val="left"/>
      <w:pPr>
        <w:ind w:left="6863" w:hanging="447"/>
      </w:pPr>
      <w:rPr>
        <w:rFonts w:hint="default"/>
        <w:lang w:val="ru-RU" w:eastAsia="en-US" w:bidi="ar-SA"/>
      </w:rPr>
    </w:lvl>
    <w:lvl w:ilvl="7" w:tplc="979A8BE8">
      <w:numFmt w:val="bullet"/>
      <w:lvlText w:val="•"/>
      <w:lvlJc w:val="left"/>
      <w:pPr>
        <w:ind w:left="7679" w:hanging="447"/>
      </w:pPr>
      <w:rPr>
        <w:rFonts w:hint="default"/>
        <w:lang w:val="ru-RU" w:eastAsia="en-US" w:bidi="ar-SA"/>
      </w:rPr>
    </w:lvl>
    <w:lvl w:ilvl="8" w:tplc="EFCC1778">
      <w:numFmt w:val="bullet"/>
      <w:lvlText w:val="•"/>
      <w:lvlJc w:val="left"/>
      <w:pPr>
        <w:ind w:left="8494" w:hanging="4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217"/>
    <w:rsid w:val="00026273"/>
    <w:rsid w:val="001937E1"/>
    <w:rsid w:val="001F7217"/>
    <w:rsid w:val="00545833"/>
    <w:rsid w:val="0060125C"/>
    <w:rsid w:val="00672070"/>
    <w:rsid w:val="00864B45"/>
    <w:rsid w:val="008936EC"/>
    <w:rsid w:val="008E4DC6"/>
    <w:rsid w:val="00AE00B9"/>
    <w:rsid w:val="00AF3770"/>
    <w:rsid w:val="00B947ED"/>
    <w:rsid w:val="00BD2195"/>
    <w:rsid w:val="00C038F3"/>
    <w:rsid w:val="00C55941"/>
    <w:rsid w:val="00CB6194"/>
    <w:rsid w:val="00D23077"/>
    <w:rsid w:val="00E97CCB"/>
    <w:rsid w:val="00F21EDC"/>
    <w:rsid w:val="00F8789C"/>
    <w:rsid w:val="00FB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7217"/>
    <w:pPr>
      <w:ind w:left="121"/>
    </w:pPr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721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F7217"/>
    <w:pPr>
      <w:ind w:left="222" w:firstLine="851"/>
    </w:pPr>
  </w:style>
  <w:style w:type="paragraph" w:customStyle="1" w:styleId="Heading1">
    <w:name w:val="Heading 1"/>
    <w:basedOn w:val="a"/>
    <w:uiPriority w:val="1"/>
    <w:qFormat/>
    <w:rsid w:val="00E97CCB"/>
    <w:pPr>
      <w:spacing w:before="2"/>
      <w:ind w:left="361" w:hanging="241"/>
      <w:outlineLvl w:val="1"/>
    </w:pPr>
    <w:rPr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AF37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8</cp:revision>
  <dcterms:created xsi:type="dcterms:W3CDTF">2023-06-02T13:17:00Z</dcterms:created>
  <dcterms:modified xsi:type="dcterms:W3CDTF">2023-06-09T11:46:00Z</dcterms:modified>
</cp:coreProperties>
</file>