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339F59B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</w:t>
      </w:r>
      <w:r w:rsidR="00550832">
        <w:rPr>
          <w:rFonts w:ascii="Times New Roman" w:hAnsi="Times New Roman" w:cs="Times New Roman"/>
          <w:sz w:val="24"/>
          <w:szCs w:val="24"/>
        </w:rPr>
        <w:t xml:space="preserve">В АВТОМОБИЛЕСТРОЕНИИ </w:t>
      </w:r>
      <w:r w:rsidR="007C0B7A">
        <w:rPr>
          <w:rFonts w:ascii="Times New Roman" w:hAnsi="Times New Roman" w:cs="Times New Roman"/>
          <w:sz w:val="24"/>
          <w:szCs w:val="24"/>
        </w:rPr>
        <w:t>(Б1.</w:t>
      </w:r>
      <w:r w:rsidR="00550832">
        <w:rPr>
          <w:rFonts w:ascii="Times New Roman" w:hAnsi="Times New Roman" w:cs="Times New Roman"/>
          <w:sz w:val="24"/>
          <w:szCs w:val="24"/>
        </w:rPr>
        <w:t>В</w:t>
      </w:r>
      <w:r w:rsidR="007C0B7A">
        <w:rPr>
          <w:rFonts w:ascii="Times New Roman" w:hAnsi="Times New Roman" w:cs="Times New Roman"/>
          <w:sz w:val="24"/>
          <w:szCs w:val="24"/>
        </w:rPr>
        <w:t>.</w:t>
      </w:r>
      <w:r w:rsidR="00550832">
        <w:rPr>
          <w:rFonts w:ascii="Times New Roman" w:hAnsi="Times New Roman" w:cs="Times New Roman"/>
          <w:sz w:val="24"/>
          <w:szCs w:val="24"/>
        </w:rPr>
        <w:t>10</w:t>
      </w:r>
      <w:r w:rsidR="007C0B7A">
        <w:rPr>
          <w:rFonts w:ascii="Times New Roman" w:hAnsi="Times New Roman" w:cs="Times New Roman"/>
          <w:sz w:val="24"/>
          <w:szCs w:val="24"/>
        </w:rPr>
        <w:t>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24111D" w14:textId="10C419E9" w:rsidR="007C0B7A" w:rsidRDefault="00550832" w:rsidP="00B733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24D76" w:rsidRPr="00524D76">
        <w:rPr>
          <w:rFonts w:ascii="Times New Roman" w:hAnsi="Times New Roman" w:cs="Times New Roman"/>
          <w:sz w:val="24"/>
          <w:szCs w:val="24"/>
        </w:rPr>
        <w:t>23.05.05 «</w:t>
      </w:r>
      <w:r>
        <w:rPr>
          <w:rFonts w:ascii="Times New Roman" w:hAnsi="Times New Roman" w:cs="Times New Roman"/>
          <w:sz w:val="24"/>
          <w:szCs w:val="24"/>
        </w:rPr>
        <w:t>Наземные транспортно-технологические комплекса</w:t>
      </w:r>
      <w:r w:rsidR="00524D76" w:rsidRPr="00524D76">
        <w:rPr>
          <w:rFonts w:ascii="Times New Roman" w:hAnsi="Times New Roman" w:cs="Times New Roman"/>
          <w:sz w:val="24"/>
          <w:szCs w:val="24"/>
        </w:rPr>
        <w:t>»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="00524D76" w:rsidRPr="00524D76">
        <w:rPr>
          <w:rFonts w:ascii="Times New Roman" w:hAnsi="Times New Roman" w:cs="Times New Roman"/>
          <w:sz w:val="24"/>
          <w:szCs w:val="24"/>
        </w:rPr>
        <w:t xml:space="preserve"> 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B733DC" w:rsidRPr="00B733DC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  <w:r w:rsidR="00B733DC">
        <w:rPr>
          <w:rFonts w:ascii="Times New Roman" w:hAnsi="Times New Roman" w:cs="Times New Roman"/>
          <w:sz w:val="24"/>
          <w:szCs w:val="24"/>
        </w:rPr>
        <w:t>.</w:t>
      </w:r>
      <w:r w:rsidR="00B733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</w:t>
      </w:r>
      <w:r w:rsidR="00524D76" w:rsidRPr="00524D76">
        <w:rPr>
          <w:rFonts w:ascii="Times New Roman" w:hAnsi="Times New Roman" w:cs="Times New Roman"/>
          <w:sz w:val="24"/>
          <w:szCs w:val="24"/>
        </w:rPr>
        <w:t>«</w:t>
      </w:r>
      <w:r w:rsidRPr="00550832">
        <w:rPr>
          <w:rFonts w:ascii="Times New Roman" w:hAnsi="Times New Roman" w:cs="Times New Roman"/>
          <w:sz w:val="24"/>
          <w:szCs w:val="24"/>
        </w:rPr>
        <w:t>Производство и ремонт транспортно-технологических комплексов</w:t>
      </w:r>
      <w:r w:rsidR="00524D76" w:rsidRPr="00524D76">
        <w:rPr>
          <w:rFonts w:ascii="Times New Roman" w:hAnsi="Times New Roman" w:cs="Times New Roman"/>
          <w:sz w:val="24"/>
          <w:szCs w:val="24"/>
        </w:rPr>
        <w:t>»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CD17A9" w:rsidRPr="004934B7">
        <w:rPr>
          <w:rFonts w:ascii="Times New Roman" w:hAnsi="Times New Roman" w:cs="Times New Roman"/>
          <w:b/>
          <w:sz w:val="24"/>
          <w:szCs w:val="24"/>
        </w:rPr>
        <w:br/>
      </w:r>
      <w:r w:rsidR="005C11E8" w:rsidRPr="004934B7">
        <w:rPr>
          <w:rFonts w:ascii="Times New Roman" w:hAnsi="Times New Roman" w:cs="Times New Roman"/>
          <w:sz w:val="24"/>
          <w:szCs w:val="24"/>
        </w:rPr>
        <w:t>Дисциплина «</w:t>
      </w:r>
      <w:r w:rsidR="00AD4D2D" w:rsidRPr="004934B7">
        <w:rPr>
          <w:rFonts w:ascii="Times New Roman" w:hAnsi="Times New Roman" w:cs="Times New Roman"/>
          <w:sz w:val="24"/>
          <w:szCs w:val="24"/>
        </w:rPr>
        <w:t>Б</w:t>
      </w:r>
      <w:r w:rsidR="00CD5292" w:rsidRPr="004934B7">
        <w:rPr>
          <w:rFonts w:ascii="Times New Roman" w:hAnsi="Times New Roman" w:cs="Times New Roman"/>
          <w:sz w:val="24"/>
          <w:szCs w:val="24"/>
        </w:rPr>
        <w:t>езопасность жизнедеятельности в автомобилестроении</w:t>
      </w:r>
      <w:r w:rsidR="005C11E8" w:rsidRPr="004934B7">
        <w:rPr>
          <w:rFonts w:ascii="Times New Roman" w:hAnsi="Times New Roman" w:cs="Times New Roman"/>
          <w:sz w:val="24"/>
          <w:szCs w:val="24"/>
        </w:rPr>
        <w:t>» (Б1.</w:t>
      </w:r>
      <w:r w:rsidR="00CD5292" w:rsidRPr="004934B7">
        <w:rPr>
          <w:rFonts w:ascii="Times New Roman" w:hAnsi="Times New Roman" w:cs="Times New Roman"/>
          <w:sz w:val="24"/>
          <w:szCs w:val="24"/>
        </w:rPr>
        <w:t>В</w:t>
      </w:r>
      <w:r w:rsidR="00CD62D5" w:rsidRPr="004934B7">
        <w:rPr>
          <w:rFonts w:ascii="Times New Roman" w:hAnsi="Times New Roman" w:cs="Times New Roman"/>
          <w:sz w:val="24"/>
          <w:szCs w:val="24"/>
        </w:rPr>
        <w:t>.</w:t>
      </w:r>
      <w:r w:rsidR="00CD5292" w:rsidRPr="004934B7">
        <w:rPr>
          <w:rFonts w:ascii="Times New Roman" w:hAnsi="Times New Roman" w:cs="Times New Roman"/>
          <w:sz w:val="24"/>
          <w:szCs w:val="24"/>
        </w:rPr>
        <w:t>10</w:t>
      </w:r>
      <w:r w:rsidR="00B26375" w:rsidRPr="004934B7">
        <w:rPr>
          <w:rFonts w:ascii="Times New Roman" w:hAnsi="Times New Roman" w:cs="Times New Roman"/>
          <w:sz w:val="24"/>
          <w:szCs w:val="24"/>
        </w:rPr>
        <w:t>)</w:t>
      </w:r>
      <w:r w:rsidR="005C11E8" w:rsidRPr="004934B7">
        <w:rPr>
          <w:rFonts w:ascii="Times New Roman" w:hAnsi="Times New Roman" w:cs="Times New Roman"/>
          <w:sz w:val="24"/>
          <w:szCs w:val="24"/>
        </w:rPr>
        <w:t xml:space="preserve"> отно</w:t>
      </w:r>
      <w:r w:rsidR="004934B7" w:rsidRPr="004934B7">
        <w:rPr>
          <w:rFonts w:ascii="Times New Roman" w:hAnsi="Times New Roman" w:cs="Times New Roman"/>
          <w:sz w:val="24"/>
          <w:szCs w:val="24"/>
        </w:rPr>
        <w:softHyphen/>
      </w:r>
      <w:r w:rsidR="005C11E8" w:rsidRPr="004934B7">
        <w:rPr>
          <w:rFonts w:ascii="Times New Roman" w:hAnsi="Times New Roman" w:cs="Times New Roman"/>
          <w:sz w:val="24"/>
          <w:szCs w:val="24"/>
        </w:rPr>
        <w:t xml:space="preserve">сится к </w:t>
      </w:r>
      <w:r w:rsidR="004D7AFD" w:rsidRPr="004934B7">
        <w:rPr>
          <w:rFonts w:ascii="Times New Roman" w:hAnsi="Times New Roman" w:cs="Times New Roman"/>
          <w:sz w:val="24"/>
          <w:szCs w:val="24"/>
        </w:rPr>
        <w:t>обязательной</w:t>
      </w:r>
      <w:r w:rsidR="00CD62D5" w:rsidRPr="004934B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5C11E8" w:rsidRPr="004934B7">
        <w:rPr>
          <w:rFonts w:ascii="Times New Roman" w:hAnsi="Times New Roman" w:cs="Times New Roman"/>
          <w:sz w:val="24"/>
          <w:szCs w:val="24"/>
        </w:rPr>
        <w:t xml:space="preserve"> </w:t>
      </w:r>
      <w:r w:rsidR="00CC007D" w:rsidRPr="004934B7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4934B7" w:rsidRPr="004934B7">
        <w:rPr>
          <w:rFonts w:ascii="Times New Roman" w:hAnsi="Times New Roman" w:cs="Times New Roman"/>
          <w:sz w:val="24"/>
          <w:szCs w:val="24"/>
        </w:rPr>
        <w:t>, часть, формируемая участ</w:t>
      </w:r>
      <w:r w:rsidR="004934B7" w:rsidRPr="004934B7">
        <w:rPr>
          <w:rFonts w:ascii="Times New Roman" w:hAnsi="Times New Roman" w:cs="Times New Roman"/>
          <w:sz w:val="24"/>
          <w:szCs w:val="24"/>
        </w:rPr>
        <w:softHyphen/>
        <w:t>ни</w:t>
      </w:r>
      <w:r w:rsidR="004934B7" w:rsidRPr="004934B7">
        <w:rPr>
          <w:rFonts w:ascii="Times New Roman" w:hAnsi="Times New Roman" w:cs="Times New Roman"/>
          <w:sz w:val="24"/>
          <w:szCs w:val="24"/>
        </w:rPr>
        <w:softHyphen/>
        <w:t>ками образовательных отношений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r w:rsidR="004934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08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  <w:r w:rsidRPr="00550832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Pr="00550832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 приобретение совокупности </w:t>
      </w:r>
      <w:r w:rsidRPr="00247B0E">
        <w:rPr>
          <w:rFonts w:ascii="Times New Roman" w:hAnsi="Times New Roman" w:cs="Times New Roman"/>
          <w:sz w:val="24"/>
          <w:szCs w:val="24"/>
        </w:rPr>
        <w:t>зна</w:t>
      </w:r>
      <w:r w:rsidRPr="00247B0E">
        <w:rPr>
          <w:rFonts w:ascii="Times New Roman" w:hAnsi="Times New Roman" w:cs="Times New Roman"/>
          <w:sz w:val="24"/>
          <w:szCs w:val="24"/>
        </w:rPr>
        <w:softHyphen/>
        <w:t>ний</w:t>
      </w:r>
      <w:r w:rsidRPr="00550832">
        <w:rPr>
          <w:rFonts w:ascii="Times New Roman" w:hAnsi="Times New Roman" w:cs="Times New Roman"/>
          <w:sz w:val="24"/>
          <w:szCs w:val="24"/>
        </w:rPr>
        <w:t>, умений и навыков  по безопасности жизнедеятельности  в области про</w:t>
      </w:r>
      <w:r w:rsidRPr="00550832">
        <w:rPr>
          <w:rFonts w:ascii="Times New Roman" w:hAnsi="Times New Roman" w:cs="Times New Roman"/>
          <w:sz w:val="24"/>
          <w:szCs w:val="24"/>
        </w:rPr>
        <w:softHyphen/>
      </w:r>
      <w:r w:rsidRPr="00550832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50832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550832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5508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приобретение умений и навыков оценки и анализа законодательных актов в области безопасности, навыков  оценки качества отражения требова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ний нормативно-правовых документов по безопасности в проектной, конст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рук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торской и технологической документации;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приобретение навыков в части разработки нормативно-правовой доку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ментации (локальных правовых актов) по охране труда;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приобретение умений пользования справочными информационными базами данных, содержащими документы и материалы по охране труда;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приобретение знаний  требований охраны труда, промышленной и эко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ло</w:t>
      </w:r>
      <w:r w:rsidRPr="00550832">
        <w:rPr>
          <w:rFonts w:ascii="Times New Roman" w:hAnsi="Times New Roman" w:cs="Times New Roman"/>
          <w:sz w:val="24"/>
          <w:szCs w:val="24"/>
        </w:rPr>
        <w:softHyphen/>
        <w:t xml:space="preserve">гической безопасности при производстве АТС и ремонте транспортно-технологических комплексов;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50832">
        <w:rPr>
          <w:rFonts w:ascii="Times New Roman" w:hAnsi="Times New Roman" w:cs="Times New Roman"/>
          <w:sz w:val="24"/>
          <w:szCs w:val="24"/>
        </w:rPr>
        <w:t xml:space="preserve"> приобретение знаний по организации работ при разработке и реализа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ции технологического проекта производства АТС;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приобретение умений по контролю  соответствия технологических про</w:t>
      </w:r>
      <w:r w:rsidRPr="00550832">
        <w:rPr>
          <w:rFonts w:ascii="Times New Roman" w:hAnsi="Times New Roman" w:cs="Times New Roman"/>
          <w:sz w:val="24"/>
          <w:szCs w:val="24"/>
        </w:rPr>
        <w:softHyphen/>
        <w:t>цессов производства АТС требованиям охраны труда и экологии;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приобретение знаний методов оценки наличия вредных факторов при производстве АТС;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50832">
        <w:rPr>
          <w:rFonts w:ascii="Times New Roman" w:hAnsi="Times New Roman" w:cs="Times New Roman"/>
          <w:sz w:val="24"/>
          <w:szCs w:val="24"/>
        </w:rPr>
        <w:t>- изучение методов, способов и средств для обеспечения требований безопасности.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  <w:r w:rsidR="00524D76">
        <w:rPr>
          <w:rFonts w:ascii="Times New Roman" w:hAnsi="Times New Roman" w:cs="Times New Roman"/>
          <w:b/>
          <w:sz w:val="24"/>
          <w:szCs w:val="24"/>
        </w:rPr>
        <w:br/>
      </w:r>
      <w:r w:rsidR="007C0B7A"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="007C0B7A"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267"/>
      </w:tblGrid>
      <w:tr w:rsidR="007C0B7A" w14:paraId="44B94853" w14:textId="77777777" w:rsidTr="00CD17A9">
        <w:trPr>
          <w:tblHeader/>
        </w:trPr>
        <w:tc>
          <w:tcPr>
            <w:tcW w:w="4077" w:type="dxa"/>
          </w:tcPr>
          <w:p w14:paraId="4DA6F56B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5267" w:type="dxa"/>
          </w:tcPr>
          <w:p w14:paraId="1921E776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524D76" w:rsidRPr="00550832" w14:paraId="74C780BB" w14:textId="77777777" w:rsidTr="00CD17A9">
        <w:trPr>
          <w:trHeight w:val="529"/>
        </w:trPr>
        <w:tc>
          <w:tcPr>
            <w:tcW w:w="4077" w:type="dxa"/>
            <w:vMerge w:val="restart"/>
          </w:tcPr>
          <w:p w14:paraId="1318634F" w14:textId="07A7E957" w:rsidR="00524D76" w:rsidRPr="00550832" w:rsidRDefault="00550832" w:rsidP="00524D7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ПК-1</w:t>
            </w:r>
            <w:proofErr w:type="gramEnd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 xml:space="preserve"> Разработка проекта концепции инновационно-технического развития производства АТС</w:t>
            </w:r>
          </w:p>
        </w:tc>
        <w:tc>
          <w:tcPr>
            <w:tcW w:w="5267" w:type="dxa"/>
          </w:tcPr>
          <w:p w14:paraId="29A6884B" w14:textId="6C969892" w:rsidR="00524D76" w:rsidRPr="00550832" w:rsidRDefault="00550832" w:rsidP="00524D7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ПК-1.2.3 Умеет оценивать влияние изменений законодательных актов, требований международных норм в области безопасности и экологии на действующие технологии производства АТС</w:t>
            </w:r>
          </w:p>
        </w:tc>
      </w:tr>
      <w:tr w:rsidR="00550832" w:rsidRPr="00550832" w14:paraId="4AE76BC7" w14:textId="77777777" w:rsidTr="00550832">
        <w:trPr>
          <w:trHeight w:val="623"/>
        </w:trPr>
        <w:tc>
          <w:tcPr>
            <w:tcW w:w="4077" w:type="dxa"/>
            <w:vMerge/>
          </w:tcPr>
          <w:p w14:paraId="24A27DD2" w14:textId="2ACB68BE" w:rsidR="00550832" w:rsidRPr="00550832" w:rsidRDefault="00550832" w:rsidP="00524D7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090CCB7F" w14:textId="2FAA04FD" w:rsidR="00550832" w:rsidRPr="00550832" w:rsidRDefault="00550832" w:rsidP="00524D7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ПК-1.3.2 Имеет навыки анализа современных требований в области безопасности и экологии</w:t>
            </w:r>
          </w:p>
        </w:tc>
      </w:tr>
      <w:tr w:rsidR="00524D76" w:rsidRPr="00550832" w14:paraId="75AF7FD1" w14:textId="77777777" w:rsidTr="00CD17A9">
        <w:tc>
          <w:tcPr>
            <w:tcW w:w="4077" w:type="dxa"/>
          </w:tcPr>
          <w:p w14:paraId="05A4A35B" w14:textId="496C182B" w:rsidR="00524D76" w:rsidRPr="00550832" w:rsidRDefault="00550832" w:rsidP="00524D7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ПК-2</w:t>
            </w:r>
            <w:proofErr w:type="gramEnd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 xml:space="preserve"> Организация научно-исследовательских работ и внедрения новых технологий и материалов при производстве АТС</w:t>
            </w:r>
          </w:p>
        </w:tc>
        <w:tc>
          <w:tcPr>
            <w:tcW w:w="5267" w:type="dxa"/>
          </w:tcPr>
          <w:p w14:paraId="181B9854" w14:textId="6CEAC28B" w:rsidR="00524D76" w:rsidRPr="00550832" w:rsidRDefault="00550832" w:rsidP="00524D7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 2.1.1 Знает требования охраны труда, промышленной и экологической безопасности</w:t>
            </w:r>
          </w:p>
        </w:tc>
      </w:tr>
      <w:tr w:rsidR="00550832" w:rsidRPr="00550832" w14:paraId="766A1D03" w14:textId="77777777" w:rsidTr="00550832">
        <w:trPr>
          <w:trHeight w:val="529"/>
        </w:trPr>
        <w:tc>
          <w:tcPr>
            <w:tcW w:w="4077" w:type="dxa"/>
            <w:vMerge w:val="restart"/>
          </w:tcPr>
          <w:p w14:paraId="7ABB1CFE" w14:textId="425126B9" w:rsidR="00550832" w:rsidRPr="00550832" w:rsidRDefault="00550832" w:rsidP="000731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ПК-3</w:t>
            </w:r>
            <w:proofErr w:type="gramEnd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 xml:space="preserve"> Организация работ по разработке и реализации технологического проекта производства АТС</w:t>
            </w:r>
          </w:p>
        </w:tc>
        <w:tc>
          <w:tcPr>
            <w:tcW w:w="5267" w:type="dxa"/>
          </w:tcPr>
          <w:p w14:paraId="775441B8" w14:textId="719C62CE" w:rsidR="00550832" w:rsidRPr="00550832" w:rsidRDefault="00550832" w:rsidP="000731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 3.1.5 Знает методы и средства для обеспечения требований безопасности, экологии и потребительских свойств</w:t>
            </w:r>
          </w:p>
        </w:tc>
      </w:tr>
      <w:tr w:rsidR="00550832" w:rsidRPr="00550832" w14:paraId="6E3F4217" w14:textId="77777777" w:rsidTr="00550832">
        <w:tc>
          <w:tcPr>
            <w:tcW w:w="4077" w:type="dxa"/>
            <w:vMerge/>
          </w:tcPr>
          <w:p w14:paraId="5FE7EEF4" w14:textId="77777777" w:rsidR="00550832" w:rsidRPr="00550832" w:rsidRDefault="00550832" w:rsidP="000731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5FC6F203" w14:textId="5FD781D8" w:rsidR="00550832" w:rsidRPr="00550832" w:rsidRDefault="00550832" w:rsidP="000731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 3.1.7 Знает методы оцен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ки наличия вредных факторов при производстве АТС</w:t>
            </w:r>
          </w:p>
        </w:tc>
      </w:tr>
      <w:tr w:rsidR="00117004" w:rsidRPr="00550832" w14:paraId="39EACC55" w14:textId="77777777" w:rsidTr="00117004">
        <w:trPr>
          <w:trHeight w:val="563"/>
        </w:trPr>
        <w:tc>
          <w:tcPr>
            <w:tcW w:w="4077" w:type="dxa"/>
            <w:vMerge/>
          </w:tcPr>
          <w:p w14:paraId="0BD766DE" w14:textId="77777777" w:rsidR="00117004" w:rsidRPr="00550832" w:rsidRDefault="00117004" w:rsidP="000731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61920586" w14:textId="19A0905E" w:rsidR="00117004" w:rsidRPr="00550832" w:rsidRDefault="00117004" w:rsidP="000731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 3.1.8 Знает количест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вен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ные и качественные показа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тели вредных факторов при производстве АТС</w:t>
            </w:r>
          </w:p>
        </w:tc>
      </w:tr>
      <w:tr w:rsidR="00550832" w:rsidRPr="00550832" w14:paraId="755EA5F3" w14:textId="77777777" w:rsidTr="00117004">
        <w:trPr>
          <w:trHeight w:val="854"/>
        </w:trPr>
        <w:tc>
          <w:tcPr>
            <w:tcW w:w="4077" w:type="dxa"/>
            <w:vMerge w:val="restart"/>
          </w:tcPr>
          <w:p w14:paraId="7796DCFD" w14:textId="4714C185" w:rsidR="00550832" w:rsidRPr="00550832" w:rsidRDefault="00550832" w:rsidP="00550832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ПК-4</w:t>
            </w:r>
            <w:proofErr w:type="gramEnd"/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 xml:space="preserve"> Организация технологического сопровождения действующего производства и проведения установочной серии при производстве АТС и повышения его эффективности</w:t>
            </w:r>
          </w:p>
        </w:tc>
        <w:tc>
          <w:tcPr>
            <w:tcW w:w="5267" w:type="dxa"/>
          </w:tcPr>
          <w:p w14:paraId="71A8D775" w14:textId="58FF66DA" w:rsidR="00550832" w:rsidRPr="00550832" w:rsidRDefault="00550832" w:rsidP="00117004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ПК-4.2.11 Умеет контроли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ровать соответствие техно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ло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гических процессов про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изводства АТС требованиям охраны труда и экологии</w:t>
            </w:r>
          </w:p>
        </w:tc>
      </w:tr>
      <w:tr w:rsidR="00117004" w:rsidRPr="00550832" w14:paraId="4C5585FB" w14:textId="77777777" w:rsidTr="00117004">
        <w:trPr>
          <w:trHeight w:val="1250"/>
        </w:trPr>
        <w:tc>
          <w:tcPr>
            <w:tcW w:w="4077" w:type="dxa"/>
            <w:vMerge/>
          </w:tcPr>
          <w:p w14:paraId="4B11649F" w14:textId="77777777" w:rsidR="00117004" w:rsidRPr="00550832" w:rsidRDefault="00117004" w:rsidP="00550832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754DFFA6" w14:textId="5E30FDBF" w:rsidR="00117004" w:rsidRPr="00550832" w:rsidRDefault="00117004" w:rsidP="00550832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t>ПК-4.3.8 Имеет навыки кон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троля разработки и реализа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ции мероприятий, направ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ленных на совершенство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ва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ние технологических про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цессов производства АТС и соблюдение требований ох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раны труда, промыш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лен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ной безопасности и эколо</w:t>
            </w:r>
            <w:r w:rsidRPr="00550832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гии</w:t>
            </w:r>
          </w:p>
        </w:tc>
      </w:tr>
    </w:tbl>
    <w:p w14:paraId="0A789F79" w14:textId="297C0792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2A64BBBD" w14:textId="63161FB1" w:rsidR="00117004" w:rsidRPr="00117004" w:rsidRDefault="00117004" w:rsidP="001170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004">
        <w:rPr>
          <w:rFonts w:ascii="Times New Roman" w:hAnsi="Times New Roman" w:cs="Times New Roman"/>
          <w:sz w:val="24"/>
          <w:szCs w:val="24"/>
        </w:rPr>
        <w:t>Вопросы безопасности в технологическом проекте производства АТС.</w:t>
      </w:r>
    </w:p>
    <w:p w14:paraId="5901A712" w14:textId="77777777" w:rsidR="00117004" w:rsidRPr="00117004" w:rsidRDefault="00117004" w:rsidP="001170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004">
        <w:rPr>
          <w:rFonts w:ascii="Times New Roman" w:hAnsi="Times New Roman" w:cs="Times New Roman"/>
          <w:sz w:val="24"/>
          <w:szCs w:val="24"/>
        </w:rPr>
        <w:t>Организация безопасного технологического сопровождения при производстве АТС.</w:t>
      </w:r>
    </w:p>
    <w:p w14:paraId="2DF5BCFE" w14:textId="77777777" w:rsidR="00117004" w:rsidRPr="00117004" w:rsidRDefault="00117004" w:rsidP="001170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004">
        <w:rPr>
          <w:rFonts w:ascii="Times New Roman" w:hAnsi="Times New Roman" w:cs="Times New Roman"/>
          <w:sz w:val="24"/>
          <w:szCs w:val="24"/>
        </w:rPr>
        <w:t>Требования по охране труда при производстве АТС.</w:t>
      </w:r>
    </w:p>
    <w:p w14:paraId="084E6BAD" w14:textId="77777777" w:rsidR="00117004" w:rsidRPr="00117004" w:rsidRDefault="00117004" w:rsidP="001170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004">
        <w:rPr>
          <w:rFonts w:ascii="Times New Roman" w:hAnsi="Times New Roman" w:cs="Times New Roman"/>
          <w:sz w:val="24"/>
          <w:szCs w:val="24"/>
        </w:rPr>
        <w:t>Законодательные акты в области безопасности технологий производства АТС и анализ их требований.</w:t>
      </w:r>
    </w:p>
    <w:p w14:paraId="1ECDC3E2" w14:textId="74DF7466" w:rsidR="00632136" w:rsidRDefault="00117004" w:rsidP="001170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B7">
        <w:rPr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2401D962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17004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17004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B5C3544" w14:textId="77777777" w:rsidR="00CD17A9" w:rsidRPr="00152A7C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581A00C3" w14:textId="3E669AF4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17004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789C24F5" w14:textId="3A3CBF9E" w:rsidR="00632136" w:rsidRPr="00152A7C" w:rsidRDefault="00117004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1942CF54" w14:textId="543637AB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17004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33189AF7" w14:textId="0E3300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51FDBA37" w14:textId="3D0E5594" w:rsidR="00F4012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9B082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1A791858" w14:textId="5BDAD836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1170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14:paraId="32A796F3" w14:textId="0F9916DE" w:rsidR="00CD17A9" w:rsidRDefault="00117004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CD17A9">
        <w:rPr>
          <w:rFonts w:ascii="Times New Roman" w:hAnsi="Times New Roman"/>
          <w:sz w:val="24"/>
          <w:szCs w:val="24"/>
        </w:rPr>
        <w:t>– 4 часа;</w:t>
      </w:r>
    </w:p>
    <w:p w14:paraId="6256BDD8" w14:textId="7D132F23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1700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 часов;</w:t>
      </w:r>
    </w:p>
    <w:p w14:paraId="34BDF1F1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14:paraId="75F788A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>зачет.</w:t>
      </w:r>
    </w:p>
    <w:p w14:paraId="17E7B78F" w14:textId="77777777" w:rsidR="00CD17A9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D17A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D1A"/>
    <w:rsid w:val="000A7A9D"/>
    <w:rsid w:val="00117004"/>
    <w:rsid w:val="00142E74"/>
    <w:rsid w:val="001D5CCE"/>
    <w:rsid w:val="00215511"/>
    <w:rsid w:val="00247B0E"/>
    <w:rsid w:val="002663C2"/>
    <w:rsid w:val="003407F4"/>
    <w:rsid w:val="00347356"/>
    <w:rsid w:val="003E2EF6"/>
    <w:rsid w:val="004934B7"/>
    <w:rsid w:val="004B4C55"/>
    <w:rsid w:val="004D7AFD"/>
    <w:rsid w:val="004F7BB4"/>
    <w:rsid w:val="00521B5B"/>
    <w:rsid w:val="00524D76"/>
    <w:rsid w:val="00550832"/>
    <w:rsid w:val="005C11E8"/>
    <w:rsid w:val="005F2D44"/>
    <w:rsid w:val="00632136"/>
    <w:rsid w:val="00665487"/>
    <w:rsid w:val="006751F8"/>
    <w:rsid w:val="006F2769"/>
    <w:rsid w:val="0074399C"/>
    <w:rsid w:val="007C0B7A"/>
    <w:rsid w:val="007D3947"/>
    <w:rsid w:val="007E3C95"/>
    <w:rsid w:val="007F453B"/>
    <w:rsid w:val="00821F14"/>
    <w:rsid w:val="00877CBC"/>
    <w:rsid w:val="00A323EB"/>
    <w:rsid w:val="00AD4D2D"/>
    <w:rsid w:val="00B26375"/>
    <w:rsid w:val="00B65440"/>
    <w:rsid w:val="00B7234F"/>
    <w:rsid w:val="00B733DC"/>
    <w:rsid w:val="00CA35C1"/>
    <w:rsid w:val="00CC007D"/>
    <w:rsid w:val="00CD17A9"/>
    <w:rsid w:val="00CD5292"/>
    <w:rsid w:val="00CD62D5"/>
    <w:rsid w:val="00CE4565"/>
    <w:rsid w:val="00CE7A17"/>
    <w:rsid w:val="00CF7681"/>
    <w:rsid w:val="00D06585"/>
    <w:rsid w:val="00D5166C"/>
    <w:rsid w:val="00D5545A"/>
    <w:rsid w:val="00D62795"/>
    <w:rsid w:val="00E847CA"/>
    <w:rsid w:val="00F4012C"/>
    <w:rsid w:val="00F54BAB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7</cp:revision>
  <cp:lastPrinted>2021-04-13T10:04:00Z</cp:lastPrinted>
  <dcterms:created xsi:type="dcterms:W3CDTF">2021-11-24T14:13:00Z</dcterms:created>
  <dcterms:modified xsi:type="dcterms:W3CDTF">2021-11-29T19:54:00Z</dcterms:modified>
</cp:coreProperties>
</file>