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C9" w:rsidRPr="009662C9" w:rsidRDefault="009662C9" w:rsidP="009662C9">
      <w:pPr>
        <w:spacing w:after="240"/>
        <w:jc w:val="center"/>
        <w:rPr>
          <w:rFonts w:eastAsia="Times New Roman" w:cs="Times New Roman"/>
          <w:b/>
          <w:szCs w:val="24"/>
        </w:rPr>
      </w:pPr>
      <w:r w:rsidRPr="009662C9">
        <w:rPr>
          <w:rFonts w:eastAsia="Times New Roman" w:cs="Times New Roman"/>
          <w:b/>
          <w:snapToGrid w:val="0"/>
        </w:rPr>
        <w:t>Место практической подготовки в структуре ОПОП ВО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005"/>
        <w:gridCol w:w="5642"/>
      </w:tblGrid>
      <w:tr w:rsidR="009662C9" w:rsidRPr="009662C9" w:rsidTr="008C2144">
        <w:trPr>
          <w:trHeight w:val="647"/>
          <w:tblHeader/>
        </w:trPr>
        <w:tc>
          <w:tcPr>
            <w:tcW w:w="1101" w:type="dxa"/>
            <w:shd w:val="clear" w:color="auto" w:fill="auto"/>
          </w:tcPr>
          <w:p w:rsidR="009662C9" w:rsidRPr="009662C9" w:rsidRDefault="009662C9" w:rsidP="009662C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662C9">
              <w:rPr>
                <w:rFonts w:eastAsia="Times New Roman" w:cs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3005" w:type="dxa"/>
            <w:shd w:val="clear" w:color="auto" w:fill="auto"/>
          </w:tcPr>
          <w:p w:rsidR="009662C9" w:rsidRPr="009662C9" w:rsidRDefault="009662C9" w:rsidP="009662C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662C9">
              <w:rPr>
                <w:rFonts w:eastAsia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662C9">
              <w:rPr>
                <w:rFonts w:eastAsia="Times New Roman" w:cs="Times New Roman"/>
                <w:b/>
                <w:sz w:val="20"/>
                <w:szCs w:val="20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9662C9" w:rsidRPr="009662C9" w:rsidTr="008C2144">
        <w:trPr>
          <w:trHeight w:val="420"/>
        </w:trPr>
        <w:tc>
          <w:tcPr>
            <w:tcW w:w="9748" w:type="dxa"/>
            <w:gridSpan w:val="3"/>
            <w:shd w:val="clear" w:color="auto" w:fill="auto"/>
            <w:vAlign w:val="center"/>
          </w:tcPr>
          <w:p w:rsidR="009662C9" w:rsidRPr="009662C9" w:rsidRDefault="009662C9" w:rsidP="009662C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Блок 1. Дисциплины (модули)</w:t>
            </w:r>
          </w:p>
        </w:tc>
      </w:tr>
      <w:tr w:rsidR="009662C9" w:rsidRPr="009662C9" w:rsidTr="008C2144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Б1.В.2</w:t>
            </w: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Основания и фундаменты зданий и сооружений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ПК-4.3.1 Имеет навыки расчета и проверки несущей способности элементов несущих конструкций</w:t>
            </w:r>
          </w:p>
        </w:tc>
      </w:tr>
      <w:tr w:rsidR="009662C9" w:rsidRPr="009662C9" w:rsidTr="008C2144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Б1.В.3</w:t>
            </w: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Технология возведения зданий и сооружений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ПК-6.3.1 Имеет навыки организации и проведения входного контроля проектной, рабочей и организационно-технологической документации на строительство объекта капитального строительства (при ее наличии), проекта организации работ по сносу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ПК-6.3.2 Имеет навыки организации и контроля выполнения подготовительных работ на площадке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ПК-7.3.3 Имеет навыки текущего контроля строительства объекта капитального строительства</w:t>
            </w:r>
          </w:p>
        </w:tc>
      </w:tr>
      <w:tr w:rsidR="009662C9" w:rsidRPr="009662C9" w:rsidTr="008C2144">
        <w:trPr>
          <w:trHeight w:val="42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Интеллектуальные технологии в проектировании строительных конструкций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ПК-8.3.2 Имеет навыки определения параметров анализа и оценки объектов градостроительной деятельности, включая 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</w:tr>
      <w:tr w:rsidR="009662C9" w:rsidRPr="009662C9" w:rsidTr="008C2144">
        <w:trPr>
          <w:trHeight w:val="42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ПК-5.3.1 Имеет навыки сбора сведений о существующих и проектируемых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ПК-5.3.2 Имеет навыки формирования вариантов проектных решений для объектов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ПК-5.3.3 Имеет навыки оформления концепции основных технический решений по соединению несущих и ограждающих конструкций объектов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ПК-5.3.4 Имеет навыки формирования перечня вероятных аварийных ситуаций на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ПК-8.3.2 Имеет навыки определения параметров анализа и оценки объектов градостроительной деятельности, включая 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</w:tr>
      <w:tr w:rsidR="009662C9" w:rsidRPr="009662C9" w:rsidTr="008C2144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ПК-6.3.1 Имеет навыки организации и проведения входного контроля проектной, рабочей и организационно-технологической документации на строительство объекта капитального строительства (при ее наличии), проекта организации работ по сносу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ПК-6.3.3 Имеет навыки организации и контроля подготовки рабочих мест производственных участков площадки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ПК-6.3.4 Имеет навыки контроля наличия необходимых допусков к производству строительных работ на объекте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ПК-6.3.5 Имеет навыки организации и контроля ведения исполнительной и учетной документации в процессе подготовки к строительству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lastRenderedPageBreak/>
              <w:t>ПК-7.3.1 Имеет навыки планирования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ПК-7.3.2 Имеет навыки организации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ПК-7.3.4 Имеет навыки планирования материальных и технических ресурсов, используемых при строительстве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ПК-7.3.5 Имеет навыки координации поставки и контроля приемки материальных и технических ресурсов, используемых при строительстве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ПК-7.3.6 Имеет навыки контроля распределения и расходования материальных и технических ресурсов, используемых при строительстве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ПК-7.3.7 Имеет навыки организации и контроля сборки крупногабаритных и (или) монтажа большепролетных строительных конструкций на площадке строительства объекта капитального строительства</w:t>
            </w:r>
          </w:p>
        </w:tc>
      </w:tr>
      <w:tr w:rsidR="009662C9" w:rsidRPr="009662C9" w:rsidTr="008C2144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Б1.В.8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Спецкурс по проектированию дере</w:t>
            </w:r>
            <w:bookmarkStart w:id="0" w:name="_GoBack"/>
            <w:bookmarkEnd w:id="0"/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вянных конструкций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ПК-4.3.1 Имеет навыки </w:t>
            </w:r>
            <w:r w:rsidRPr="009662C9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расчета и проверки несущей способности элементов несущих конструкций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ПК-4.3.2 Имеет навыки конструирования основных узловых соединений конструкций и их расчета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ПК-4.3.3 Имеет навыки создания расчетной схемы зданий и сооружений и выполнение расчетов в расчетном программном комплексе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ПК-4.3.4 Имеет навыки формирования конструктивной системы зданий и сооружений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ПК-5.3.1 Имеет навыки сбора сведений о существующих и проектируемых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ПК-5.3.2 Имеет навыки формирования вариантов проектных решений для объектов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ПК-8.3.2 Имеет навыки определения параметров анализа и оценки объектов градостроительной деятельности, включая 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</w:tr>
      <w:tr w:rsidR="009662C9" w:rsidRPr="009662C9" w:rsidTr="008C2144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ПК-4.3.1 Имеет навыки </w:t>
            </w:r>
            <w:r w:rsidRPr="009662C9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расчета и проверки несущей способности элементов несущих конструкций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ПК-4.3.2 Имеет навыки конструирования основных узловых соединений конструкций и их расчета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ПК-4.3.3 Имеет навыки создания расчетной схемы зданий и сооружений и выполнение расчетов в расчетном программном комплексе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ПК-4.3.4 Имеет навыки формирования конструктивной системы зданий и сооружений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ПК-5.3.1 Имеет навыки сбора сведений о существующих и проектируемых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ПК-5.3.2 Имеет навыки формирования вариантов проектных решений для объектов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ПК-5.3.4 Имеет навыки формирования перечня вероятных аварийных ситуаций на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 xml:space="preserve">ПК-8.3.2 Имеет навыки определения параметров анализа и оценки объектов градостроительной деятельности, включая </w:t>
            </w:r>
            <w:r w:rsidRPr="009662C9">
              <w:rPr>
                <w:rFonts w:eastAsia="Times New Roman" w:cs="Times New Roman"/>
                <w:sz w:val="20"/>
                <w:szCs w:val="20"/>
              </w:rPr>
              <w:lastRenderedPageBreak/>
              <w:t>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</w:tr>
      <w:tr w:rsidR="009662C9" w:rsidRPr="009662C9" w:rsidTr="008C2144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Б1.В.10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ПК-4.3.1 Имеет навыки </w:t>
            </w:r>
            <w:r w:rsidRPr="009662C9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расчета и проверки несущей способности элементов несущих конструкций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ПК-4.3.2 Имеет навыки конструирования основных узловых соединений конструкций и их расчета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ПК-4.3.3 Имеет навыки создания расчетной схемы зданий и сооружений и выполнение расчетов в расчетном программном комплексе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ПК-4.3.4 Имеет навыки формирования конструктивной системы зданий и сооружений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ПК-5.3.1 Имеет навыки сбора сведений о существующих и проектируемых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ПК-5.3.2 Имеет навыки формирования вариантов проектных решений для объектов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ПК-8.3.2 Имеет навыки определения параметров анализа и оценки объектов градостроительной деятельности, включая 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</w:tr>
      <w:tr w:rsidR="009662C9" w:rsidRPr="009662C9" w:rsidTr="008C2144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Сейсмостойкость зданий и сооружений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ПК-5.3.4 Имеет навыки формирования перечня вероятных аварийных ситуаций на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ПК-8.3.2 Имеет навыки определения параметров анализа и оценки объектов градостроительной деятельности, включая 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</w:tr>
      <w:tr w:rsidR="009662C9" w:rsidRPr="009662C9" w:rsidTr="008C2144">
        <w:trPr>
          <w:trHeight w:val="4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Б1.В.13</w:t>
            </w:r>
          </w:p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color w:val="000000"/>
                <w:sz w:val="20"/>
                <w:szCs w:val="20"/>
              </w:rPr>
              <w:t>Информационное моделирование в сфере строительства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ind w:firstLine="34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ПК-3.3.10 Имеет навыки контроля формирования и ведения информационной модели объекта капитального строительства</w:t>
            </w:r>
          </w:p>
        </w:tc>
      </w:tr>
      <w:tr w:rsidR="009662C9" w:rsidRPr="009662C9" w:rsidTr="008C2144">
        <w:trPr>
          <w:trHeight w:val="437"/>
        </w:trPr>
        <w:tc>
          <w:tcPr>
            <w:tcW w:w="9748" w:type="dxa"/>
            <w:gridSpan w:val="3"/>
            <w:shd w:val="clear" w:color="auto" w:fill="auto"/>
            <w:vAlign w:val="center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Блок 2. Практика</w:t>
            </w:r>
          </w:p>
        </w:tc>
      </w:tr>
      <w:tr w:rsidR="009662C9" w:rsidRPr="009662C9" w:rsidTr="008C2144">
        <w:trPr>
          <w:trHeight w:val="415"/>
        </w:trPr>
        <w:tc>
          <w:tcPr>
            <w:tcW w:w="1101" w:type="dxa"/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Б2.П.В.1</w:t>
            </w:r>
          </w:p>
        </w:tc>
        <w:tc>
          <w:tcPr>
            <w:tcW w:w="3005" w:type="dxa"/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5642" w:type="dxa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ПК-6.3.2 Имеет навыки организации и контроля выполнения подготовительных работ на площадке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ПК-6.3.3 Имеет навыки организации и контроля подготовки рабочих мест производственных участков площадки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ПК-6.3.4 Имеет навыки контроля наличия необходимых допусков к производству строительных работ на объекте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ПК-6.3.5 Имеет навыки организации и контроля ведения исполнительной и учетной документации в процессе подготовки к строительству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ПК-7.3.3 Имеет навыки текущего контроля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ПК-7.3.5 Имеет навыки координации поставки и контроля приемки материальных и технических ресурсов, используемых при строительстве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lastRenderedPageBreak/>
              <w:t>ПК-7.3.6 Имеет навыки контроля распределения и расходования материальных и технических ресурсов, используемых при строительстве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ПК-7.3.8 Имеет навыки контроля соблюдения требований охраны труда, пожарной безопасности и охраны окружающей среды, правил внутреннего трудового распорядка при строительстве объекта капитального строительства</w:t>
            </w:r>
          </w:p>
        </w:tc>
      </w:tr>
      <w:tr w:rsidR="009662C9" w:rsidRPr="009662C9" w:rsidTr="008C2144">
        <w:trPr>
          <w:trHeight w:val="407"/>
        </w:trPr>
        <w:tc>
          <w:tcPr>
            <w:tcW w:w="1101" w:type="dxa"/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lastRenderedPageBreak/>
              <w:t>Б2.П.В.2</w:t>
            </w:r>
          </w:p>
        </w:tc>
        <w:tc>
          <w:tcPr>
            <w:tcW w:w="3005" w:type="dxa"/>
            <w:shd w:val="clear" w:color="auto" w:fill="auto"/>
            <w:hideMark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Исполнительская практика</w:t>
            </w:r>
          </w:p>
        </w:tc>
        <w:tc>
          <w:tcPr>
            <w:tcW w:w="5642" w:type="dxa"/>
            <w:tcBorders>
              <w:right w:val="single" w:sz="6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ПК-1.3.1 Имеет навыки согласования заданий на подготовку проектной документации объекта капитального строительства и договора на проектные работы,  технических заданий и программ инженерных изысканий, программ научно-технического сопровождения, мониторинга технического состояния, научно-исследовательских и опытно-конструкторских работ, внесения в них изменений, подготовки предложений по составу и содержанию технического задания на разработку специальных технических условий, а также контроля своевременности и полноты предоставления заказчиком исходных данных для проектирования объекта капитального строительства</w:t>
            </w:r>
          </w:p>
        </w:tc>
      </w:tr>
      <w:tr w:rsidR="009662C9" w:rsidRPr="009662C9" w:rsidTr="008C2144">
        <w:trPr>
          <w:trHeight w:val="414"/>
        </w:trPr>
        <w:tc>
          <w:tcPr>
            <w:tcW w:w="1101" w:type="dxa"/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Б2.П.В.3</w:t>
            </w:r>
          </w:p>
        </w:tc>
        <w:tc>
          <w:tcPr>
            <w:tcW w:w="3005" w:type="dxa"/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Проектная практика</w:t>
            </w:r>
          </w:p>
        </w:tc>
        <w:tc>
          <w:tcPr>
            <w:tcW w:w="5642" w:type="dxa"/>
            <w:tcBorders>
              <w:right w:val="single" w:sz="6" w:space="0" w:color="000000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ПК-1.3.1 Имеет навыки согласования заданий на подготовку проектной документации объекта капитального строительства и договора на проектные работы,  технических заданий и программ инженерных изысканий, программ научно-технического сопровождения, мониторинга технического состояния, научно-исследовательских и опытно-конструкторских работ, внесения в них изменений, подготовки предложений по составу и содержанию технического задания на разработку специальных технических условий, а также контроля своевременности и полноты предоставления заказчиком исходных данных для проектирования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ПК-1.3.2 Имеет навыки формирования перечня нормативных правовых актов и документов системы технического регулирования в градостроительной деятельности, применяемых при подготовке проектной документации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ПК-2.3.1 Имеет навыки составления графиков выпуска проектной документации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ПК-2.3.2 Имеет навыки разработки предложений по составу разработчиков разделов проектной документации, утверждения и распределения заданий на проектирование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ПК-2.3.3 Имеет навыки формирования заданий субподрядным организациям на выполнение поручаемых им работ и предоставление необходимых исходных данных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ПК-3.3.1 Имеет навыки контроля подготовки проектной документации в соответствии с установленным графиком, условиями договора, требованиями нормативных правовых актов и документов системы технического регулирования в градостроительной деятельности и технико-экономическими показателями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ПК-3.3.2 Имеет навыки организации работы по устранению выявленных недостатков в процессе проектирования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ПК-3.3.3 Имеет навыки согласования принятых проектных решений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ПК-3.3.4 Имеет навыки организации внесения изменений в проектную документацию по результатам проведения экспертизы проектной документации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ПК-3.3.5 Имеет навыки согласования и приемки результатов работ по подготовке проектной документации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ПК-3.3.6 Имеет навыки утверждения и представления результатов работ по подготовке проектной документации заказчику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ПК-3.3.7 Имеет навыки контроля соответствия рабочей документации установленным требованиям и удостоверения записи о соответствии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ПК-3.3.8 Имеет навыки подготовки предложений о внесении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62C9">
              <w:rPr>
                <w:rFonts w:eastAsia="Times New Roman" w:cs="Times New Roman"/>
                <w:sz w:val="20"/>
                <w:szCs w:val="20"/>
                <w:lang w:eastAsia="ru-RU"/>
              </w:rPr>
              <w:t>ПК-3.3.9 Имеет навыки контроля осуществления авторского надзора</w:t>
            </w:r>
          </w:p>
        </w:tc>
      </w:tr>
      <w:tr w:rsidR="009662C9" w:rsidRPr="009662C9" w:rsidTr="008C2144">
        <w:trPr>
          <w:trHeight w:val="41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lastRenderedPageBreak/>
              <w:t>Б2.П.В.4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ПК-8.3.1 Имеет навыки исследования информации об объекте градостроительной деятельности</w:t>
            </w:r>
          </w:p>
        </w:tc>
      </w:tr>
      <w:tr w:rsidR="009662C9" w:rsidRPr="009662C9" w:rsidTr="008C2144">
        <w:trPr>
          <w:trHeight w:val="41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Б2.П.В.5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ПК-4.3.1 Имеет навыки расчета и проверки несущей способности элементов несущих конструкций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ПК-4.3.2 Имеет навыки конструирования основных узловых соединений конструкций и их расчета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ПК-4.3.3 Имеет навыки создания расчетной схемы зданий и сооружений и выполнение расчетов в расчетном программном комплексе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ПК-4.3.4 Имеет навыки формирования конструктивной системы зданий и сооружений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ПК-5.3.1 Имеет навыки сбора сведений о существующих и проектируемых объектах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ПК-5.3.2 Имеет навыки формирования вариантов проектных решений для объектов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ПК-5.3.3 Имеет навыки оформления концепции основных технический решений по соединению несущих и ограждающих конструкций объектов капитального строительства, относящихся к категории уникальных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ПК-7.3.1 Имеет навыки планирования строительства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ПК-7.3.4 Имеет навыки планирования материальных и технических ресурсов, используемых при строительстве объекта капитального строительства</w:t>
            </w:r>
          </w:p>
          <w:p w:rsidR="009662C9" w:rsidRPr="009662C9" w:rsidRDefault="009662C9" w:rsidP="009662C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662C9">
              <w:rPr>
                <w:rFonts w:eastAsia="Times New Roman" w:cs="Times New Roman"/>
                <w:sz w:val="20"/>
                <w:szCs w:val="20"/>
              </w:rPr>
              <w:t>ПК-8.3.2 Имеет навыки определения параметров анализа и оценки объектов градостроительной деятельности, включая 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</w:tr>
    </w:tbl>
    <w:p w:rsidR="002909CD" w:rsidRDefault="002909CD"/>
    <w:sectPr w:rsidR="002909CD" w:rsidSect="009662C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C9"/>
    <w:rsid w:val="002909CD"/>
    <w:rsid w:val="009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4547B-4F05-40A6-BC4C-ED652F5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Университета</dc:creator>
  <cp:keywords/>
  <dc:description/>
  <cp:lastModifiedBy>Сотрудник Университета</cp:lastModifiedBy>
  <cp:revision>1</cp:revision>
  <dcterms:created xsi:type="dcterms:W3CDTF">2025-08-28T15:34:00Z</dcterms:created>
  <dcterms:modified xsi:type="dcterms:W3CDTF">2025-08-28T15:35:00Z</dcterms:modified>
</cp:coreProperties>
</file>