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E1" w:rsidRPr="00291BA3" w:rsidRDefault="00A259E1" w:rsidP="00A25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ЛИНЕЙНОЕ ПРОГРАММИРОВАНИЕ</w:t>
      </w:r>
    </w:p>
    <w:p w:rsidR="00A259E1" w:rsidRPr="00291BA3" w:rsidRDefault="00A259E1" w:rsidP="00A259E1">
      <w:pPr>
        <w:jc w:val="both"/>
        <w:rPr>
          <w:b/>
          <w:bCs/>
          <w:sz w:val="28"/>
          <w:szCs w:val="28"/>
        </w:rPr>
      </w:pPr>
    </w:p>
    <w:p w:rsidR="00A259E1" w:rsidRPr="001F771C" w:rsidRDefault="00A259E1" w:rsidP="00A259E1">
      <w:pPr>
        <w:jc w:val="both"/>
        <w:rPr>
          <w:b/>
          <w:sz w:val="28"/>
          <w:szCs w:val="28"/>
        </w:rPr>
      </w:pPr>
      <w:r w:rsidRPr="001F771C">
        <w:rPr>
          <w:b/>
          <w:sz w:val="28"/>
          <w:szCs w:val="28"/>
        </w:rPr>
        <w:t>5.1. Основные понятия</w:t>
      </w:r>
    </w:p>
    <w:p w:rsidR="00A259E1" w:rsidRPr="00291BA3" w:rsidRDefault="00A259E1" w:rsidP="00A259E1">
      <w:pPr>
        <w:ind w:firstLine="851"/>
        <w:jc w:val="both"/>
        <w:rPr>
          <w:sz w:val="28"/>
          <w:szCs w:val="28"/>
        </w:rPr>
      </w:pPr>
      <w:r w:rsidRPr="00291BA3">
        <w:rPr>
          <w:sz w:val="28"/>
          <w:szCs w:val="28"/>
        </w:rPr>
        <w:t>Потребность в оптимизации управления производством повлекла за собой развитие специальных математических методов решения экстремальных задач, т.</w:t>
      </w:r>
      <w:r>
        <w:rPr>
          <w:sz w:val="28"/>
          <w:szCs w:val="28"/>
        </w:rPr>
        <w:t xml:space="preserve"> </w:t>
      </w:r>
      <w:r w:rsidRPr="00291BA3">
        <w:rPr>
          <w:sz w:val="28"/>
          <w:szCs w:val="28"/>
        </w:rPr>
        <w:t>е. задач, связанных с определением таких значений п</w:t>
      </w:r>
      <w:r w:rsidRPr="00291BA3">
        <w:rPr>
          <w:sz w:val="28"/>
          <w:szCs w:val="28"/>
        </w:rPr>
        <w:t>а</w:t>
      </w:r>
      <w:r w:rsidRPr="00291BA3">
        <w:rPr>
          <w:sz w:val="28"/>
          <w:szCs w:val="28"/>
        </w:rPr>
        <w:t xml:space="preserve">раметров производственного процесса, которые обращают заданную функцию цели в максимум или минимум. Эти методы входят в большой раздел прикладной математики, получивший название </w:t>
      </w:r>
      <w:r w:rsidRPr="001F771C">
        <w:rPr>
          <w:b/>
          <w:bCs/>
          <w:i/>
          <w:sz w:val="28"/>
          <w:szCs w:val="28"/>
        </w:rPr>
        <w:t>математического</w:t>
      </w:r>
      <w:r w:rsidRPr="001F771C">
        <w:rPr>
          <w:i/>
          <w:sz w:val="28"/>
          <w:szCs w:val="28"/>
        </w:rPr>
        <w:t xml:space="preserve"> </w:t>
      </w:r>
      <w:r w:rsidRPr="001F771C">
        <w:rPr>
          <w:b/>
          <w:bCs/>
          <w:i/>
          <w:sz w:val="28"/>
          <w:szCs w:val="28"/>
        </w:rPr>
        <w:t>программирования</w:t>
      </w:r>
      <w:r w:rsidRPr="001F771C">
        <w:rPr>
          <w:i/>
          <w:sz w:val="28"/>
          <w:szCs w:val="28"/>
        </w:rPr>
        <w:t>:</w:t>
      </w:r>
      <w:r w:rsidRPr="00291BA3">
        <w:rPr>
          <w:sz w:val="28"/>
          <w:szCs w:val="28"/>
        </w:rPr>
        <w:t xml:space="preserve"> линейного, нелинейного (выпуклого), динамического и др. Наиболее распространенным и разработанным является линейное программирование.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1F771C">
        <w:rPr>
          <w:b/>
          <w:bCs/>
          <w:i/>
          <w:sz w:val="28"/>
          <w:szCs w:val="28"/>
        </w:rPr>
        <w:t>Линейное программирование</w:t>
      </w:r>
      <w:r w:rsidRPr="00291BA3">
        <w:rPr>
          <w:sz w:val="28"/>
          <w:szCs w:val="28"/>
        </w:rPr>
        <w:t xml:space="preserve"> – это раздел прикладной математ</w:t>
      </w:r>
      <w:r w:rsidRPr="00291BA3">
        <w:rPr>
          <w:sz w:val="28"/>
          <w:szCs w:val="28"/>
        </w:rPr>
        <w:t>и</w:t>
      </w:r>
      <w:r w:rsidRPr="00291BA3">
        <w:rPr>
          <w:sz w:val="28"/>
          <w:szCs w:val="28"/>
        </w:rPr>
        <w:t>ки, основной задачей которого является определение экстремума линейной функции конечного числа неотрицательных аргументов, связанных между собой системой линейных ограничений. Линейным программированием определяют (минимум или максимум) функции вида</w:t>
      </w:r>
    </w:p>
    <w:p w:rsidR="00A259E1" w:rsidRDefault="00A259E1" w:rsidP="00A259E1">
      <w:pPr>
        <w:ind w:firstLine="1701"/>
        <w:jc w:val="both"/>
      </w:pPr>
      <w:r w:rsidRPr="00291BA3">
        <w:rPr>
          <w:position w:val="-42"/>
        </w:rPr>
        <w:object w:dxaOrig="52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8pt;height:42pt" o:ole="">
            <v:imagedata r:id="rId5" o:title=""/>
          </v:shape>
          <o:OLEObject Type="Embed" ProgID="Equation.3" ShapeID="_x0000_i1025" DrawAspect="Content" ObjectID="_1680699290" r:id="rId6"/>
        </w:object>
      </w:r>
      <w:r>
        <w:tab/>
      </w:r>
      <w:r>
        <w:tab/>
      </w:r>
      <w:r>
        <w:tab/>
      </w:r>
      <w:r w:rsidRPr="00786A62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786A62">
        <w:rPr>
          <w:sz w:val="28"/>
          <w:szCs w:val="28"/>
        </w:rPr>
        <w:t>.1)</w:t>
      </w:r>
    </w:p>
    <w:p w:rsidR="00A259E1" w:rsidRDefault="00A259E1" w:rsidP="00A259E1">
      <w:pPr>
        <w:jc w:val="both"/>
        <w:rPr>
          <w:sz w:val="28"/>
          <w:szCs w:val="28"/>
        </w:rPr>
      </w:pPr>
      <w:r w:rsidRPr="00786A62">
        <w:rPr>
          <w:sz w:val="28"/>
          <w:szCs w:val="28"/>
        </w:rPr>
        <w:t>если аргументы этой функции связаны системой линейных ограничений: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786A62">
        <w:rPr>
          <w:position w:val="-108"/>
          <w:sz w:val="28"/>
          <w:szCs w:val="28"/>
        </w:rPr>
        <w:object w:dxaOrig="4480" w:dyaOrig="2320">
          <v:shape id="_x0000_i1026" type="#_x0000_t75" style="width:223.8pt;height:115.8pt" o:ole="">
            <v:imagedata r:id="rId7" o:title=""/>
          </v:shape>
          <o:OLEObject Type="Embed" ProgID="Equation.3" ShapeID="_x0000_i1026" DrawAspect="Content" ObjectID="_1680699291" r:id="rId8"/>
        </w:objec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Эту систему можно коротко записать так:</w:t>
      </w:r>
    </w:p>
    <w:p w:rsidR="00A259E1" w:rsidRDefault="00A259E1" w:rsidP="00A259E1">
      <w:pPr>
        <w:ind w:firstLine="3402"/>
        <w:jc w:val="both"/>
        <w:rPr>
          <w:sz w:val="28"/>
          <w:szCs w:val="28"/>
        </w:rPr>
      </w:pPr>
      <w:r w:rsidRPr="00791026">
        <w:rPr>
          <w:position w:val="-40"/>
          <w:sz w:val="28"/>
          <w:szCs w:val="28"/>
        </w:rPr>
        <w:object w:dxaOrig="1780" w:dyaOrig="840">
          <v:shape id="_x0000_i1027" type="#_x0000_t75" style="width:88.8pt;height:42pt" o:ole="">
            <v:imagedata r:id="rId9" o:title=""/>
          </v:shape>
          <o:OLEObject Type="Embed" ProgID="Equation.3" ShapeID="_x0000_i1027" DrawAspect="Content" ObjectID="_1680699292" r:id="rId10"/>
        </w:object>
      </w:r>
      <w:r w:rsidRPr="00791026">
        <w:rPr>
          <w:sz w:val="28"/>
          <w:szCs w:val="28"/>
        </w:rPr>
        <w:t xml:space="preserve"> </w:t>
      </w:r>
      <w:r w:rsidRPr="00791026">
        <w:rPr>
          <w:sz w:val="32"/>
          <w:szCs w:val="32"/>
        </w:rPr>
        <w:t>(</w:t>
      </w:r>
      <w:proofErr w:type="spellStart"/>
      <w:r w:rsidRPr="00791026">
        <w:rPr>
          <w:i/>
          <w:sz w:val="32"/>
          <w:szCs w:val="32"/>
          <w:lang w:val="en-US"/>
        </w:rPr>
        <w:t>i</w:t>
      </w:r>
      <w:proofErr w:type="spellEnd"/>
      <w:r w:rsidRPr="00791026">
        <w:rPr>
          <w:sz w:val="32"/>
          <w:szCs w:val="32"/>
        </w:rPr>
        <w:t xml:space="preserve">=1, 2, ..., </w:t>
      </w:r>
      <w:r w:rsidRPr="00791026">
        <w:rPr>
          <w:sz w:val="32"/>
          <w:szCs w:val="32"/>
          <w:lang w:val="en-GB"/>
        </w:rPr>
        <w:t>m</w:t>
      </w:r>
      <w:r w:rsidRPr="00791026">
        <w:rPr>
          <w:sz w:val="32"/>
          <w:szCs w:val="32"/>
        </w:rPr>
        <w:t>).</w:t>
      </w:r>
      <w:r>
        <w:rPr>
          <w:sz w:val="28"/>
          <w:szCs w:val="28"/>
        </w:rPr>
        <w:t xml:space="preserve">  </w:t>
      </w:r>
      <w:r w:rsidRPr="00786A62">
        <w:rPr>
          <w:sz w:val="28"/>
          <w:szCs w:val="28"/>
        </w:rPr>
        <w:t xml:space="preserve">                  (</w:t>
      </w:r>
      <w:r>
        <w:rPr>
          <w:sz w:val="28"/>
          <w:szCs w:val="28"/>
        </w:rPr>
        <w:t>5.</w:t>
      </w:r>
      <w:r w:rsidRPr="00786A62">
        <w:rPr>
          <w:sz w:val="28"/>
          <w:szCs w:val="28"/>
        </w:rPr>
        <w:t>2)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 xml:space="preserve">Величины </w:t>
      </w:r>
      <w:proofErr w:type="spellStart"/>
      <w:r w:rsidRPr="00791026">
        <w:rPr>
          <w:i/>
          <w:sz w:val="28"/>
          <w:szCs w:val="28"/>
          <w:lang w:val="en-US"/>
        </w:rPr>
        <w:t>c</w:t>
      </w:r>
      <w:r w:rsidRPr="00791026">
        <w:rPr>
          <w:i/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91026">
        <w:rPr>
          <w:i/>
          <w:sz w:val="28"/>
          <w:szCs w:val="28"/>
          <w:lang w:val="en-US"/>
        </w:rPr>
        <w:t>a</w:t>
      </w:r>
      <w:r w:rsidRPr="00791026">
        <w:rPr>
          <w:i/>
          <w:sz w:val="28"/>
          <w:szCs w:val="28"/>
          <w:vertAlign w:val="subscript"/>
          <w:lang w:val="en-US"/>
        </w:rPr>
        <w:t>ij</w:t>
      </w:r>
      <w:proofErr w:type="spellEnd"/>
      <w:r>
        <w:rPr>
          <w:i/>
          <w:sz w:val="28"/>
          <w:szCs w:val="28"/>
        </w:rPr>
        <w:t>,</w:t>
      </w:r>
      <w:r w:rsidRPr="00791026">
        <w:rPr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 </w:t>
      </w:r>
      <w:r w:rsidRPr="00791026">
        <w:rPr>
          <w:i/>
          <w:sz w:val="28"/>
          <w:szCs w:val="28"/>
          <w:lang w:val="en-US"/>
        </w:rPr>
        <w:t>b</w:t>
      </w:r>
      <w:r w:rsidRPr="00791026">
        <w:rPr>
          <w:i/>
          <w:sz w:val="28"/>
          <w:szCs w:val="28"/>
          <w:vertAlign w:val="subscript"/>
          <w:lang w:val="en-US"/>
        </w:rPr>
        <w:t>i</w:t>
      </w:r>
      <w:r w:rsidRPr="00786A62">
        <w:rPr>
          <w:sz w:val="28"/>
          <w:szCs w:val="28"/>
        </w:rPr>
        <w:t xml:space="preserve"> заданы. Число неизвестных</w:t>
      </w:r>
      <w:r>
        <w:rPr>
          <w:sz w:val="28"/>
          <w:szCs w:val="28"/>
        </w:rPr>
        <w:t xml:space="preserve"> </w:t>
      </w:r>
      <w:proofErr w:type="spellStart"/>
      <w:r w:rsidRPr="00791026">
        <w:rPr>
          <w:i/>
          <w:sz w:val="28"/>
          <w:szCs w:val="28"/>
          <w:lang w:val="en-US"/>
        </w:rPr>
        <w:t>x</w:t>
      </w:r>
      <w:r w:rsidRPr="00791026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786A62">
        <w:rPr>
          <w:sz w:val="28"/>
          <w:szCs w:val="28"/>
        </w:rPr>
        <w:t xml:space="preserve"> равно </w:t>
      </w:r>
      <w:r w:rsidRPr="00791026">
        <w:rPr>
          <w:i/>
          <w:sz w:val="28"/>
          <w:szCs w:val="28"/>
          <w:lang w:val="en-US"/>
        </w:rPr>
        <w:t>n</w:t>
      </w:r>
      <w:r w:rsidRPr="00786A62">
        <w:rPr>
          <w:sz w:val="28"/>
          <w:szCs w:val="28"/>
        </w:rPr>
        <w:t xml:space="preserve">, а число линейных ограничений – </w:t>
      </w:r>
      <w:r w:rsidRPr="00786A62">
        <w:rPr>
          <w:i/>
          <w:iCs/>
          <w:sz w:val="28"/>
          <w:szCs w:val="28"/>
          <w:lang w:val="en-US"/>
        </w:rPr>
        <w:t>m</w:t>
      </w:r>
      <w:r w:rsidRPr="00786A62">
        <w:rPr>
          <w:sz w:val="28"/>
          <w:szCs w:val="28"/>
        </w:rPr>
        <w:t xml:space="preserve">, причем </w:t>
      </w:r>
      <w:r w:rsidRPr="00786A62">
        <w:rPr>
          <w:i/>
          <w:iCs/>
          <w:sz w:val="28"/>
          <w:szCs w:val="28"/>
          <w:lang w:val="en-US"/>
        </w:rPr>
        <w:t>n</w:t>
      </w:r>
      <w:r w:rsidRPr="00791026">
        <w:rPr>
          <w:rFonts w:ascii="Andalus" w:hAnsi="Andalus" w:cs="Andalus"/>
          <w:iCs/>
          <w:sz w:val="28"/>
          <w:szCs w:val="28"/>
        </w:rPr>
        <w:t>&gt;</w:t>
      </w:r>
      <w:r w:rsidRPr="00786A62">
        <w:rPr>
          <w:i/>
          <w:iCs/>
          <w:sz w:val="28"/>
          <w:szCs w:val="28"/>
          <w:lang w:val="en-US"/>
        </w:rPr>
        <w:t>m</w:t>
      </w:r>
      <w:r w:rsidRPr="00786A62">
        <w:rPr>
          <w:sz w:val="28"/>
          <w:szCs w:val="28"/>
        </w:rPr>
        <w:t xml:space="preserve">. Кроме того, полагают, что </w:t>
      </w:r>
      <w:proofErr w:type="spellStart"/>
      <w:r w:rsidRPr="00791026">
        <w:rPr>
          <w:i/>
          <w:sz w:val="28"/>
          <w:szCs w:val="28"/>
          <w:lang w:val="en-US"/>
        </w:rPr>
        <w:t>x</w:t>
      </w:r>
      <w:r w:rsidRPr="00791026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791026">
        <w:rPr>
          <w:i/>
          <w:sz w:val="28"/>
          <w:szCs w:val="28"/>
          <w:vertAlign w:val="subscript"/>
        </w:rPr>
        <w:t xml:space="preserve"> </w:t>
      </w:r>
      <w:r w:rsidRPr="00786A62">
        <w:rPr>
          <w:sz w:val="28"/>
          <w:szCs w:val="28"/>
        </w:rPr>
        <w:fldChar w:fldCharType="begin"/>
      </w:r>
      <w:r w:rsidRPr="00786A62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152400" cy="1676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A62">
        <w:rPr>
          <w:sz w:val="28"/>
          <w:szCs w:val="28"/>
        </w:rPr>
        <w:instrText xml:space="preserve"> </w:instrText>
      </w:r>
      <w:r w:rsidRPr="00786A62">
        <w:rPr>
          <w:sz w:val="28"/>
          <w:szCs w:val="28"/>
        </w:rPr>
        <w:fldChar w:fldCharType="separate"/>
      </w:r>
      <w:r w:rsidRPr="00786A62">
        <w:rPr>
          <w:sz w:val="28"/>
          <w:szCs w:val="28"/>
        </w:rPr>
        <w:fldChar w:fldCharType="end"/>
      </w:r>
      <w:r>
        <w:rPr>
          <w:sz w:val="28"/>
          <w:szCs w:val="28"/>
        </w:rPr>
        <w:t>≥</w:t>
      </w:r>
      <w:r w:rsidRPr="00786A62">
        <w:rPr>
          <w:sz w:val="28"/>
          <w:szCs w:val="28"/>
        </w:rPr>
        <w:t>0, так как отрицательные значения этих величин в практических задачах не имеют смысла. Таким образом, необходимо решит</w:t>
      </w:r>
      <w:r>
        <w:rPr>
          <w:sz w:val="28"/>
          <w:szCs w:val="28"/>
        </w:rPr>
        <w:t>ь систему линейных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равенств (4.2</w:t>
      </w:r>
      <w:r w:rsidRPr="00786A62">
        <w:rPr>
          <w:sz w:val="28"/>
          <w:szCs w:val="28"/>
        </w:rPr>
        <w:t>) и из всех возможных решений выбра</w:t>
      </w:r>
      <w:r>
        <w:rPr>
          <w:sz w:val="28"/>
          <w:szCs w:val="28"/>
        </w:rPr>
        <w:t>ть такое, при котором функция (5.</w:t>
      </w:r>
      <w:r w:rsidRPr="00786A62">
        <w:rPr>
          <w:sz w:val="28"/>
          <w:szCs w:val="28"/>
        </w:rPr>
        <w:t xml:space="preserve">1) принимает минимальное (максимальное) значение. Если, например, величины </w:t>
      </w:r>
      <w:proofErr w:type="spellStart"/>
      <w:r w:rsidRPr="00791026">
        <w:rPr>
          <w:i/>
          <w:sz w:val="28"/>
          <w:szCs w:val="28"/>
          <w:lang w:val="en-US"/>
        </w:rPr>
        <w:t>c</w:t>
      </w:r>
      <w:r w:rsidRPr="00791026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786A62">
        <w:rPr>
          <w:sz w:val="28"/>
          <w:szCs w:val="28"/>
        </w:rPr>
        <w:t xml:space="preserve"> выражают расходы, то необходимо найти такое реш</w:t>
      </w:r>
      <w:r w:rsidRPr="00786A62">
        <w:rPr>
          <w:sz w:val="28"/>
          <w:szCs w:val="28"/>
        </w:rPr>
        <w:t>е</w:t>
      </w:r>
      <w:r w:rsidRPr="00786A62">
        <w:rPr>
          <w:sz w:val="28"/>
          <w:szCs w:val="28"/>
        </w:rPr>
        <w:t xml:space="preserve">ние системы, которое обеспечивало бы минимальное из всех возможных значений функции </w:t>
      </w:r>
      <w:r w:rsidRPr="00786A62">
        <w:rPr>
          <w:i/>
          <w:iCs/>
          <w:sz w:val="28"/>
          <w:szCs w:val="28"/>
        </w:rPr>
        <w:t xml:space="preserve">С. </w:t>
      </w:r>
      <w:r w:rsidRPr="00786A62">
        <w:rPr>
          <w:sz w:val="28"/>
          <w:szCs w:val="28"/>
        </w:rPr>
        <w:t xml:space="preserve">Если же величины </w:t>
      </w:r>
      <w:proofErr w:type="spellStart"/>
      <w:r w:rsidRPr="00791026">
        <w:rPr>
          <w:i/>
          <w:sz w:val="28"/>
          <w:szCs w:val="28"/>
          <w:lang w:val="en-US"/>
        </w:rPr>
        <w:t>c</w:t>
      </w:r>
      <w:r w:rsidRPr="00791026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786A62">
        <w:rPr>
          <w:sz w:val="28"/>
          <w:szCs w:val="28"/>
        </w:rPr>
        <w:t xml:space="preserve">  выражают доходы, то решение системы должно обеспечивать максимум функции </w:t>
      </w:r>
      <w:r w:rsidRPr="00786A62">
        <w:rPr>
          <w:i/>
          <w:iCs/>
          <w:sz w:val="28"/>
          <w:szCs w:val="28"/>
        </w:rPr>
        <w:t>С</w:t>
      </w:r>
      <w:r w:rsidRPr="00786A62">
        <w:rPr>
          <w:sz w:val="28"/>
          <w:szCs w:val="28"/>
        </w:rPr>
        <w:t>.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Подобная формулировка общей задачи линейного программиров</w:t>
      </w:r>
      <w:r w:rsidRPr="00786A62">
        <w:rPr>
          <w:sz w:val="28"/>
          <w:szCs w:val="28"/>
        </w:rPr>
        <w:t>а</w:t>
      </w:r>
      <w:r w:rsidRPr="00786A62">
        <w:rPr>
          <w:sz w:val="28"/>
          <w:szCs w:val="28"/>
        </w:rPr>
        <w:t xml:space="preserve">ния находит практическое применение при определении рационального использования имеющихся ресурсов сырья на предприятии, эффективного </w:t>
      </w:r>
      <w:r w:rsidRPr="00786A62">
        <w:rPr>
          <w:sz w:val="28"/>
          <w:szCs w:val="28"/>
        </w:rPr>
        <w:lastRenderedPageBreak/>
        <w:t xml:space="preserve">использования рабочих, мощностей оборудования, </w:t>
      </w:r>
      <w:proofErr w:type="spellStart"/>
      <w:r w:rsidRPr="00786A62">
        <w:rPr>
          <w:sz w:val="28"/>
          <w:szCs w:val="28"/>
        </w:rPr>
        <w:t>наивыгоднейшего</w:t>
      </w:r>
      <w:proofErr w:type="spellEnd"/>
      <w:r w:rsidRPr="00786A62">
        <w:rPr>
          <w:sz w:val="28"/>
          <w:szCs w:val="28"/>
        </w:rPr>
        <w:t xml:space="preserve"> с</w:t>
      </w:r>
      <w:r w:rsidRPr="00786A62">
        <w:rPr>
          <w:sz w:val="28"/>
          <w:szCs w:val="28"/>
        </w:rPr>
        <w:t>о</w:t>
      </w:r>
      <w:r w:rsidRPr="00786A62">
        <w:rPr>
          <w:sz w:val="28"/>
          <w:szCs w:val="28"/>
        </w:rPr>
        <w:t>става кормов для скота, планирования производства и т.</w:t>
      </w:r>
      <w:r>
        <w:rPr>
          <w:sz w:val="28"/>
          <w:szCs w:val="28"/>
        </w:rPr>
        <w:t xml:space="preserve"> </w:t>
      </w:r>
      <w:r w:rsidRPr="00786A62">
        <w:rPr>
          <w:sz w:val="28"/>
          <w:szCs w:val="28"/>
        </w:rPr>
        <w:t>д.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Классическим примером общей задачи линейного программиров</w:t>
      </w:r>
      <w:r w:rsidRPr="00786A62">
        <w:rPr>
          <w:sz w:val="28"/>
          <w:szCs w:val="28"/>
        </w:rPr>
        <w:t>а</w:t>
      </w:r>
      <w:r w:rsidRPr="00786A62">
        <w:rPr>
          <w:sz w:val="28"/>
          <w:szCs w:val="28"/>
        </w:rPr>
        <w:t xml:space="preserve">ния является задача оптимального использования ресурсов. Она сводится к следующему. Предприятие имеет </w:t>
      </w:r>
      <w:r w:rsidRPr="00791026">
        <w:rPr>
          <w:i/>
          <w:sz w:val="28"/>
          <w:szCs w:val="28"/>
          <w:lang w:val="en-US"/>
        </w:rPr>
        <w:t>m</w:t>
      </w:r>
      <w:r w:rsidRPr="00786A62">
        <w:rPr>
          <w:sz w:val="28"/>
          <w:szCs w:val="28"/>
        </w:rPr>
        <w:t xml:space="preserve"> видов ресурсов (сырье, оборудование, рабочая сила и т.</w:t>
      </w:r>
      <w:r>
        <w:rPr>
          <w:sz w:val="28"/>
          <w:szCs w:val="28"/>
        </w:rPr>
        <w:t>п.) в количестве соответственно</w:t>
      </w:r>
      <w:r w:rsidRPr="00786A62">
        <w:rPr>
          <w:sz w:val="28"/>
          <w:szCs w:val="28"/>
        </w:rPr>
        <w:t xml:space="preserve"> </w:t>
      </w:r>
      <w:r w:rsidRPr="00394783">
        <w:rPr>
          <w:i/>
          <w:sz w:val="28"/>
          <w:szCs w:val="28"/>
          <w:lang w:val="en-US"/>
        </w:rPr>
        <w:t>b</w:t>
      </w:r>
      <w:r w:rsidRPr="0039478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Pr="00791026">
        <w:rPr>
          <w:sz w:val="28"/>
          <w:szCs w:val="28"/>
        </w:rPr>
        <w:t xml:space="preserve"> </w:t>
      </w:r>
      <w:r w:rsidRPr="00394783">
        <w:rPr>
          <w:i/>
          <w:sz w:val="28"/>
          <w:szCs w:val="28"/>
          <w:lang w:val="en-US"/>
        </w:rPr>
        <w:t>b</w:t>
      </w:r>
      <w:r w:rsidRPr="0039478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..., </w:t>
      </w:r>
      <w:r w:rsidRPr="00394783">
        <w:rPr>
          <w:i/>
          <w:sz w:val="28"/>
          <w:szCs w:val="28"/>
          <w:lang w:val="en-US"/>
        </w:rPr>
        <w:t>b</w:t>
      </w:r>
      <w:r w:rsidRPr="00394783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,</w:t>
      </w:r>
      <w:r w:rsidRPr="00394783">
        <w:rPr>
          <w:sz w:val="28"/>
          <w:szCs w:val="28"/>
        </w:rPr>
        <w:t xml:space="preserve"> </w:t>
      </w:r>
      <w:proofErr w:type="spellStart"/>
      <w:r w:rsidRPr="00394783">
        <w:rPr>
          <w:i/>
          <w:sz w:val="28"/>
          <w:szCs w:val="28"/>
          <w:lang w:val="en-US"/>
        </w:rPr>
        <w:t>b</w:t>
      </w:r>
      <w:r w:rsidRPr="00394783">
        <w:rPr>
          <w:sz w:val="28"/>
          <w:szCs w:val="28"/>
          <w:vertAlign w:val="subscript"/>
          <w:lang w:val="en-US"/>
        </w:rPr>
        <w:t>m</w:t>
      </w:r>
      <w:proofErr w:type="spellEnd"/>
      <w:r>
        <w:rPr>
          <w:sz w:val="28"/>
          <w:szCs w:val="28"/>
        </w:rPr>
        <w:t>.</w:t>
      </w:r>
      <w:r w:rsidRPr="00786A62">
        <w:rPr>
          <w:sz w:val="28"/>
          <w:szCs w:val="28"/>
        </w:rPr>
        <w:t xml:space="preserve"> На предприятии возможен выпуск продукции </w:t>
      </w:r>
      <w:r w:rsidRPr="00791026">
        <w:rPr>
          <w:i/>
          <w:sz w:val="28"/>
          <w:szCs w:val="28"/>
          <w:lang w:val="en-US"/>
        </w:rPr>
        <w:t>n</w:t>
      </w:r>
      <w:r w:rsidRPr="00786A62">
        <w:rPr>
          <w:sz w:val="28"/>
          <w:szCs w:val="28"/>
        </w:rPr>
        <w:t xml:space="preserve"> типов. Единица продукции кажд</w:t>
      </w:r>
      <w:r w:rsidRPr="00786A62">
        <w:rPr>
          <w:sz w:val="28"/>
          <w:szCs w:val="28"/>
        </w:rPr>
        <w:t>о</w:t>
      </w:r>
      <w:r w:rsidRPr="00786A62">
        <w:rPr>
          <w:sz w:val="28"/>
          <w:szCs w:val="28"/>
        </w:rPr>
        <w:t xml:space="preserve">го типа обеспечивает предприятию доход соответственно </w:t>
      </w:r>
      <w:r>
        <w:rPr>
          <w:i/>
          <w:sz w:val="28"/>
          <w:szCs w:val="28"/>
        </w:rPr>
        <w:t>с</w:t>
      </w:r>
      <w:r w:rsidRPr="0039478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Pr="0079102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Pr="0039478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..., </w:t>
      </w:r>
      <w:r>
        <w:rPr>
          <w:i/>
          <w:sz w:val="28"/>
          <w:szCs w:val="28"/>
        </w:rPr>
        <w:t>с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,</w:t>
      </w:r>
      <w:r w:rsidRPr="00394783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786A62">
        <w:rPr>
          <w:sz w:val="28"/>
          <w:szCs w:val="28"/>
        </w:rPr>
        <w:t>. Известна затрата каждого вида ресурсов на производство единицы пр</w:t>
      </w:r>
      <w:r w:rsidRPr="00786A62">
        <w:rPr>
          <w:sz w:val="28"/>
          <w:szCs w:val="28"/>
        </w:rPr>
        <w:t>о</w:t>
      </w:r>
      <w:r w:rsidRPr="00786A62">
        <w:rPr>
          <w:sz w:val="28"/>
          <w:szCs w:val="28"/>
        </w:rPr>
        <w:t xml:space="preserve">дукции каждого типа </w:t>
      </w:r>
      <w:proofErr w:type="spellStart"/>
      <w:r w:rsidRPr="00394783">
        <w:rPr>
          <w:i/>
          <w:sz w:val="28"/>
          <w:szCs w:val="28"/>
          <w:lang w:val="en-US"/>
        </w:rPr>
        <w:t>a</w:t>
      </w:r>
      <w:r w:rsidRPr="00394783">
        <w:rPr>
          <w:i/>
          <w:sz w:val="28"/>
          <w:szCs w:val="28"/>
          <w:vertAlign w:val="subscript"/>
          <w:lang w:val="en-US"/>
        </w:rPr>
        <w:t>ij</w:t>
      </w:r>
      <w:proofErr w:type="spellEnd"/>
      <w:r w:rsidRPr="00786A62">
        <w:rPr>
          <w:sz w:val="28"/>
          <w:szCs w:val="28"/>
        </w:rPr>
        <w:t xml:space="preserve">. Требуется определить такие размеры выпуска продукции каждого типа </w:t>
      </w:r>
      <w:proofErr w:type="spellStart"/>
      <w:r w:rsidRPr="00394783">
        <w:rPr>
          <w:i/>
          <w:sz w:val="28"/>
          <w:szCs w:val="28"/>
          <w:lang w:val="en-US"/>
        </w:rPr>
        <w:t>x</w:t>
      </w:r>
      <w:r w:rsidRPr="00394783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786A62">
        <w:rPr>
          <w:sz w:val="28"/>
          <w:szCs w:val="28"/>
        </w:rPr>
        <w:t>, которое обеспечат предприятию максимал</w:t>
      </w:r>
      <w:r w:rsidRPr="00786A62">
        <w:rPr>
          <w:sz w:val="28"/>
          <w:szCs w:val="28"/>
        </w:rPr>
        <w:t>ь</w:t>
      </w:r>
      <w:r w:rsidRPr="00786A62">
        <w:rPr>
          <w:sz w:val="28"/>
          <w:szCs w:val="28"/>
        </w:rPr>
        <w:t>ный доход.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В</w:t>
      </w:r>
      <w:r>
        <w:rPr>
          <w:sz w:val="28"/>
          <w:szCs w:val="28"/>
        </w:rPr>
        <w:t xml:space="preserve"> данном случае целевую функцию </w:t>
      </w:r>
      <w:r w:rsidRPr="00786A62">
        <w:rPr>
          <w:sz w:val="28"/>
          <w:szCs w:val="28"/>
        </w:rPr>
        <w:t>(</w:t>
      </w:r>
      <w:r>
        <w:rPr>
          <w:sz w:val="28"/>
          <w:szCs w:val="28"/>
        </w:rPr>
        <w:t>5.</w:t>
      </w:r>
      <w:r w:rsidRPr="00786A62">
        <w:rPr>
          <w:sz w:val="28"/>
          <w:szCs w:val="28"/>
        </w:rPr>
        <w:t>1), выражающую общий д</w:t>
      </w:r>
      <w:r w:rsidRPr="00786A62">
        <w:rPr>
          <w:sz w:val="28"/>
          <w:szCs w:val="28"/>
        </w:rPr>
        <w:t>о</w:t>
      </w:r>
      <w:r w:rsidRPr="00786A62">
        <w:rPr>
          <w:sz w:val="28"/>
          <w:szCs w:val="28"/>
        </w:rPr>
        <w:t>ход от всей выработанной продукции, необходимо привести к максимуму. Каждое ограничение-неравенство (</w:t>
      </w:r>
      <w:r>
        <w:rPr>
          <w:sz w:val="28"/>
          <w:szCs w:val="28"/>
        </w:rPr>
        <w:t>5.</w:t>
      </w:r>
      <w:r w:rsidRPr="00786A62">
        <w:rPr>
          <w:sz w:val="28"/>
          <w:szCs w:val="28"/>
        </w:rPr>
        <w:t>2) обозначает, что общие затраты какого-либо ресурса на производство всех типов продукции не должны пр</w:t>
      </w:r>
      <w:r w:rsidRPr="00786A62">
        <w:rPr>
          <w:sz w:val="28"/>
          <w:szCs w:val="28"/>
        </w:rPr>
        <w:t>е</w:t>
      </w:r>
      <w:r w:rsidRPr="00786A62">
        <w:rPr>
          <w:sz w:val="28"/>
          <w:szCs w:val="28"/>
        </w:rPr>
        <w:t>вышать имеющегося наличия этого ресурса.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Для решения подобных задач разработаны методы, позволяющие из огромного множества возможных вариантов, не рассматривая всех, в</w:t>
      </w:r>
      <w:r w:rsidRPr="00786A62">
        <w:rPr>
          <w:sz w:val="28"/>
          <w:szCs w:val="28"/>
        </w:rPr>
        <w:t>ы</w:t>
      </w:r>
      <w:r w:rsidRPr="00786A62">
        <w:rPr>
          <w:sz w:val="28"/>
          <w:szCs w:val="28"/>
        </w:rPr>
        <w:t>брать  оптимальный (</w:t>
      </w:r>
      <w:proofErr w:type="spellStart"/>
      <w:r w:rsidRPr="00786A62">
        <w:rPr>
          <w:sz w:val="28"/>
          <w:szCs w:val="28"/>
        </w:rPr>
        <w:t>наивыгоднейший</w:t>
      </w:r>
      <w:proofErr w:type="spellEnd"/>
      <w:r w:rsidRPr="00786A62">
        <w:rPr>
          <w:sz w:val="28"/>
          <w:szCs w:val="28"/>
        </w:rPr>
        <w:t xml:space="preserve">) в том или ином смысле. Одним из наиболее эффективных является так называемый </w:t>
      </w:r>
      <w:r w:rsidRPr="001F771C">
        <w:rPr>
          <w:b/>
          <w:bCs/>
          <w:i/>
          <w:sz w:val="28"/>
          <w:szCs w:val="28"/>
        </w:rPr>
        <w:t>симплекс-метод</w:t>
      </w:r>
      <w:r w:rsidRPr="00786A62">
        <w:rPr>
          <w:sz w:val="28"/>
          <w:szCs w:val="28"/>
        </w:rPr>
        <w:t xml:space="preserve">, основы которого разработаны американским математиком </w:t>
      </w:r>
      <w:proofErr w:type="spellStart"/>
      <w:r w:rsidRPr="00786A62">
        <w:rPr>
          <w:sz w:val="28"/>
          <w:szCs w:val="28"/>
        </w:rPr>
        <w:t>Данцингом</w:t>
      </w:r>
      <w:proofErr w:type="spellEnd"/>
      <w:r w:rsidRPr="00786A62">
        <w:rPr>
          <w:sz w:val="28"/>
          <w:szCs w:val="28"/>
        </w:rPr>
        <w:t xml:space="preserve"> в 1947 году. Сущность метода заключается в последовательном улучшении плана (р</w:t>
      </w:r>
      <w:r w:rsidRPr="00786A62">
        <w:rPr>
          <w:sz w:val="28"/>
          <w:szCs w:val="28"/>
        </w:rPr>
        <w:t>е</w:t>
      </w:r>
      <w:r w:rsidRPr="00786A62">
        <w:rPr>
          <w:sz w:val="28"/>
          <w:szCs w:val="28"/>
        </w:rPr>
        <w:t>шения задачи) до тех пор, пока он не будет оптимальным. Название метода не вытекает из его содержания, а объясняется случайными обстоятельс</w:t>
      </w:r>
      <w:r w:rsidRPr="00786A62">
        <w:rPr>
          <w:sz w:val="28"/>
          <w:szCs w:val="28"/>
        </w:rPr>
        <w:t>т</w:t>
      </w:r>
      <w:r w:rsidRPr="00786A62">
        <w:rPr>
          <w:sz w:val="28"/>
          <w:szCs w:val="28"/>
        </w:rPr>
        <w:t>вами. Этот метод иногда называют универсальным, поскольку он пригоден для решения всех задач линейного программирования.</w:t>
      </w:r>
    </w:p>
    <w:p w:rsidR="00A259E1" w:rsidRPr="00786A62" w:rsidRDefault="00A259E1" w:rsidP="00A259E1">
      <w:pPr>
        <w:ind w:firstLine="851"/>
        <w:jc w:val="center"/>
        <w:rPr>
          <w:b/>
          <w:bCs/>
          <w:sz w:val="28"/>
          <w:szCs w:val="28"/>
        </w:rPr>
      </w:pPr>
    </w:p>
    <w:p w:rsidR="00A259E1" w:rsidRDefault="00A259E1" w:rsidP="00A259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5.2 </w:t>
      </w:r>
      <w:r w:rsidRPr="00786A62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имплекс-метод решения общей задачи</w:t>
      </w:r>
    </w:p>
    <w:p w:rsidR="00A259E1" w:rsidRPr="00786A62" w:rsidRDefault="00A259E1" w:rsidP="00A259E1">
      <w:pPr>
        <w:ind w:firstLine="851"/>
        <w:jc w:val="both"/>
        <w:rPr>
          <w:sz w:val="28"/>
          <w:szCs w:val="28"/>
        </w:rPr>
      </w:pPr>
      <w:r w:rsidRPr="00786A62">
        <w:rPr>
          <w:sz w:val="28"/>
          <w:szCs w:val="28"/>
        </w:rPr>
        <w:t>Рассмотрим решение общей задачи линейного программирования универсальным симплекс-методом на следующем примере. На станции н</w:t>
      </w:r>
      <w:r w:rsidRPr="00786A62">
        <w:rPr>
          <w:sz w:val="28"/>
          <w:szCs w:val="28"/>
        </w:rPr>
        <w:t>е</w:t>
      </w:r>
      <w:r w:rsidRPr="00786A62">
        <w:rPr>
          <w:sz w:val="28"/>
          <w:szCs w:val="28"/>
        </w:rPr>
        <w:t>обходимо выгрузить 80 вагонов однородного груза. Выгрузка эта может производиться на трех грузовых фронтах, каждый из которых вмещает о</w:t>
      </w:r>
      <w:r w:rsidRPr="00786A62">
        <w:rPr>
          <w:sz w:val="28"/>
          <w:szCs w:val="28"/>
        </w:rPr>
        <w:t>п</w:t>
      </w:r>
      <w:r w:rsidRPr="00786A62">
        <w:rPr>
          <w:sz w:val="28"/>
          <w:szCs w:val="28"/>
        </w:rPr>
        <w:t>ределенное количество вагонов (табл. 1</w:t>
      </w:r>
      <w:r>
        <w:rPr>
          <w:sz w:val="28"/>
          <w:szCs w:val="28"/>
        </w:rPr>
        <w:t>3</w:t>
      </w:r>
      <w:r w:rsidRPr="00786A62">
        <w:rPr>
          <w:sz w:val="28"/>
          <w:szCs w:val="28"/>
        </w:rPr>
        <w:t xml:space="preserve">). Подача, расстановка, сборка и уборка вагонов производятся одним локомотивом, продолжительность работы которого 23 часа в сутки. Затраты </w:t>
      </w:r>
      <w:proofErr w:type="spellStart"/>
      <w:r w:rsidRPr="00786A62">
        <w:rPr>
          <w:sz w:val="28"/>
          <w:szCs w:val="28"/>
        </w:rPr>
        <w:t>локомотиво-часов</w:t>
      </w:r>
      <w:proofErr w:type="spellEnd"/>
      <w:r w:rsidRPr="00786A62">
        <w:rPr>
          <w:sz w:val="28"/>
          <w:szCs w:val="28"/>
        </w:rPr>
        <w:t xml:space="preserve"> маневровой р</w:t>
      </w:r>
      <w:r w:rsidRPr="00786A62">
        <w:rPr>
          <w:sz w:val="28"/>
          <w:szCs w:val="28"/>
        </w:rPr>
        <w:t>а</w:t>
      </w:r>
      <w:r w:rsidRPr="00786A62">
        <w:rPr>
          <w:sz w:val="28"/>
          <w:szCs w:val="28"/>
        </w:rPr>
        <w:t>боты, отнесенные на один вагон, различны для каждого грузового фронта. За выгрузку вагонов станция взимает с клиентов определенную плату, но вследствие различной технической оснащенности грузовых фронтов доход от выгрузки одного вагона неодинаков. Необходимо распределить вагоны по грузовым фронтам таким образом, чтобы обеспечить за сутки макс</w:t>
      </w:r>
      <w:r w:rsidRPr="00786A62">
        <w:rPr>
          <w:sz w:val="28"/>
          <w:szCs w:val="28"/>
        </w:rPr>
        <w:t>и</w:t>
      </w:r>
      <w:r w:rsidRPr="00786A62">
        <w:rPr>
          <w:sz w:val="28"/>
          <w:szCs w:val="28"/>
        </w:rPr>
        <w:t>мальную выгрузку и получение станцией максимального дохода.</w:t>
      </w:r>
    </w:p>
    <w:p w:rsidR="00A259E1" w:rsidRPr="00786A62" w:rsidRDefault="00A259E1" w:rsidP="00A259E1">
      <w:pPr>
        <w:jc w:val="right"/>
        <w:rPr>
          <w:sz w:val="28"/>
          <w:szCs w:val="28"/>
        </w:rPr>
      </w:pPr>
      <w:r w:rsidRPr="00786A62">
        <w:rPr>
          <w:sz w:val="28"/>
          <w:szCs w:val="28"/>
        </w:rPr>
        <w:t>Таблица 1</w:t>
      </w:r>
      <w:r>
        <w:rPr>
          <w:sz w:val="28"/>
          <w:szCs w:val="28"/>
        </w:rPr>
        <w:t>3</w:t>
      </w:r>
    </w:p>
    <w:p w:rsidR="00A259E1" w:rsidRPr="00394783" w:rsidRDefault="00A259E1" w:rsidP="00A259E1">
      <w:pPr>
        <w:jc w:val="center"/>
        <w:rPr>
          <w:sz w:val="28"/>
          <w:szCs w:val="28"/>
        </w:rPr>
      </w:pPr>
      <w:r w:rsidRPr="00394783">
        <w:rPr>
          <w:sz w:val="28"/>
          <w:szCs w:val="28"/>
        </w:rPr>
        <w:t>Характеристика грузовых фронтов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4"/>
        <w:gridCol w:w="2133"/>
        <w:gridCol w:w="2334"/>
        <w:gridCol w:w="2054"/>
      </w:tblGrid>
      <w:tr w:rsidR="00A259E1" w:rsidRPr="00421592" w:rsidTr="00C3139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E1" w:rsidRPr="00421592" w:rsidRDefault="00A259E1" w:rsidP="00C31394">
            <w:pPr>
              <w:jc w:val="center"/>
            </w:pPr>
            <w:r w:rsidRPr="00421592">
              <w:t>Грузовой</w:t>
            </w:r>
          </w:p>
          <w:p w:rsidR="00A259E1" w:rsidRPr="00421592" w:rsidRDefault="00A259E1" w:rsidP="00C31394">
            <w:pPr>
              <w:jc w:val="center"/>
            </w:pPr>
            <w:r w:rsidRPr="00421592">
              <w:lastRenderedPageBreak/>
              <w:t>фронт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E1" w:rsidRPr="00421592" w:rsidRDefault="00A259E1" w:rsidP="00C31394">
            <w:pPr>
              <w:jc w:val="center"/>
            </w:pPr>
            <w:r w:rsidRPr="00421592">
              <w:lastRenderedPageBreak/>
              <w:t>Вместимость,</w:t>
            </w:r>
          </w:p>
          <w:p w:rsidR="00A259E1" w:rsidRPr="00421592" w:rsidRDefault="00A259E1" w:rsidP="00C31394">
            <w:pPr>
              <w:jc w:val="center"/>
            </w:pPr>
            <w:r w:rsidRPr="00421592">
              <w:lastRenderedPageBreak/>
              <w:t>ваг.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E1" w:rsidRPr="00421592" w:rsidRDefault="00A259E1" w:rsidP="00C31394">
            <w:pPr>
              <w:jc w:val="center"/>
            </w:pPr>
            <w:r w:rsidRPr="00421592">
              <w:lastRenderedPageBreak/>
              <w:t xml:space="preserve">Затрата </w:t>
            </w:r>
            <w:proofErr w:type="spellStart"/>
            <w:r w:rsidRPr="00421592">
              <w:lastRenderedPageBreak/>
              <w:t>локомот</w:t>
            </w:r>
            <w:r w:rsidRPr="00421592">
              <w:t>и</w:t>
            </w:r>
            <w:r w:rsidRPr="00421592">
              <w:t>во-часов</w:t>
            </w:r>
            <w:proofErr w:type="spellEnd"/>
            <w:r w:rsidRPr="00421592">
              <w:t xml:space="preserve"> на один вагон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E1" w:rsidRPr="00421592" w:rsidRDefault="00A259E1" w:rsidP="00C31394">
            <w:pPr>
              <w:jc w:val="center"/>
            </w:pPr>
            <w:r w:rsidRPr="00421592">
              <w:lastRenderedPageBreak/>
              <w:t>Доход,</w:t>
            </w:r>
          </w:p>
          <w:p w:rsidR="00A259E1" w:rsidRPr="00421592" w:rsidRDefault="00A259E1" w:rsidP="00C31394">
            <w:pPr>
              <w:jc w:val="center"/>
            </w:pPr>
            <w:proofErr w:type="spellStart"/>
            <w:r w:rsidRPr="00421592">
              <w:lastRenderedPageBreak/>
              <w:t>руб</w:t>
            </w:r>
            <w:proofErr w:type="spellEnd"/>
            <w:r w:rsidRPr="00421592">
              <w:t>/ваг.</w:t>
            </w:r>
          </w:p>
        </w:tc>
      </w:tr>
      <w:tr w:rsidR="00A259E1" w:rsidRPr="00421592" w:rsidTr="00C31394">
        <w:trPr>
          <w:trHeight w:val="3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lastRenderedPageBreak/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35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0,2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3</w:t>
            </w:r>
          </w:p>
        </w:tc>
      </w:tr>
      <w:tr w:rsidR="00A259E1" w:rsidRPr="00421592" w:rsidTr="00C31394">
        <w:trPr>
          <w:trHeight w:val="35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40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0,4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5</w:t>
            </w:r>
          </w:p>
        </w:tc>
      </w:tr>
      <w:tr w:rsidR="00A259E1" w:rsidRPr="00421592" w:rsidTr="00C31394">
        <w:trPr>
          <w:trHeight w:val="3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25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0,3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421592" w:rsidRDefault="00A259E1" w:rsidP="00C31394">
            <w:pPr>
              <w:jc w:val="center"/>
            </w:pPr>
            <w:r w:rsidRPr="00421592">
              <w:t>4</w:t>
            </w:r>
          </w:p>
        </w:tc>
      </w:tr>
    </w:tbl>
    <w:p w:rsidR="00A259E1" w:rsidRPr="00394783" w:rsidRDefault="00A259E1" w:rsidP="00A259E1">
      <w:pPr>
        <w:tabs>
          <w:tab w:val="left" w:pos="851"/>
        </w:tabs>
        <w:jc w:val="both"/>
        <w:rPr>
          <w:sz w:val="28"/>
          <w:szCs w:val="28"/>
        </w:rPr>
      </w:pPr>
    </w:p>
    <w:p w:rsidR="00A259E1" w:rsidRPr="00394783" w:rsidRDefault="00A259E1" w:rsidP="00A259E1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394783">
        <w:rPr>
          <w:sz w:val="28"/>
          <w:szCs w:val="28"/>
        </w:rPr>
        <w:t>На первый взгляд кажется целесообразным обеспечить полную з</w:t>
      </w:r>
      <w:r w:rsidRPr="00394783">
        <w:rPr>
          <w:sz w:val="28"/>
          <w:szCs w:val="28"/>
        </w:rPr>
        <w:t>а</w:t>
      </w:r>
      <w:r w:rsidRPr="00394783">
        <w:rPr>
          <w:sz w:val="28"/>
          <w:szCs w:val="28"/>
        </w:rPr>
        <w:t>грузку фронта 2, так как выгрузка вагонов на этом фронте обеспечивает получение станцией максимального дохода. Однако вследствие огран</w:t>
      </w:r>
      <w:r w:rsidRPr="00394783">
        <w:rPr>
          <w:sz w:val="28"/>
          <w:szCs w:val="28"/>
        </w:rPr>
        <w:t>и</w:t>
      </w:r>
      <w:r w:rsidRPr="00394783">
        <w:rPr>
          <w:sz w:val="28"/>
          <w:szCs w:val="28"/>
        </w:rPr>
        <w:t xml:space="preserve">ченности ресурсов </w:t>
      </w:r>
      <w:proofErr w:type="spellStart"/>
      <w:r w:rsidRPr="00394783">
        <w:rPr>
          <w:sz w:val="28"/>
          <w:szCs w:val="28"/>
        </w:rPr>
        <w:t>локомотиво-часов</w:t>
      </w:r>
      <w:proofErr w:type="spellEnd"/>
      <w:r w:rsidRPr="00394783">
        <w:rPr>
          <w:sz w:val="28"/>
          <w:szCs w:val="28"/>
        </w:rPr>
        <w:t xml:space="preserve"> маневровой работы станция не успеет выгрузить остальные вагоны. Возникает вопрос, нельзя ли перераспр</w:t>
      </w:r>
      <w:r w:rsidRPr="00394783">
        <w:rPr>
          <w:sz w:val="28"/>
          <w:szCs w:val="28"/>
        </w:rPr>
        <w:t>е</w:t>
      </w:r>
      <w:r w:rsidRPr="00394783">
        <w:rPr>
          <w:sz w:val="28"/>
          <w:szCs w:val="28"/>
        </w:rPr>
        <w:t>делить выгрузку вагонов по фронтам таким образом, чтобы увеличить к</w:t>
      </w:r>
      <w:r w:rsidRPr="00394783">
        <w:rPr>
          <w:sz w:val="28"/>
          <w:szCs w:val="28"/>
        </w:rPr>
        <w:t>о</w:t>
      </w:r>
      <w:r w:rsidRPr="00394783">
        <w:rPr>
          <w:sz w:val="28"/>
          <w:szCs w:val="28"/>
        </w:rPr>
        <w:t>личество выгружаемых вагонов и при этом не снизить, а по возможности увеличить получаемый станцией доход. При этом необходима гарантия, что избранный вариант действительно является оптимальным. Ответ на это дает строгое математическое решение.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394783">
        <w:rPr>
          <w:sz w:val="28"/>
          <w:szCs w:val="28"/>
        </w:rPr>
        <w:t>Сформулируем математически данную задачу. Обозначим число вагонов, предназначенных дл</w:t>
      </w:r>
      <w:r>
        <w:rPr>
          <w:sz w:val="28"/>
          <w:szCs w:val="28"/>
        </w:rPr>
        <w:t>я выгрузки на грузовом фронте 1</w:t>
      </w:r>
      <w:r w:rsidRPr="00394783">
        <w:rPr>
          <w:sz w:val="28"/>
          <w:szCs w:val="28"/>
        </w:rPr>
        <w:t xml:space="preserve"> – </w:t>
      </w:r>
      <w:r w:rsidRPr="00394783">
        <w:rPr>
          <w:i/>
          <w:sz w:val="28"/>
          <w:szCs w:val="28"/>
        </w:rPr>
        <w:t>х</w:t>
      </w:r>
      <w:r w:rsidRPr="00394783">
        <w:rPr>
          <w:sz w:val="28"/>
          <w:szCs w:val="28"/>
          <w:vertAlign w:val="subscript"/>
        </w:rPr>
        <w:t>1</w:t>
      </w:r>
      <w:r w:rsidRPr="00394783">
        <w:rPr>
          <w:sz w:val="28"/>
          <w:szCs w:val="28"/>
        </w:rPr>
        <w:t>,  на гр</w:t>
      </w:r>
      <w:r w:rsidRPr="00394783">
        <w:rPr>
          <w:sz w:val="28"/>
          <w:szCs w:val="28"/>
        </w:rPr>
        <w:t>у</w:t>
      </w:r>
      <w:r w:rsidRPr="00394783">
        <w:rPr>
          <w:sz w:val="28"/>
          <w:szCs w:val="28"/>
        </w:rPr>
        <w:t xml:space="preserve">зовом фронте 2 – </w:t>
      </w:r>
      <w:r w:rsidRPr="00394783"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394783">
        <w:rPr>
          <w:sz w:val="28"/>
          <w:szCs w:val="28"/>
        </w:rPr>
        <w:t xml:space="preserve">, на грузовом фронте 3 – </w:t>
      </w:r>
      <w:r w:rsidRPr="00394783"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 w:rsidRPr="00394783">
        <w:rPr>
          <w:sz w:val="28"/>
          <w:szCs w:val="28"/>
        </w:rPr>
        <w:t>. Тогда целевую функцию, выражающую общий доход станции от выгрузки вагонов, можно записать в виде следующего выражения</w:t>
      </w:r>
    </w:p>
    <w:p w:rsidR="00A259E1" w:rsidRDefault="00A259E1" w:rsidP="00A259E1">
      <w:pPr>
        <w:jc w:val="center"/>
        <w:rPr>
          <w:sz w:val="28"/>
          <w:szCs w:val="28"/>
        </w:rPr>
      </w:pPr>
      <w:r>
        <w:rPr>
          <w:sz w:val="32"/>
          <w:szCs w:val="32"/>
        </w:rPr>
        <w:t>С=3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+5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394783">
        <w:rPr>
          <w:sz w:val="28"/>
          <w:szCs w:val="28"/>
        </w:rPr>
        <w:t>.</w:t>
      </w:r>
    </w:p>
    <w:p w:rsidR="00A259E1" w:rsidRPr="00394783" w:rsidRDefault="00A259E1" w:rsidP="00A259E1">
      <w:pPr>
        <w:tabs>
          <w:tab w:val="left" w:pos="851"/>
        </w:tabs>
        <w:jc w:val="both"/>
        <w:rPr>
          <w:sz w:val="28"/>
          <w:szCs w:val="28"/>
        </w:rPr>
      </w:pPr>
      <w:r w:rsidRPr="00394783">
        <w:rPr>
          <w:sz w:val="28"/>
          <w:szCs w:val="28"/>
        </w:rPr>
        <w:t>Составим ограничения, которые накладываются на аргументы этой фун</w:t>
      </w:r>
      <w:r w:rsidRPr="00394783">
        <w:rPr>
          <w:sz w:val="28"/>
          <w:szCs w:val="28"/>
        </w:rPr>
        <w:t>к</w:t>
      </w:r>
      <w:r w:rsidRPr="00394783">
        <w:rPr>
          <w:sz w:val="28"/>
          <w:szCs w:val="28"/>
        </w:rPr>
        <w:t>ции. Прежде всего необходимо учесть ограничение по наличию вагонов: сумма всех поданных вагонов не должна превышать их наличия, или</w:t>
      </w:r>
    </w:p>
    <w:p w:rsidR="00A259E1" w:rsidRPr="00394783" w:rsidRDefault="00A259E1" w:rsidP="00A259E1">
      <w:pPr>
        <w:jc w:val="center"/>
        <w:rPr>
          <w:sz w:val="28"/>
          <w:szCs w:val="28"/>
        </w:rPr>
      </w:pP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29" type="#_x0000_t75" style="width:12pt;height:13.8pt" o:ole="">
            <v:imagedata r:id="rId12" o:title=""/>
          </v:shape>
          <o:OLEObject Type="Embed" ProgID="Equation.3" ShapeID="_x0000_i1029" DrawAspect="Content" ObjectID="_1680699293" r:id="rId13"/>
        </w:object>
      </w:r>
      <w:r w:rsidRPr="00CE2257">
        <w:rPr>
          <w:sz w:val="32"/>
          <w:szCs w:val="32"/>
        </w:rPr>
        <w:t>80</w:t>
      </w:r>
      <w:r w:rsidRPr="00394783">
        <w:rPr>
          <w:sz w:val="28"/>
          <w:szCs w:val="28"/>
        </w:rPr>
        <w:t>.</w:t>
      </w:r>
    </w:p>
    <w:p w:rsidR="00A259E1" w:rsidRPr="00394783" w:rsidRDefault="00A259E1" w:rsidP="00A259E1">
      <w:pPr>
        <w:tabs>
          <w:tab w:val="left" w:pos="851"/>
        </w:tabs>
        <w:jc w:val="both"/>
        <w:rPr>
          <w:sz w:val="28"/>
          <w:szCs w:val="28"/>
        </w:rPr>
      </w:pPr>
      <w:r w:rsidRPr="00394783">
        <w:rPr>
          <w:sz w:val="28"/>
          <w:szCs w:val="28"/>
        </w:rPr>
        <w:t xml:space="preserve">Далее необходимо учесть ограничение по ресурсам </w:t>
      </w:r>
      <w:proofErr w:type="spellStart"/>
      <w:r w:rsidRPr="00394783">
        <w:rPr>
          <w:sz w:val="28"/>
          <w:szCs w:val="28"/>
        </w:rPr>
        <w:t>локомотиво-часов</w:t>
      </w:r>
      <w:proofErr w:type="spellEnd"/>
      <w:r w:rsidRPr="00394783">
        <w:rPr>
          <w:sz w:val="28"/>
          <w:szCs w:val="28"/>
        </w:rPr>
        <w:t xml:space="preserve"> – общее время на обработку всех грузовых фронтов не должно превышать имеющихся ресурсов:</w:t>
      </w:r>
    </w:p>
    <w:p w:rsidR="00A259E1" w:rsidRDefault="00A259E1" w:rsidP="00A259E1">
      <w:pPr>
        <w:jc w:val="center"/>
        <w:rPr>
          <w:sz w:val="28"/>
          <w:szCs w:val="28"/>
        </w:rPr>
      </w:pPr>
      <w:r>
        <w:rPr>
          <w:sz w:val="32"/>
          <w:szCs w:val="32"/>
        </w:rPr>
        <w:t>0,2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+0,4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+0,3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30" type="#_x0000_t75" style="width:12pt;height:13.8pt" o:ole="">
            <v:imagedata r:id="rId14" o:title=""/>
          </v:shape>
          <o:OLEObject Type="Embed" ProgID="Equation.3" ShapeID="_x0000_i1030" DrawAspect="Content" ObjectID="_1680699294" r:id="rId15"/>
        </w:object>
      </w:r>
      <w:r>
        <w:rPr>
          <w:sz w:val="32"/>
          <w:szCs w:val="32"/>
        </w:rPr>
        <w:t>23</w:t>
      </w:r>
      <w:r w:rsidRPr="00394783">
        <w:rPr>
          <w:sz w:val="28"/>
          <w:szCs w:val="28"/>
        </w:rPr>
        <w:t>.</w:t>
      </w:r>
    </w:p>
    <w:p w:rsidR="00A259E1" w:rsidRPr="00394783" w:rsidRDefault="00A259E1" w:rsidP="00A259E1">
      <w:pPr>
        <w:tabs>
          <w:tab w:val="left" w:pos="851"/>
        </w:tabs>
        <w:jc w:val="both"/>
        <w:rPr>
          <w:sz w:val="28"/>
          <w:szCs w:val="28"/>
        </w:rPr>
      </w:pPr>
      <w:r w:rsidRPr="00394783">
        <w:rPr>
          <w:sz w:val="28"/>
          <w:szCs w:val="28"/>
        </w:rPr>
        <w:t>Наконец, необходимо учесть ограничения по вместимости грузовых фро</w:t>
      </w:r>
      <w:r w:rsidRPr="00394783">
        <w:rPr>
          <w:sz w:val="28"/>
          <w:szCs w:val="28"/>
        </w:rPr>
        <w:t>н</w:t>
      </w:r>
      <w:r w:rsidRPr="00394783">
        <w:rPr>
          <w:sz w:val="28"/>
          <w:szCs w:val="28"/>
        </w:rPr>
        <w:t>тов:</w:t>
      </w:r>
    </w:p>
    <w:p w:rsidR="00A259E1" w:rsidRPr="00394783" w:rsidRDefault="00A259E1" w:rsidP="00A259E1">
      <w:pPr>
        <w:tabs>
          <w:tab w:val="left" w:pos="851"/>
        </w:tabs>
        <w:jc w:val="center"/>
        <w:rPr>
          <w:sz w:val="28"/>
          <w:szCs w:val="28"/>
        </w:rPr>
      </w:pP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≤ </w:t>
      </w:r>
      <w:r w:rsidRPr="00CE2257">
        <w:rPr>
          <w:sz w:val="32"/>
          <w:szCs w:val="32"/>
        </w:rPr>
        <w:t>35</w:t>
      </w:r>
      <w:r w:rsidRPr="00394783">
        <w:rPr>
          <w:sz w:val="28"/>
          <w:szCs w:val="28"/>
        </w:rPr>
        <w:t xml:space="preserve">; 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≤ 40</w:t>
      </w:r>
      <w:r w:rsidRPr="00394783">
        <w:rPr>
          <w:sz w:val="28"/>
          <w:szCs w:val="28"/>
        </w:rPr>
        <w:t xml:space="preserve">; 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≤ 2</w:t>
      </w:r>
      <w:r w:rsidRPr="00CE2257">
        <w:rPr>
          <w:sz w:val="32"/>
          <w:szCs w:val="32"/>
        </w:rPr>
        <w:t>5</w:t>
      </w:r>
      <w:r>
        <w:rPr>
          <w:sz w:val="28"/>
          <w:szCs w:val="28"/>
        </w:rPr>
        <w:t>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394783">
        <w:rPr>
          <w:sz w:val="28"/>
          <w:szCs w:val="28"/>
        </w:rPr>
        <w:t>Таким образом, нами поставлена следующая задача. Необходимо определить неотрицательные значения аргументов, обращающих в макс</w:t>
      </w:r>
      <w:r w:rsidRPr="00394783">
        <w:rPr>
          <w:sz w:val="28"/>
          <w:szCs w:val="28"/>
        </w:rPr>
        <w:t>и</w:t>
      </w:r>
      <w:r w:rsidRPr="00394783">
        <w:rPr>
          <w:sz w:val="28"/>
          <w:szCs w:val="28"/>
        </w:rPr>
        <w:t>мум линейную функцию</w:t>
      </w:r>
    </w:p>
    <w:p w:rsidR="00A259E1" w:rsidRDefault="00A259E1" w:rsidP="00A259E1">
      <w:pPr>
        <w:ind w:firstLine="3402"/>
        <w:jc w:val="center"/>
        <w:rPr>
          <w:sz w:val="32"/>
          <w:szCs w:val="32"/>
        </w:rPr>
      </w:pPr>
    </w:p>
    <w:p w:rsidR="00A259E1" w:rsidRPr="006337E5" w:rsidRDefault="00A259E1" w:rsidP="00A259E1">
      <w:pPr>
        <w:ind w:firstLine="3402"/>
        <w:jc w:val="center"/>
        <w:rPr>
          <w:sz w:val="32"/>
          <w:szCs w:val="32"/>
        </w:rPr>
      </w:pPr>
      <w:r>
        <w:rPr>
          <w:sz w:val="32"/>
          <w:szCs w:val="32"/>
        </w:rPr>
        <w:t>С=3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+5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t xml:space="preserve"> </w:t>
      </w:r>
      <w:r>
        <w:rPr>
          <w:sz w:val="32"/>
          <w:szCs w:val="32"/>
        </w:rPr>
        <w:t xml:space="preserve">→ </w:t>
      </w:r>
      <w:r w:rsidRPr="00B06B89">
        <w:rPr>
          <w:sz w:val="32"/>
          <w:szCs w:val="32"/>
          <w:lang w:val="en-US"/>
        </w:rPr>
        <w:t>max</w:t>
      </w:r>
      <w:r>
        <w:t xml:space="preserve">                           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6337E5">
        <w:rPr>
          <w:sz w:val="28"/>
          <w:szCs w:val="28"/>
        </w:rPr>
        <w:t>.</w:t>
      </w:r>
      <w:r w:rsidRPr="00B06B89">
        <w:rPr>
          <w:sz w:val="28"/>
          <w:szCs w:val="28"/>
        </w:rPr>
        <w:t>3)</w:t>
      </w:r>
    </w:p>
    <w:p w:rsidR="00A259E1" w:rsidRDefault="00A259E1" w:rsidP="00A259E1">
      <w:pPr>
        <w:jc w:val="both"/>
        <w:rPr>
          <w:sz w:val="28"/>
          <w:szCs w:val="28"/>
        </w:rPr>
      </w:pPr>
      <w:r w:rsidRPr="00B06B89">
        <w:rPr>
          <w:sz w:val="28"/>
          <w:szCs w:val="28"/>
        </w:rPr>
        <w:t>и связанных системой линейных ограничений</w:t>
      </w:r>
    </w:p>
    <w:p w:rsidR="00A259E1" w:rsidRPr="006337E5" w:rsidRDefault="00A259E1" w:rsidP="00A259E1">
      <w:pPr>
        <w:jc w:val="both"/>
        <w:rPr>
          <w:sz w:val="28"/>
          <w:szCs w:val="28"/>
        </w:rPr>
      </w:pPr>
    </w:p>
    <w:p w:rsidR="00A259E1" w:rsidRDefault="00A259E1" w:rsidP="00A259E1">
      <w:pPr>
        <w:jc w:val="center"/>
        <w:rPr>
          <w:sz w:val="32"/>
          <w:szCs w:val="32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05.55pt;margin-top:-2.3pt;width:10.05pt;height:93.85pt;z-index:251660288"/>
        </w:pic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31" type="#_x0000_t75" style="width:12pt;height:13.8pt" o:ole="">
            <v:imagedata r:id="rId12" o:title=""/>
          </v:shape>
          <o:OLEObject Type="Embed" ProgID="Equation.3" ShapeID="_x0000_i1031" DrawAspect="Content" ObjectID="_1680699295" r:id="rId16"/>
        </w:object>
      </w:r>
      <w:r w:rsidRPr="00CE2257">
        <w:rPr>
          <w:sz w:val="32"/>
          <w:szCs w:val="32"/>
        </w:rPr>
        <w:t>80</w:t>
      </w:r>
      <w:r>
        <w:rPr>
          <w:sz w:val="32"/>
          <w:szCs w:val="32"/>
        </w:rPr>
        <w:t>;</w:t>
      </w:r>
    </w:p>
    <w:p w:rsidR="00A259E1" w:rsidRDefault="00A259E1" w:rsidP="00A259E1">
      <w:pPr>
        <w:jc w:val="center"/>
        <w:rPr>
          <w:sz w:val="32"/>
          <w:szCs w:val="32"/>
        </w:rPr>
      </w:pPr>
      <w:r>
        <w:rPr>
          <w:sz w:val="32"/>
          <w:szCs w:val="32"/>
        </w:rPr>
        <w:t>0,2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+0,4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+0,3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32" type="#_x0000_t75" style="width:12pt;height:13.8pt" o:ole="">
            <v:imagedata r:id="rId14" o:title=""/>
          </v:shape>
          <o:OLEObject Type="Embed" ProgID="Equation.3" ShapeID="_x0000_i1032" DrawAspect="Content" ObjectID="_1680699296" r:id="rId17"/>
        </w:object>
      </w:r>
      <w:r>
        <w:rPr>
          <w:sz w:val="32"/>
          <w:szCs w:val="32"/>
        </w:rPr>
        <w:t>23</w:t>
      </w:r>
    </w:p>
    <w:p w:rsidR="00A259E1" w:rsidRPr="00F86A23" w:rsidRDefault="00A259E1" w:rsidP="00A259E1">
      <w:pPr>
        <w:ind w:firstLine="3969"/>
        <w:rPr>
          <w:sz w:val="32"/>
          <w:szCs w:val="32"/>
        </w:rPr>
      </w:pP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≤ </w:t>
      </w:r>
      <w:r w:rsidRPr="00CE2257">
        <w:rPr>
          <w:sz w:val="32"/>
          <w:szCs w:val="32"/>
        </w:rPr>
        <w:t>35</w:t>
      </w:r>
      <w:r>
        <w:rPr>
          <w:sz w:val="28"/>
          <w:szCs w:val="28"/>
        </w:rPr>
        <w:t xml:space="preserve">;                       </w:t>
      </w:r>
      <w:r>
        <w:t xml:space="preserve">                          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F86A2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06B89">
        <w:rPr>
          <w:sz w:val="28"/>
          <w:szCs w:val="28"/>
        </w:rPr>
        <w:t>)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≤ 40</w:t>
      </w:r>
      <w:r w:rsidRPr="00394783">
        <w:rPr>
          <w:sz w:val="28"/>
          <w:szCs w:val="28"/>
        </w:rPr>
        <w:t>;</w:t>
      </w:r>
    </w:p>
    <w:p w:rsidR="00A259E1" w:rsidRPr="00F86A23" w:rsidRDefault="00A259E1" w:rsidP="00A259E1">
      <w:pPr>
        <w:jc w:val="center"/>
        <w:rPr>
          <w:sz w:val="32"/>
          <w:szCs w:val="32"/>
        </w:rPr>
      </w:pPr>
      <w:r w:rsidRPr="00CE2257">
        <w:rPr>
          <w:i/>
          <w:sz w:val="32"/>
          <w:szCs w:val="32"/>
        </w:rPr>
        <w:lastRenderedPageBreak/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≤ 2</w:t>
      </w:r>
      <w:r w:rsidRPr="00CE2257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:rsidR="00A259E1" w:rsidRPr="00B06B89" w:rsidRDefault="00A259E1" w:rsidP="00A259E1">
      <w:pPr>
        <w:ind w:firstLine="851"/>
        <w:jc w:val="both"/>
        <w:rPr>
          <w:sz w:val="28"/>
          <w:szCs w:val="28"/>
        </w:rPr>
      </w:pPr>
      <w:r w:rsidRPr="00B06B89">
        <w:rPr>
          <w:sz w:val="28"/>
          <w:szCs w:val="28"/>
        </w:rPr>
        <w:t>Другими словами, необходимо из всех возможных решений сист</w:t>
      </w:r>
      <w:r w:rsidRPr="00B06B89">
        <w:rPr>
          <w:sz w:val="28"/>
          <w:szCs w:val="28"/>
        </w:rPr>
        <w:t>е</w:t>
      </w:r>
      <w:r w:rsidRPr="00B06B89">
        <w:rPr>
          <w:sz w:val="28"/>
          <w:szCs w:val="28"/>
        </w:rPr>
        <w:t>мы неравенств (</w:t>
      </w:r>
      <w:r>
        <w:rPr>
          <w:sz w:val="28"/>
          <w:szCs w:val="28"/>
        </w:rPr>
        <w:t>5.</w:t>
      </w:r>
      <w:r w:rsidRPr="00B06B89">
        <w:rPr>
          <w:sz w:val="28"/>
          <w:szCs w:val="28"/>
        </w:rPr>
        <w:t>4) выбрать такое, которое соответствует максимальному значению целевой функции (</w:t>
      </w:r>
      <w:r>
        <w:rPr>
          <w:sz w:val="28"/>
          <w:szCs w:val="28"/>
        </w:rPr>
        <w:t>5.</w:t>
      </w:r>
      <w:r w:rsidRPr="00B06B89">
        <w:rPr>
          <w:sz w:val="28"/>
          <w:szCs w:val="28"/>
        </w:rPr>
        <w:t>3).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B06B89">
        <w:rPr>
          <w:sz w:val="28"/>
          <w:szCs w:val="28"/>
        </w:rPr>
        <w:t xml:space="preserve">Неравенства можно привести к уравнениям путем введения дополнительных неизвестных. Так, если обозначить число не поданных под выгрузку вагонов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1</w:t>
      </w:r>
      <w:r w:rsidRPr="00B06B89">
        <w:rPr>
          <w:sz w:val="28"/>
          <w:szCs w:val="28"/>
        </w:rPr>
        <w:t xml:space="preserve">, количество неиспользованных </w:t>
      </w:r>
      <w:proofErr w:type="spellStart"/>
      <w:r w:rsidRPr="00B06B89">
        <w:rPr>
          <w:sz w:val="28"/>
          <w:szCs w:val="28"/>
        </w:rPr>
        <w:t>локомотиво-часов</w:t>
      </w:r>
      <w:proofErr w:type="spellEnd"/>
      <w:r w:rsidRPr="00B06B89">
        <w:rPr>
          <w:sz w:val="28"/>
          <w:szCs w:val="28"/>
        </w:rPr>
        <w:t xml:space="preserve">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2</w:t>
      </w:r>
      <w:r w:rsidRPr="00B06B89">
        <w:rPr>
          <w:sz w:val="28"/>
          <w:szCs w:val="28"/>
        </w:rPr>
        <w:t>, н</w:t>
      </w:r>
      <w:r w:rsidRPr="00B06B89">
        <w:rPr>
          <w:sz w:val="28"/>
          <w:szCs w:val="28"/>
        </w:rPr>
        <w:t>е</w:t>
      </w:r>
      <w:r w:rsidRPr="00B06B89">
        <w:rPr>
          <w:sz w:val="28"/>
          <w:szCs w:val="28"/>
        </w:rPr>
        <w:t>доиспользованную вместимость грузовых фронтов</w:t>
      </w:r>
      <w:r w:rsidRPr="00F86A23">
        <w:rPr>
          <w:i/>
          <w:sz w:val="28"/>
          <w:szCs w:val="28"/>
        </w:rPr>
        <w:t xml:space="preserve">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3</w:t>
      </w:r>
      <w:r w:rsidRPr="00B06B89">
        <w:rPr>
          <w:sz w:val="28"/>
          <w:szCs w:val="28"/>
        </w:rPr>
        <w:t xml:space="preserve">,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4</w:t>
      </w:r>
      <w:r w:rsidRPr="00B06B8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86A23">
        <w:rPr>
          <w:i/>
          <w:sz w:val="28"/>
          <w:szCs w:val="28"/>
        </w:rPr>
        <w:t xml:space="preserve">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5</w:t>
      </w:r>
      <w:r w:rsidRPr="00B06B89">
        <w:rPr>
          <w:sz w:val="28"/>
          <w:szCs w:val="28"/>
        </w:rPr>
        <w:fldChar w:fldCharType="begin"/>
      </w:r>
      <w:r w:rsidRPr="00B06B89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167640" cy="144780"/>
            <wp:effectExtent l="1905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B89">
        <w:rPr>
          <w:sz w:val="28"/>
          <w:szCs w:val="28"/>
        </w:rPr>
        <w:instrText xml:space="preserve"> </w:instrText>
      </w:r>
      <w:r w:rsidRPr="00B06B89">
        <w:rPr>
          <w:sz w:val="28"/>
          <w:szCs w:val="28"/>
        </w:rPr>
        <w:fldChar w:fldCharType="separate"/>
      </w:r>
      <w:r w:rsidRPr="00B06B89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Pr="00B06B89">
        <w:rPr>
          <w:sz w:val="28"/>
          <w:szCs w:val="28"/>
        </w:rPr>
        <w:t xml:space="preserve"> то систему линейных неравенств (</w:t>
      </w:r>
      <w:r>
        <w:rPr>
          <w:sz w:val="28"/>
          <w:szCs w:val="28"/>
        </w:rPr>
        <w:t>5.</w:t>
      </w:r>
      <w:r w:rsidRPr="00B06B89">
        <w:rPr>
          <w:sz w:val="28"/>
          <w:szCs w:val="28"/>
        </w:rPr>
        <w:t>4) можно записать в виде системы линейных уравнений</w:t>
      </w:r>
      <w:r>
        <w:rPr>
          <w:noProof/>
        </w:rPr>
        <w:pict>
          <v:shape id="_x0000_s1027" type="#_x0000_t88" style="position:absolute;left:0;text-align:left;margin-left:320.4pt;margin-top:14.4pt;width:8.55pt;height:91.55pt;z-index:251661312;mso-position-horizontal-relative:text;mso-position-vertical-relative:text"/>
        </w:pict>
      </w:r>
    </w:p>
    <w:p w:rsidR="00A259E1" w:rsidRDefault="00A259E1" w:rsidP="00A259E1">
      <w:pPr>
        <w:jc w:val="center"/>
        <w:rPr>
          <w:sz w:val="32"/>
          <w:szCs w:val="32"/>
        </w:rPr>
      </w:pP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+</w:t>
      </w:r>
      <w:r w:rsidRPr="00F86A23">
        <w:rPr>
          <w:i/>
          <w:sz w:val="32"/>
          <w:szCs w:val="32"/>
          <w:lang w:val="en-US"/>
        </w:rPr>
        <w:t>y</w:t>
      </w:r>
      <w:r w:rsidRPr="00F86A23">
        <w:rPr>
          <w:sz w:val="32"/>
          <w:szCs w:val="32"/>
          <w:vertAlign w:val="subscript"/>
        </w:rPr>
        <w:t>1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34" type="#_x0000_t75" style="width:12pt;height:13.8pt" o:ole="">
            <v:imagedata r:id="rId12" o:title=""/>
          </v:shape>
          <o:OLEObject Type="Embed" ProgID="Equation.3" ShapeID="_x0000_i1034" DrawAspect="Content" ObjectID="_1680699297" r:id="rId19"/>
        </w:object>
      </w:r>
      <w:r w:rsidRPr="00CE2257">
        <w:rPr>
          <w:sz w:val="32"/>
          <w:szCs w:val="32"/>
        </w:rPr>
        <w:t>80</w:t>
      </w:r>
      <w:r>
        <w:rPr>
          <w:sz w:val="32"/>
          <w:szCs w:val="32"/>
        </w:rPr>
        <w:t>;</w:t>
      </w:r>
    </w:p>
    <w:p w:rsidR="00A259E1" w:rsidRDefault="00A259E1" w:rsidP="00A259E1">
      <w:pPr>
        <w:jc w:val="center"/>
        <w:rPr>
          <w:sz w:val="32"/>
          <w:szCs w:val="32"/>
        </w:rPr>
      </w:pPr>
      <w:r>
        <w:rPr>
          <w:sz w:val="32"/>
          <w:szCs w:val="32"/>
        </w:rPr>
        <w:t>0,2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+0,4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+0,3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F86A23">
        <w:rPr>
          <w:sz w:val="32"/>
          <w:szCs w:val="32"/>
        </w:rPr>
        <w:t>+</w:t>
      </w:r>
      <w:r w:rsidRPr="00F86A23">
        <w:rPr>
          <w:i/>
          <w:sz w:val="32"/>
          <w:szCs w:val="32"/>
          <w:lang w:val="en-US"/>
        </w:rPr>
        <w:t>y</w:t>
      </w:r>
      <w:r w:rsidRPr="00F86A23">
        <w:rPr>
          <w:sz w:val="32"/>
          <w:szCs w:val="32"/>
          <w:vertAlign w:val="subscript"/>
        </w:rPr>
        <w:t>2</w:t>
      </w:r>
      <w:r w:rsidRPr="00394783">
        <w:rPr>
          <w:position w:val="-4"/>
          <w:sz w:val="28"/>
          <w:szCs w:val="28"/>
          <w:lang w:val="en-US"/>
        </w:rPr>
        <w:object w:dxaOrig="240" w:dyaOrig="279">
          <v:shape id="_x0000_i1035" type="#_x0000_t75" style="width:12pt;height:13.8pt" o:ole="">
            <v:imagedata r:id="rId14" o:title=""/>
          </v:shape>
          <o:OLEObject Type="Embed" ProgID="Equation.3" ShapeID="_x0000_i1035" DrawAspect="Content" ObjectID="_1680699298" r:id="rId20"/>
        </w:object>
      </w:r>
      <w:r>
        <w:rPr>
          <w:sz w:val="32"/>
          <w:szCs w:val="32"/>
        </w:rPr>
        <w:t>23</w:t>
      </w:r>
    </w:p>
    <w:p w:rsidR="00A259E1" w:rsidRPr="00F86A23" w:rsidRDefault="00A259E1" w:rsidP="00A259E1">
      <w:pPr>
        <w:ind w:firstLine="3969"/>
        <w:rPr>
          <w:sz w:val="32"/>
          <w:szCs w:val="32"/>
        </w:rPr>
      </w:pP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 w:rsidRPr="00F86A23">
        <w:rPr>
          <w:sz w:val="32"/>
          <w:szCs w:val="32"/>
        </w:rPr>
        <w:t>+</w:t>
      </w:r>
      <w:r w:rsidRPr="00F86A23">
        <w:rPr>
          <w:i/>
          <w:sz w:val="32"/>
          <w:szCs w:val="32"/>
          <w:lang w:val="en-US"/>
        </w:rPr>
        <w:t>y</w:t>
      </w:r>
      <w:r w:rsidRPr="00F86A23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≤</w:t>
      </w:r>
      <w:r w:rsidRPr="00CE2257">
        <w:rPr>
          <w:sz w:val="32"/>
          <w:szCs w:val="32"/>
        </w:rPr>
        <w:t>35</w:t>
      </w:r>
      <w:r>
        <w:rPr>
          <w:sz w:val="28"/>
          <w:szCs w:val="28"/>
        </w:rPr>
        <w:t xml:space="preserve">;                       </w:t>
      </w:r>
      <w:r>
        <w:t xml:space="preserve">                  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F86A2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06B89">
        <w:rPr>
          <w:sz w:val="28"/>
          <w:szCs w:val="28"/>
        </w:rPr>
        <w:t>)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 w:rsidRPr="00F86A23">
        <w:rPr>
          <w:sz w:val="32"/>
          <w:szCs w:val="32"/>
        </w:rPr>
        <w:t>+</w:t>
      </w:r>
      <w:r w:rsidRPr="00F86A23">
        <w:rPr>
          <w:i/>
          <w:sz w:val="32"/>
          <w:szCs w:val="32"/>
          <w:lang w:val="en-US"/>
        </w:rPr>
        <w:t>y</w:t>
      </w:r>
      <w:r w:rsidRPr="00F86A23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≤ 40</w:t>
      </w:r>
      <w:r w:rsidRPr="00394783">
        <w:rPr>
          <w:sz w:val="28"/>
          <w:szCs w:val="28"/>
        </w:rPr>
        <w:t>;</w:t>
      </w:r>
    </w:p>
    <w:p w:rsidR="00A259E1" w:rsidRDefault="00A259E1" w:rsidP="00A259E1">
      <w:pPr>
        <w:jc w:val="center"/>
        <w:rPr>
          <w:sz w:val="32"/>
          <w:szCs w:val="32"/>
        </w:rPr>
      </w:pP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 w:rsidRPr="00F86A23">
        <w:rPr>
          <w:sz w:val="32"/>
          <w:szCs w:val="32"/>
        </w:rPr>
        <w:t>+</w:t>
      </w:r>
      <w:r w:rsidRPr="00F86A23">
        <w:rPr>
          <w:i/>
          <w:sz w:val="32"/>
          <w:szCs w:val="32"/>
        </w:rPr>
        <w:t xml:space="preserve"> </w:t>
      </w:r>
      <w:r w:rsidRPr="00F86A23">
        <w:rPr>
          <w:i/>
          <w:sz w:val="32"/>
          <w:szCs w:val="32"/>
          <w:lang w:val="en-US"/>
        </w:rPr>
        <w:t>y</w:t>
      </w:r>
      <w:r w:rsidRPr="00F86A23"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>≤ 2</w:t>
      </w:r>
      <w:r w:rsidRPr="00CE2257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:rsidR="00A259E1" w:rsidRPr="00F86A23" w:rsidRDefault="00A259E1" w:rsidP="00A259E1">
      <w:pPr>
        <w:jc w:val="center"/>
        <w:rPr>
          <w:sz w:val="32"/>
          <w:szCs w:val="32"/>
        </w:rPr>
      </w:pPr>
    </w:p>
    <w:p w:rsidR="00A259E1" w:rsidRPr="00F86A23" w:rsidRDefault="00A259E1" w:rsidP="00A259E1">
      <w:pPr>
        <w:ind w:firstLine="851"/>
        <w:jc w:val="both"/>
        <w:rPr>
          <w:sz w:val="28"/>
          <w:szCs w:val="28"/>
        </w:rPr>
      </w:pPr>
      <w:r w:rsidRPr="00F86A23">
        <w:rPr>
          <w:sz w:val="28"/>
          <w:szCs w:val="28"/>
        </w:rPr>
        <w:t>Рассмотрим полученную систему. Так как число неизвестных (в</w:t>
      </w:r>
      <w:r w:rsidRPr="00F86A23">
        <w:rPr>
          <w:sz w:val="28"/>
          <w:szCs w:val="28"/>
        </w:rPr>
        <w:t>о</w:t>
      </w:r>
      <w:r w:rsidRPr="00F86A23">
        <w:rPr>
          <w:sz w:val="28"/>
          <w:szCs w:val="28"/>
        </w:rPr>
        <w:t>семь) больше числа уравнений (пять), то она является неопределенной и имеет бесчисленное множество решений. Неопределенные системы реш</w:t>
      </w:r>
      <w:r w:rsidRPr="00F86A23">
        <w:rPr>
          <w:sz w:val="28"/>
          <w:szCs w:val="28"/>
        </w:rPr>
        <w:t>а</w:t>
      </w:r>
      <w:r w:rsidRPr="00F86A23">
        <w:rPr>
          <w:sz w:val="28"/>
          <w:szCs w:val="28"/>
        </w:rPr>
        <w:t>ются так. Все неизвестные произвольно подразделяются на базисные и свободные. Число базисных определяется числом независимых уравнений системы. Остальные неизвестные – свободные. Свободным неизвестным придают произвольные значения и подставляют в систему, которая при этом из неопределенной превращаются в определенную с единственным решением. Любому набору свободных неизвестных можно придать бе</w:t>
      </w:r>
      <w:r w:rsidRPr="00F86A23">
        <w:rPr>
          <w:sz w:val="28"/>
          <w:szCs w:val="28"/>
        </w:rPr>
        <w:t>с</w:t>
      </w:r>
      <w:r w:rsidRPr="00F86A23">
        <w:rPr>
          <w:sz w:val="28"/>
          <w:szCs w:val="28"/>
        </w:rPr>
        <w:t>численное множество произвольных значений, которые дадут бесчисле</w:t>
      </w:r>
      <w:r w:rsidRPr="00F86A23">
        <w:rPr>
          <w:sz w:val="28"/>
          <w:szCs w:val="28"/>
        </w:rPr>
        <w:t>н</w:t>
      </w:r>
      <w:r w:rsidRPr="00F86A23">
        <w:rPr>
          <w:sz w:val="28"/>
          <w:szCs w:val="28"/>
        </w:rPr>
        <w:t>ное множество решений системы (</w:t>
      </w:r>
      <w:r>
        <w:rPr>
          <w:sz w:val="28"/>
          <w:szCs w:val="28"/>
        </w:rPr>
        <w:t>5</w:t>
      </w:r>
      <w:r w:rsidRPr="00F86A23">
        <w:rPr>
          <w:sz w:val="28"/>
          <w:szCs w:val="28"/>
        </w:rPr>
        <w:t>.5). Если все свободные неизвестные приравнять к нулю, то решение будет состоять только из значений бази</w:t>
      </w:r>
      <w:r w:rsidRPr="00F86A23">
        <w:rPr>
          <w:sz w:val="28"/>
          <w:szCs w:val="28"/>
        </w:rPr>
        <w:t>с</w:t>
      </w:r>
      <w:r w:rsidRPr="00F86A23">
        <w:rPr>
          <w:sz w:val="28"/>
          <w:szCs w:val="28"/>
        </w:rPr>
        <w:t xml:space="preserve">ных неизвестных. Такое решение называется базисным. Рассматривая в качестве свободных те или иные неизвестные, можно получить различные базисные решения, число которых определится числом сочетаний из </w:t>
      </w:r>
      <w:r w:rsidRPr="00F86A23">
        <w:rPr>
          <w:i/>
          <w:sz w:val="28"/>
          <w:szCs w:val="28"/>
          <w:lang w:val="en-US"/>
        </w:rPr>
        <w:t>n</w:t>
      </w:r>
      <w:r w:rsidRPr="00F86A23">
        <w:rPr>
          <w:sz w:val="28"/>
          <w:szCs w:val="28"/>
        </w:rPr>
        <w:t xml:space="preserve"> по </w:t>
      </w:r>
      <w:r w:rsidRPr="00F86A23">
        <w:rPr>
          <w:i/>
          <w:sz w:val="28"/>
          <w:szCs w:val="28"/>
          <w:lang w:val="en-US"/>
        </w:rPr>
        <w:t>m</w:t>
      </w:r>
      <w:r w:rsidRPr="00F86A23">
        <w:rPr>
          <w:sz w:val="28"/>
          <w:szCs w:val="28"/>
        </w:rPr>
        <w:t xml:space="preserve"> элементов </w:t>
      </w:r>
      <w:r w:rsidRPr="00F86A23">
        <w:rPr>
          <w:position w:val="-12"/>
          <w:sz w:val="28"/>
          <w:szCs w:val="28"/>
        </w:rPr>
        <w:object w:dxaOrig="560" w:dyaOrig="380">
          <v:shape id="_x0000_i1036" type="#_x0000_t75" style="width:28.2pt;height:19.2pt" o:ole="">
            <v:imagedata r:id="rId21" o:title=""/>
          </v:shape>
          <o:OLEObject Type="Embed" ProgID="Equation.3" ShapeID="_x0000_i1036" DrawAspect="Content" ObjectID="_1680699299" r:id="rId22"/>
        </w:object>
      </w:r>
      <w:r w:rsidRPr="00F86A23">
        <w:rPr>
          <w:sz w:val="28"/>
          <w:szCs w:val="28"/>
        </w:rPr>
        <w:t xml:space="preserve">, где </w:t>
      </w:r>
      <w:r w:rsidRPr="00F86A23">
        <w:rPr>
          <w:i/>
          <w:sz w:val="28"/>
          <w:szCs w:val="28"/>
          <w:lang w:val="en-US"/>
        </w:rPr>
        <w:t>n</w:t>
      </w:r>
      <w:r w:rsidRPr="00F86A23">
        <w:rPr>
          <w:sz w:val="28"/>
          <w:szCs w:val="28"/>
        </w:rPr>
        <w:t xml:space="preserve"> – общее число неизвестных; </w:t>
      </w:r>
      <w:r w:rsidRPr="00F86A23">
        <w:rPr>
          <w:i/>
          <w:sz w:val="28"/>
          <w:szCs w:val="28"/>
          <w:lang w:val="en-US"/>
        </w:rPr>
        <w:t>m</w:t>
      </w:r>
      <w:r w:rsidRPr="00F86A23">
        <w:rPr>
          <w:sz w:val="28"/>
          <w:szCs w:val="28"/>
        </w:rPr>
        <w:t xml:space="preserve"> – число базисных неизвестных. </w:t>
      </w:r>
    </w:p>
    <w:p w:rsidR="00A259E1" w:rsidRPr="00F86A23" w:rsidRDefault="00A259E1" w:rsidP="00A259E1">
      <w:pPr>
        <w:ind w:firstLine="851"/>
        <w:jc w:val="both"/>
        <w:rPr>
          <w:sz w:val="28"/>
          <w:szCs w:val="28"/>
        </w:rPr>
      </w:pPr>
      <w:r w:rsidRPr="00F86A23">
        <w:rPr>
          <w:sz w:val="28"/>
          <w:szCs w:val="28"/>
        </w:rPr>
        <w:t>В теории линейного программирования существует теорема, кот</w:t>
      </w:r>
      <w:r w:rsidRPr="00F86A23">
        <w:rPr>
          <w:sz w:val="28"/>
          <w:szCs w:val="28"/>
        </w:rPr>
        <w:t>о</w:t>
      </w:r>
      <w:r w:rsidRPr="00F86A23">
        <w:rPr>
          <w:sz w:val="28"/>
          <w:szCs w:val="28"/>
        </w:rPr>
        <w:t>рая доказывает, что среди базисных решений системы всегда можно найти оптимальное. В некоторых случаях может быть получено несколько оптимальных решений, но все они обеспечат экстремум целевой функции. Т</w:t>
      </w:r>
      <w:r w:rsidRPr="00F86A23">
        <w:rPr>
          <w:sz w:val="28"/>
          <w:szCs w:val="28"/>
        </w:rPr>
        <w:t>а</w:t>
      </w:r>
      <w:r w:rsidRPr="00F86A23">
        <w:rPr>
          <w:sz w:val="28"/>
          <w:szCs w:val="28"/>
        </w:rPr>
        <w:t>ким образом, если мы найдем какой-либо базисный план, а затем будем его улучшать, то в конце концов придем к оптимальному решению. На этом принципе и построен симплекс-метод.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F86A23">
        <w:rPr>
          <w:sz w:val="28"/>
          <w:szCs w:val="28"/>
        </w:rPr>
        <w:t xml:space="preserve">В нашем случае удобнее всего найти базисный план, приняв в качестве базисных пять неизвестных (по числу уравнений): </w:t>
      </w:r>
      <w:r w:rsidRPr="00F86A23">
        <w:rPr>
          <w:i/>
          <w:sz w:val="28"/>
          <w:szCs w:val="28"/>
          <w:lang w:val="en-US"/>
        </w:rPr>
        <w:t>y</w:t>
      </w:r>
      <w:r w:rsidRPr="00EA2475">
        <w:rPr>
          <w:sz w:val="28"/>
          <w:szCs w:val="28"/>
          <w:vertAlign w:val="subscript"/>
        </w:rPr>
        <w:t>1</w:t>
      </w:r>
      <w:r w:rsidRPr="00B06B89">
        <w:rPr>
          <w:sz w:val="28"/>
          <w:szCs w:val="28"/>
        </w:rPr>
        <w:t xml:space="preserve">, </w:t>
      </w:r>
      <w:r w:rsidRPr="00EA2475">
        <w:rPr>
          <w:i/>
          <w:sz w:val="28"/>
          <w:szCs w:val="28"/>
          <w:lang w:val="en-US"/>
        </w:rPr>
        <w:t>y</w:t>
      </w:r>
      <w:r w:rsidRPr="00EA2475">
        <w:rPr>
          <w:sz w:val="28"/>
          <w:szCs w:val="28"/>
          <w:vertAlign w:val="subscript"/>
        </w:rPr>
        <w:t>2</w:t>
      </w:r>
      <w:r w:rsidRPr="00EA24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2475">
        <w:rPr>
          <w:i/>
          <w:sz w:val="28"/>
          <w:szCs w:val="28"/>
          <w:lang w:val="en-US"/>
        </w:rPr>
        <w:t>y</w:t>
      </w:r>
      <w:r w:rsidRPr="00EA2475">
        <w:rPr>
          <w:sz w:val="28"/>
          <w:szCs w:val="28"/>
          <w:vertAlign w:val="subscript"/>
        </w:rPr>
        <w:t>3</w:t>
      </w:r>
      <w:r w:rsidRPr="00B06B89">
        <w:rPr>
          <w:sz w:val="28"/>
          <w:szCs w:val="28"/>
        </w:rPr>
        <w:t xml:space="preserve">,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4</w:t>
      </w:r>
      <w:r w:rsidRPr="00B06B8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86A23">
        <w:rPr>
          <w:i/>
          <w:sz w:val="28"/>
          <w:szCs w:val="28"/>
        </w:rPr>
        <w:t xml:space="preserve"> </w:t>
      </w:r>
      <w:r w:rsidRPr="00F86A23">
        <w:rPr>
          <w:i/>
          <w:sz w:val="28"/>
          <w:szCs w:val="28"/>
          <w:lang w:val="en-US"/>
        </w:rPr>
        <w:t>y</w:t>
      </w:r>
      <w:r w:rsidRPr="00F86A23">
        <w:rPr>
          <w:sz w:val="28"/>
          <w:szCs w:val="28"/>
          <w:vertAlign w:val="subscript"/>
        </w:rPr>
        <w:t>5</w:t>
      </w:r>
      <w:r w:rsidRPr="00F86A23">
        <w:rPr>
          <w:sz w:val="28"/>
          <w:szCs w:val="28"/>
        </w:rPr>
        <w:t>. Т</w:t>
      </w:r>
      <w:r w:rsidRPr="00F86A23">
        <w:rPr>
          <w:sz w:val="28"/>
          <w:szCs w:val="28"/>
        </w:rPr>
        <w:t>о</w:t>
      </w:r>
      <w:r w:rsidRPr="00F86A23">
        <w:rPr>
          <w:sz w:val="28"/>
          <w:szCs w:val="28"/>
        </w:rPr>
        <w:t xml:space="preserve">гда свободными неизвестными будут </w:t>
      </w:r>
      <w:r w:rsidRPr="00F86A23">
        <w:rPr>
          <w:position w:val="-10"/>
          <w:sz w:val="28"/>
          <w:szCs w:val="28"/>
        </w:rPr>
        <w:object w:dxaOrig="260" w:dyaOrig="340">
          <v:shape id="_x0000_i1037" type="#_x0000_t75" style="width:13.2pt;height:16.8pt" o:ole="">
            <v:imagedata r:id="rId23" o:title=""/>
          </v:shape>
          <o:OLEObject Type="Embed" ProgID="Equation.3" ShapeID="_x0000_i1037" DrawAspect="Content" ObjectID="_1680699300" r:id="rId24"/>
        </w:object>
      </w:r>
      <w:r w:rsidRPr="00F86A23">
        <w:rPr>
          <w:sz w:val="28"/>
          <w:szCs w:val="28"/>
        </w:rPr>
        <w:t xml:space="preserve">, </w:t>
      </w:r>
      <w:r w:rsidRPr="00F86A23">
        <w:rPr>
          <w:position w:val="-10"/>
          <w:sz w:val="28"/>
          <w:szCs w:val="28"/>
        </w:rPr>
        <w:object w:dxaOrig="279" w:dyaOrig="340">
          <v:shape id="_x0000_i1038" type="#_x0000_t75" style="width:13.8pt;height:16.8pt" o:ole="">
            <v:imagedata r:id="rId25" o:title=""/>
          </v:shape>
          <o:OLEObject Type="Embed" ProgID="Equation.3" ShapeID="_x0000_i1038" DrawAspect="Content" ObjectID="_1680699301" r:id="rId26"/>
        </w:object>
      </w:r>
      <w:r w:rsidRPr="00F86A23">
        <w:rPr>
          <w:sz w:val="28"/>
          <w:szCs w:val="28"/>
        </w:rPr>
        <w:t xml:space="preserve">, </w:t>
      </w:r>
      <w:r w:rsidRPr="00F86A23">
        <w:rPr>
          <w:position w:val="-12"/>
          <w:sz w:val="28"/>
          <w:szCs w:val="28"/>
        </w:rPr>
        <w:object w:dxaOrig="260" w:dyaOrig="360">
          <v:shape id="_x0000_i1039" type="#_x0000_t75" style="width:13.2pt;height:18pt" o:ole="">
            <v:imagedata r:id="rId27" o:title=""/>
          </v:shape>
          <o:OLEObject Type="Embed" ProgID="Equation.3" ShapeID="_x0000_i1039" DrawAspect="Content" ObjectID="_1680699302" r:id="rId28"/>
        </w:object>
      </w:r>
      <w:r w:rsidRPr="00F86A23">
        <w:rPr>
          <w:sz w:val="28"/>
          <w:szCs w:val="28"/>
        </w:rPr>
        <w:t>. Используя систему (</w:t>
      </w:r>
      <w:r>
        <w:rPr>
          <w:sz w:val="28"/>
          <w:szCs w:val="28"/>
        </w:rPr>
        <w:t>5</w:t>
      </w:r>
      <w:r w:rsidRPr="00EA2475">
        <w:rPr>
          <w:sz w:val="28"/>
          <w:szCs w:val="28"/>
        </w:rPr>
        <w:t>.</w:t>
      </w:r>
      <w:r w:rsidRPr="00F86A23">
        <w:rPr>
          <w:sz w:val="28"/>
          <w:szCs w:val="28"/>
        </w:rPr>
        <w:t>5), выразим все базисные неизвестные через свободные:</w:t>
      </w:r>
    </w:p>
    <w:p w:rsidR="00A259E1" w:rsidRDefault="00A259E1" w:rsidP="00A259E1">
      <w:pPr>
        <w:jc w:val="center"/>
        <w:rPr>
          <w:sz w:val="32"/>
          <w:szCs w:val="32"/>
        </w:rPr>
      </w:pPr>
      <w:r>
        <w:rPr>
          <w:noProof/>
        </w:rPr>
        <w:lastRenderedPageBreak/>
        <w:pict>
          <v:shape id="_x0000_s1028" type="#_x0000_t88" style="position:absolute;left:0;text-align:left;margin-left:315.5pt;margin-top:13.3pt;width:8.55pt;height:86.5pt;z-index:251662336"/>
        </w:pict>
      </w:r>
      <w:r w:rsidRPr="00EA2475">
        <w:rPr>
          <w:i/>
          <w:sz w:val="32"/>
          <w:szCs w:val="32"/>
          <w:lang w:val="en-US"/>
        </w:rPr>
        <w:t>y</w:t>
      </w:r>
      <w:r w:rsidRPr="00EA2475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=80-(</w:t>
      </w:r>
      <w:r w:rsidRPr="00EA2475">
        <w:rPr>
          <w:i/>
          <w:sz w:val="32"/>
          <w:szCs w:val="32"/>
        </w:rPr>
        <w:t>х</w:t>
      </w:r>
      <w:r w:rsidRPr="00EA2475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);</w:t>
      </w:r>
    </w:p>
    <w:p w:rsidR="00A259E1" w:rsidRDefault="00A259E1" w:rsidP="00A259E1">
      <w:pPr>
        <w:jc w:val="center"/>
        <w:rPr>
          <w:sz w:val="32"/>
          <w:szCs w:val="32"/>
        </w:rPr>
      </w:pPr>
      <w:r w:rsidRPr="00EA2475">
        <w:rPr>
          <w:i/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=23-(0,2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+0,4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+0,3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);</w:t>
      </w:r>
    </w:p>
    <w:p w:rsidR="00A259E1" w:rsidRPr="00F86A23" w:rsidRDefault="00A259E1" w:rsidP="00A259E1">
      <w:pPr>
        <w:ind w:firstLine="3969"/>
        <w:rPr>
          <w:sz w:val="32"/>
          <w:szCs w:val="32"/>
        </w:rPr>
      </w:pPr>
      <w:r w:rsidRPr="00EA2475">
        <w:rPr>
          <w:i/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=35-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 xml:space="preserve">;                       </w:t>
      </w:r>
      <w:r>
        <w:t xml:space="preserve">                       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F86A2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06B89">
        <w:rPr>
          <w:sz w:val="28"/>
          <w:szCs w:val="28"/>
        </w:rPr>
        <w:t>)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EA2475">
        <w:rPr>
          <w:i/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=40-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 w:rsidRPr="00394783">
        <w:rPr>
          <w:sz w:val="28"/>
          <w:szCs w:val="28"/>
        </w:rPr>
        <w:t>;</w:t>
      </w:r>
    </w:p>
    <w:p w:rsidR="00A259E1" w:rsidRPr="00F86A23" w:rsidRDefault="00A259E1" w:rsidP="00A259E1">
      <w:pPr>
        <w:jc w:val="center"/>
        <w:rPr>
          <w:sz w:val="32"/>
          <w:szCs w:val="32"/>
        </w:rPr>
      </w:pPr>
      <w:r w:rsidRPr="00EA2475">
        <w:rPr>
          <w:i/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>=25-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>Выражение целевой функции перепишем в аналогичной форме</w:t>
      </w:r>
    </w:p>
    <w:p w:rsidR="00A259E1" w:rsidRDefault="00A259E1" w:rsidP="00A259E1">
      <w:pPr>
        <w:ind w:firstLine="2835"/>
        <w:jc w:val="both"/>
        <w:rPr>
          <w:sz w:val="28"/>
          <w:szCs w:val="28"/>
        </w:rPr>
      </w:pPr>
    </w:p>
    <w:p w:rsidR="00A259E1" w:rsidRDefault="00A259E1" w:rsidP="00A259E1">
      <w:pPr>
        <w:ind w:firstLine="3402"/>
        <w:jc w:val="both"/>
        <w:rPr>
          <w:sz w:val="28"/>
          <w:szCs w:val="28"/>
        </w:rPr>
      </w:pPr>
      <w:r>
        <w:rPr>
          <w:sz w:val="32"/>
          <w:szCs w:val="32"/>
        </w:rPr>
        <w:t>С=0-(-3</w:t>
      </w:r>
      <w:r w:rsidRPr="00CE2257">
        <w:rPr>
          <w:i/>
          <w:sz w:val="32"/>
          <w:szCs w:val="32"/>
        </w:rPr>
        <w:t>х</w:t>
      </w:r>
      <w:r w:rsidRPr="00CE2257">
        <w:rPr>
          <w:sz w:val="32"/>
          <w:szCs w:val="32"/>
          <w:vertAlign w:val="subscript"/>
        </w:rPr>
        <w:t>1</w:t>
      </w:r>
      <w:r>
        <w:rPr>
          <w:sz w:val="28"/>
          <w:szCs w:val="28"/>
        </w:rPr>
        <w:t>-5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2</w:t>
      </w:r>
      <w:r>
        <w:rPr>
          <w:sz w:val="28"/>
          <w:szCs w:val="28"/>
        </w:rPr>
        <w:t>-4</w:t>
      </w:r>
      <w:r w:rsidRPr="00CE2257">
        <w:rPr>
          <w:i/>
          <w:sz w:val="32"/>
          <w:szCs w:val="32"/>
        </w:rPr>
        <w:t>х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)                  </w:t>
      </w:r>
      <w:r>
        <w:t xml:space="preserve">               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A259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06B89">
        <w:rPr>
          <w:sz w:val="28"/>
          <w:szCs w:val="28"/>
        </w:rPr>
        <w:t>)</w:t>
      </w:r>
    </w:p>
    <w:p w:rsidR="00A259E1" w:rsidRPr="00EA2475" w:rsidRDefault="00A259E1" w:rsidP="00A259E1">
      <w:pPr>
        <w:ind w:firstLine="3402"/>
        <w:jc w:val="both"/>
        <w:rPr>
          <w:sz w:val="28"/>
          <w:szCs w:val="28"/>
        </w:rPr>
      </w:pPr>
    </w:p>
    <w:p w:rsidR="00A259E1" w:rsidRPr="0083140E" w:rsidRDefault="00A259E1" w:rsidP="00A259E1">
      <w:pPr>
        <w:ind w:firstLine="708"/>
        <w:jc w:val="both"/>
        <w:rPr>
          <w:sz w:val="28"/>
          <w:szCs w:val="28"/>
        </w:rPr>
      </w:pPr>
      <w:r w:rsidRPr="0083140E">
        <w:rPr>
          <w:sz w:val="28"/>
          <w:szCs w:val="28"/>
        </w:rPr>
        <w:t>Приравняв свободные неизвестные к нулю, получим следующий б</w:t>
      </w:r>
      <w:r w:rsidRPr="0083140E">
        <w:rPr>
          <w:sz w:val="28"/>
          <w:szCs w:val="28"/>
        </w:rPr>
        <w:t>а</w:t>
      </w:r>
      <w:r w:rsidRPr="0083140E">
        <w:rPr>
          <w:sz w:val="28"/>
          <w:szCs w:val="28"/>
        </w:rPr>
        <w:t>зисный план:</w:t>
      </w:r>
    </w:p>
    <w:p w:rsidR="00A259E1" w:rsidRPr="0083140E" w:rsidRDefault="00A259E1" w:rsidP="00A259E1">
      <w:pPr>
        <w:jc w:val="center"/>
        <w:rPr>
          <w:sz w:val="28"/>
          <w:szCs w:val="28"/>
        </w:rPr>
      </w:pPr>
      <w:r w:rsidRPr="00891280">
        <w:rPr>
          <w:i/>
          <w:sz w:val="28"/>
          <w:szCs w:val="28"/>
          <w:lang w:val="en-US"/>
        </w:rPr>
        <w:t>y</w:t>
      </w:r>
      <w:r w:rsidRPr="00891280">
        <w:rPr>
          <w:sz w:val="28"/>
          <w:szCs w:val="28"/>
          <w:vertAlign w:val="subscript"/>
        </w:rPr>
        <w:t>1</w:t>
      </w:r>
      <w:r w:rsidRPr="00891280">
        <w:rPr>
          <w:sz w:val="28"/>
          <w:szCs w:val="28"/>
        </w:rPr>
        <w:t>=80</w:t>
      </w:r>
      <w:r w:rsidRPr="0083140E">
        <w:rPr>
          <w:sz w:val="28"/>
          <w:szCs w:val="28"/>
        </w:rPr>
        <w:t xml:space="preserve"> (количество </w:t>
      </w:r>
      <w:proofErr w:type="spellStart"/>
      <w:r w:rsidRPr="0083140E">
        <w:rPr>
          <w:sz w:val="28"/>
          <w:szCs w:val="28"/>
        </w:rPr>
        <w:t>неподанных</w:t>
      </w:r>
      <w:proofErr w:type="spellEnd"/>
      <w:r w:rsidRPr="0083140E">
        <w:rPr>
          <w:sz w:val="28"/>
          <w:szCs w:val="28"/>
        </w:rPr>
        <w:t xml:space="preserve"> ваг</w:t>
      </w:r>
      <w:r>
        <w:rPr>
          <w:sz w:val="28"/>
          <w:szCs w:val="28"/>
        </w:rPr>
        <w:t>онов);</w:t>
      </w:r>
    </w:p>
    <w:p w:rsidR="00A259E1" w:rsidRPr="00891280" w:rsidRDefault="00A259E1" w:rsidP="00A259E1">
      <w:pPr>
        <w:jc w:val="center"/>
        <w:rPr>
          <w:sz w:val="28"/>
          <w:szCs w:val="28"/>
        </w:rPr>
      </w:pPr>
      <w:r w:rsidRPr="00891280">
        <w:rPr>
          <w:i/>
          <w:sz w:val="28"/>
          <w:szCs w:val="28"/>
          <w:lang w:val="en-US"/>
        </w:rPr>
        <w:t>y</w:t>
      </w:r>
      <w:r w:rsidRPr="00891280">
        <w:rPr>
          <w:sz w:val="28"/>
          <w:szCs w:val="28"/>
          <w:vertAlign w:val="subscript"/>
        </w:rPr>
        <w:t>2</w:t>
      </w:r>
      <w:r w:rsidRPr="00891280">
        <w:rPr>
          <w:sz w:val="28"/>
          <w:szCs w:val="28"/>
        </w:rPr>
        <w:t xml:space="preserve">=23 (неиспользованные ресурсы </w:t>
      </w:r>
      <w:proofErr w:type="spellStart"/>
      <w:r w:rsidRPr="00891280">
        <w:rPr>
          <w:sz w:val="28"/>
          <w:szCs w:val="28"/>
        </w:rPr>
        <w:t>локомотиво-часов</w:t>
      </w:r>
      <w:proofErr w:type="spellEnd"/>
      <w:r w:rsidRPr="00891280">
        <w:rPr>
          <w:sz w:val="28"/>
          <w:szCs w:val="28"/>
        </w:rPr>
        <w:t>);</w:t>
      </w:r>
    </w:p>
    <w:p w:rsidR="00A259E1" w:rsidRPr="00891280" w:rsidRDefault="00A259E1" w:rsidP="00A259E1">
      <w:pPr>
        <w:jc w:val="center"/>
        <w:rPr>
          <w:sz w:val="28"/>
          <w:szCs w:val="28"/>
        </w:rPr>
      </w:pPr>
      <w:r w:rsidRPr="00891280">
        <w:rPr>
          <w:i/>
          <w:sz w:val="28"/>
          <w:szCs w:val="28"/>
          <w:lang w:val="en-US"/>
        </w:rPr>
        <w:t>y</w:t>
      </w:r>
      <w:r w:rsidRPr="00891280">
        <w:rPr>
          <w:sz w:val="28"/>
          <w:szCs w:val="28"/>
          <w:vertAlign w:val="subscript"/>
        </w:rPr>
        <w:t>3</w:t>
      </w:r>
      <w:r w:rsidRPr="00891280">
        <w:rPr>
          <w:sz w:val="28"/>
          <w:szCs w:val="28"/>
        </w:rPr>
        <w:t>=35 (неиспользованная вместимость грузового фронта 1);</w:t>
      </w:r>
    </w:p>
    <w:p w:rsidR="00A259E1" w:rsidRPr="00891280" w:rsidRDefault="00A259E1" w:rsidP="00A259E1">
      <w:pPr>
        <w:jc w:val="center"/>
        <w:rPr>
          <w:sz w:val="28"/>
          <w:szCs w:val="28"/>
        </w:rPr>
      </w:pPr>
      <w:r w:rsidRPr="00891280">
        <w:rPr>
          <w:i/>
          <w:sz w:val="28"/>
          <w:szCs w:val="28"/>
          <w:lang w:val="en-US"/>
        </w:rPr>
        <w:t>y</w:t>
      </w:r>
      <w:r w:rsidRPr="00891280">
        <w:rPr>
          <w:sz w:val="28"/>
          <w:szCs w:val="28"/>
          <w:vertAlign w:val="subscript"/>
        </w:rPr>
        <w:t>4</w:t>
      </w:r>
      <w:r w:rsidRPr="00891280">
        <w:rPr>
          <w:sz w:val="28"/>
          <w:szCs w:val="28"/>
        </w:rPr>
        <w:t>=40 (неиспользованная вместимость грузового фронта 2);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891280">
        <w:rPr>
          <w:i/>
          <w:sz w:val="28"/>
          <w:szCs w:val="28"/>
          <w:lang w:val="en-US"/>
        </w:rPr>
        <w:t>y</w:t>
      </w:r>
      <w:r w:rsidRPr="00891280">
        <w:rPr>
          <w:sz w:val="28"/>
          <w:szCs w:val="28"/>
          <w:vertAlign w:val="subscript"/>
        </w:rPr>
        <w:t>5</w:t>
      </w:r>
      <w:r w:rsidRPr="00891280">
        <w:rPr>
          <w:sz w:val="28"/>
          <w:szCs w:val="28"/>
        </w:rPr>
        <w:t>=25</w:t>
      </w:r>
      <w:r w:rsidRPr="0083140E">
        <w:rPr>
          <w:sz w:val="28"/>
          <w:szCs w:val="28"/>
        </w:rPr>
        <w:t xml:space="preserve"> (неиспользованная вместимость грузового фронта 3).</w:t>
      </w:r>
    </w:p>
    <w:p w:rsidR="00A259E1" w:rsidRPr="0083140E" w:rsidRDefault="00A259E1" w:rsidP="00A259E1">
      <w:pPr>
        <w:jc w:val="center"/>
        <w:rPr>
          <w:sz w:val="28"/>
          <w:szCs w:val="28"/>
        </w:rPr>
      </w:pP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>Данный план (назовем его начальным планом) соответствует ситу</w:t>
      </w:r>
      <w:r w:rsidRPr="00EA2475">
        <w:rPr>
          <w:sz w:val="28"/>
          <w:szCs w:val="28"/>
        </w:rPr>
        <w:t>а</w:t>
      </w:r>
      <w:r w:rsidRPr="00EA2475">
        <w:rPr>
          <w:sz w:val="28"/>
          <w:szCs w:val="28"/>
        </w:rPr>
        <w:t>ции, когда вагоны вообще не подаются под выгрузку, а общий доход ста</w:t>
      </w:r>
      <w:r w:rsidRPr="00EA2475">
        <w:rPr>
          <w:sz w:val="28"/>
          <w:szCs w:val="28"/>
        </w:rPr>
        <w:t>н</w:t>
      </w:r>
      <w:r w:rsidRPr="00EA2475">
        <w:rPr>
          <w:sz w:val="28"/>
          <w:szCs w:val="28"/>
        </w:rPr>
        <w:t xml:space="preserve">ции (значение целевой функции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) равен нулю. Поэтому план необходимо улучшить, т.</w:t>
      </w:r>
      <w:r>
        <w:rPr>
          <w:sz w:val="28"/>
          <w:szCs w:val="28"/>
        </w:rPr>
        <w:t xml:space="preserve"> </w:t>
      </w:r>
      <w:r w:rsidRPr="00EA2475">
        <w:rPr>
          <w:sz w:val="28"/>
          <w:szCs w:val="28"/>
        </w:rPr>
        <w:t>е. необходимо перейти к другому базисному плану. Базисные планы отличаются друг от друга набором свободных и базисных неизвес</w:t>
      </w:r>
      <w:r w:rsidRPr="00EA2475">
        <w:rPr>
          <w:sz w:val="28"/>
          <w:szCs w:val="28"/>
        </w:rPr>
        <w:t>т</w:t>
      </w:r>
      <w:r w:rsidRPr="00EA2475">
        <w:rPr>
          <w:sz w:val="28"/>
          <w:szCs w:val="28"/>
        </w:rPr>
        <w:t>ных. Значит, если мы исключим какую-либо неизвестную из числа базисных и введем ее в число свободных, а из числа свободных одну неизвес</w:t>
      </w:r>
      <w:r w:rsidRPr="00EA2475">
        <w:rPr>
          <w:sz w:val="28"/>
          <w:szCs w:val="28"/>
        </w:rPr>
        <w:t>т</w:t>
      </w:r>
      <w:r w:rsidRPr="00EA2475">
        <w:rPr>
          <w:sz w:val="28"/>
          <w:szCs w:val="28"/>
        </w:rPr>
        <w:t>ную введем в число базисных, мы получим новый базисный план. Надо лишь найти для этого такие неизвестные, чтобы следующий базисный план оказался лучшим по сравнению с предыдущим, т.</w:t>
      </w:r>
      <w:r>
        <w:rPr>
          <w:sz w:val="28"/>
          <w:szCs w:val="28"/>
        </w:rPr>
        <w:t xml:space="preserve"> </w:t>
      </w:r>
      <w:r w:rsidRPr="00EA2475">
        <w:rPr>
          <w:sz w:val="28"/>
          <w:szCs w:val="28"/>
        </w:rPr>
        <w:t xml:space="preserve">е. увеличить значение целевой функции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. Эти действия и производятся с помощью симплекс-метода.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 xml:space="preserve">Все вычисления производятся в специальных симплекс-таблицах. В первую таблицу (табл. </w:t>
      </w:r>
      <w:r>
        <w:rPr>
          <w:sz w:val="28"/>
          <w:szCs w:val="28"/>
        </w:rPr>
        <w:t>14</w:t>
      </w:r>
      <w:r w:rsidRPr="00EA2475">
        <w:rPr>
          <w:sz w:val="28"/>
          <w:szCs w:val="28"/>
        </w:rPr>
        <w:t>) вносятся данные начального плана, т.</w:t>
      </w:r>
      <w:r>
        <w:rPr>
          <w:sz w:val="28"/>
          <w:szCs w:val="28"/>
        </w:rPr>
        <w:t xml:space="preserve"> </w:t>
      </w:r>
      <w:r w:rsidRPr="00EA2475">
        <w:rPr>
          <w:sz w:val="28"/>
          <w:szCs w:val="28"/>
        </w:rPr>
        <w:t>е. запис</w:t>
      </w:r>
      <w:r w:rsidRPr="00EA2475">
        <w:rPr>
          <w:sz w:val="28"/>
          <w:szCs w:val="28"/>
        </w:rPr>
        <w:t>ы</w:t>
      </w:r>
      <w:r w:rsidRPr="00EA2475">
        <w:rPr>
          <w:sz w:val="28"/>
          <w:szCs w:val="28"/>
        </w:rPr>
        <w:t>ваются все коэффициенты при свободных неизвестных (с их знаками в круглых скобках) и свободные члены системы (</w:t>
      </w:r>
      <w:r>
        <w:rPr>
          <w:sz w:val="28"/>
          <w:szCs w:val="28"/>
        </w:rPr>
        <w:t>5.</w:t>
      </w:r>
      <w:r w:rsidRPr="00EA2475">
        <w:rPr>
          <w:sz w:val="28"/>
          <w:szCs w:val="28"/>
        </w:rPr>
        <w:t xml:space="preserve">6). Каждый коэффициент записывается в столбце, соответствующем данной свободной неизвестной. Свободные члены проставляются в последний столбец, который обозначен единицей. Первая строка соответствует выражению </w:t>
      </w:r>
      <w:r w:rsidRPr="00F86A23">
        <w:rPr>
          <w:i/>
          <w:sz w:val="28"/>
          <w:szCs w:val="28"/>
          <w:lang w:val="en-US"/>
        </w:rPr>
        <w:t>y</w:t>
      </w:r>
      <w:r w:rsidRPr="00EA2475">
        <w:rPr>
          <w:sz w:val="28"/>
          <w:szCs w:val="28"/>
          <w:vertAlign w:val="subscript"/>
        </w:rPr>
        <w:t>1</w:t>
      </w:r>
      <w:r w:rsidRPr="00EA2475">
        <w:rPr>
          <w:sz w:val="28"/>
          <w:szCs w:val="28"/>
        </w:rPr>
        <w:t xml:space="preserve">, вторая – </w:t>
      </w:r>
      <w:r w:rsidRPr="00F86A23"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2</w:t>
      </w:r>
      <w:r w:rsidRPr="00EA2475">
        <w:rPr>
          <w:sz w:val="28"/>
          <w:szCs w:val="28"/>
        </w:rPr>
        <w:t xml:space="preserve"> и т.</w:t>
      </w:r>
      <w:r>
        <w:rPr>
          <w:sz w:val="28"/>
          <w:szCs w:val="28"/>
        </w:rPr>
        <w:t xml:space="preserve"> </w:t>
      </w:r>
      <w:r w:rsidRPr="00EA2475">
        <w:rPr>
          <w:sz w:val="28"/>
          <w:szCs w:val="28"/>
        </w:rPr>
        <w:t xml:space="preserve">д. В последней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-строке записываются коэффициенты при неизвестных цел</w:t>
      </w:r>
      <w:r w:rsidRPr="00EA2475">
        <w:rPr>
          <w:sz w:val="28"/>
          <w:szCs w:val="28"/>
        </w:rPr>
        <w:t>е</w:t>
      </w:r>
      <w:r w:rsidRPr="00EA2475">
        <w:rPr>
          <w:sz w:val="28"/>
          <w:szCs w:val="28"/>
        </w:rPr>
        <w:t xml:space="preserve">вой функции. Последний элемент этой строки предназначается для записи значения целевой функции (ее свободного члена), которое в данном случае (при </w:t>
      </w:r>
      <w:r>
        <w:rPr>
          <w:i/>
          <w:sz w:val="28"/>
          <w:szCs w:val="28"/>
        </w:rPr>
        <w:t>х</w:t>
      </w:r>
      <w:r w:rsidRPr="00EA247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EA2475">
        <w:rPr>
          <w:sz w:val="28"/>
          <w:szCs w:val="28"/>
        </w:rPr>
        <w:t>=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 w:rsidRPr="00EA2475">
        <w:rPr>
          <w:sz w:val="28"/>
          <w:szCs w:val="28"/>
        </w:rPr>
        <w:fldChar w:fldCharType="begin"/>
      </w:r>
      <w:r w:rsidRPr="00EA2475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205740" cy="152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475">
        <w:rPr>
          <w:sz w:val="28"/>
          <w:szCs w:val="28"/>
        </w:rPr>
        <w:instrText xml:space="preserve"> </w:instrText>
      </w:r>
      <w:r w:rsidRPr="00EA2475">
        <w:rPr>
          <w:sz w:val="28"/>
          <w:szCs w:val="28"/>
        </w:rPr>
        <w:fldChar w:fldCharType="separate"/>
      </w:r>
      <w:r w:rsidRPr="00EA2475">
        <w:rPr>
          <w:sz w:val="28"/>
          <w:szCs w:val="28"/>
        </w:rPr>
        <w:fldChar w:fldCharType="end"/>
      </w:r>
      <w:r>
        <w:rPr>
          <w:sz w:val="28"/>
          <w:szCs w:val="28"/>
        </w:rPr>
        <w:t>=</w:t>
      </w:r>
      <w:r w:rsidRPr="00EA2475">
        <w:rPr>
          <w:sz w:val="28"/>
          <w:szCs w:val="28"/>
        </w:rPr>
        <w:t>0) равно нулю. Таким образом, каждая строка таблицы (т</w:t>
      </w:r>
      <w:r w:rsidRPr="00EA2475">
        <w:rPr>
          <w:sz w:val="28"/>
          <w:szCs w:val="28"/>
        </w:rPr>
        <w:t>а</w:t>
      </w:r>
      <w:r w:rsidRPr="00EA2475">
        <w:rPr>
          <w:sz w:val="28"/>
          <w:szCs w:val="28"/>
        </w:rPr>
        <w:t>кие таблицы носят название матриц) обозначается соответствующей б</w:t>
      </w:r>
      <w:r w:rsidRPr="00EA2475">
        <w:rPr>
          <w:sz w:val="28"/>
          <w:szCs w:val="28"/>
        </w:rPr>
        <w:t>а</w:t>
      </w:r>
      <w:r w:rsidRPr="00EA2475">
        <w:rPr>
          <w:sz w:val="28"/>
          <w:szCs w:val="28"/>
        </w:rPr>
        <w:t xml:space="preserve">зисной неизвестной и знаком целевой функции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, каждый столбец – св</w:t>
      </w:r>
      <w:r w:rsidRPr="00EA2475">
        <w:rPr>
          <w:sz w:val="28"/>
          <w:szCs w:val="28"/>
        </w:rPr>
        <w:t>о</w:t>
      </w:r>
      <w:r w:rsidRPr="00EA2475">
        <w:rPr>
          <w:sz w:val="28"/>
          <w:szCs w:val="28"/>
        </w:rPr>
        <w:t xml:space="preserve">бодной неизвестной со знаком минус и единицей (для свободных членов). Знак </w:t>
      </w:r>
      <w:r w:rsidRPr="00EA2475">
        <w:rPr>
          <w:sz w:val="28"/>
          <w:szCs w:val="28"/>
        </w:rPr>
        <w:lastRenderedPageBreak/>
        <w:t>минус перед свободной неизвестной соответствует знаку минус, стоящему перед круглыми скобками в выражениях (</w:t>
      </w:r>
      <w:r>
        <w:rPr>
          <w:sz w:val="28"/>
          <w:szCs w:val="28"/>
        </w:rPr>
        <w:t>5.</w:t>
      </w:r>
      <w:r w:rsidRPr="00EA2475">
        <w:rPr>
          <w:sz w:val="28"/>
          <w:szCs w:val="28"/>
        </w:rPr>
        <w:t>6) и (</w:t>
      </w:r>
      <w:r>
        <w:rPr>
          <w:sz w:val="28"/>
          <w:szCs w:val="28"/>
        </w:rPr>
        <w:t>5.</w:t>
      </w:r>
      <w:r w:rsidRPr="00EA2475">
        <w:rPr>
          <w:sz w:val="28"/>
          <w:szCs w:val="28"/>
        </w:rPr>
        <w:t>7).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>Поскольку в базисном плане значения свободных неизвестных ра</w:t>
      </w:r>
      <w:r w:rsidRPr="00EA2475">
        <w:rPr>
          <w:sz w:val="28"/>
          <w:szCs w:val="28"/>
        </w:rPr>
        <w:t>в</w:t>
      </w:r>
      <w:r w:rsidRPr="00EA2475">
        <w:rPr>
          <w:sz w:val="28"/>
          <w:szCs w:val="28"/>
        </w:rPr>
        <w:t xml:space="preserve">ны нулю, то все значения базисных неизвестных равны соответствующим свободным членам. Так, в рассматриваемом базисном плане (табл. </w:t>
      </w:r>
      <w:r>
        <w:rPr>
          <w:sz w:val="28"/>
          <w:szCs w:val="28"/>
        </w:rPr>
        <w:t>14</w:t>
      </w:r>
      <w:r w:rsidRPr="00EA2475">
        <w:rPr>
          <w:sz w:val="28"/>
          <w:szCs w:val="28"/>
        </w:rPr>
        <w:t xml:space="preserve">)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1</w:t>
      </w:r>
      <w:r w:rsidRPr="0083140E">
        <w:rPr>
          <w:sz w:val="28"/>
          <w:szCs w:val="28"/>
        </w:rPr>
        <w:t>=80</w:t>
      </w:r>
      <w:r>
        <w:rPr>
          <w:sz w:val="28"/>
          <w:szCs w:val="28"/>
        </w:rPr>
        <w:t xml:space="preserve">,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2</w:t>
      </w:r>
      <w:r w:rsidRPr="0083140E">
        <w:rPr>
          <w:sz w:val="28"/>
          <w:szCs w:val="28"/>
        </w:rPr>
        <w:t>=23</w:t>
      </w:r>
      <w:r>
        <w:rPr>
          <w:sz w:val="28"/>
          <w:szCs w:val="28"/>
        </w:rPr>
        <w:t xml:space="preserve">,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3</w:t>
      </w:r>
      <w:r w:rsidRPr="0083140E">
        <w:rPr>
          <w:sz w:val="28"/>
          <w:szCs w:val="28"/>
        </w:rPr>
        <w:t>=35;</w:t>
      </w:r>
      <w:r>
        <w:rPr>
          <w:sz w:val="28"/>
          <w:szCs w:val="28"/>
        </w:rPr>
        <w:t xml:space="preserve">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 w:rsidRPr="0083140E">
        <w:rPr>
          <w:sz w:val="28"/>
          <w:szCs w:val="28"/>
        </w:rPr>
        <w:t>=40;</w:t>
      </w:r>
      <w:r>
        <w:rPr>
          <w:sz w:val="28"/>
          <w:szCs w:val="28"/>
        </w:rPr>
        <w:t xml:space="preserve">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5</w:t>
      </w:r>
      <w:r w:rsidRPr="0083140E">
        <w:rPr>
          <w:sz w:val="28"/>
          <w:szCs w:val="28"/>
        </w:rPr>
        <w:t>=25</w:t>
      </w:r>
      <w:r w:rsidRPr="00EA2475">
        <w:rPr>
          <w:sz w:val="28"/>
          <w:szCs w:val="28"/>
        </w:rPr>
        <w:t>.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>Для того чтобы произвести указанную замену переменных, надо сначала их выбрать, а затем поменять местами. В результате будет получ</w:t>
      </w:r>
      <w:r w:rsidRPr="00EA2475">
        <w:rPr>
          <w:sz w:val="28"/>
          <w:szCs w:val="28"/>
        </w:rPr>
        <w:t>е</w:t>
      </w:r>
      <w:r w:rsidRPr="00EA2475">
        <w:rPr>
          <w:sz w:val="28"/>
          <w:szCs w:val="28"/>
        </w:rPr>
        <w:t>на матрица с новым планом. В соответствии с этим алгоритм расчета с</w:t>
      </w:r>
      <w:r w:rsidRPr="00EA2475">
        <w:rPr>
          <w:sz w:val="28"/>
          <w:szCs w:val="28"/>
        </w:rPr>
        <w:t>о</w:t>
      </w:r>
      <w:r w:rsidRPr="00EA2475">
        <w:rPr>
          <w:sz w:val="28"/>
          <w:szCs w:val="28"/>
        </w:rPr>
        <w:t>держит два этапа.</w:t>
      </w:r>
    </w:p>
    <w:p w:rsidR="00A259E1" w:rsidRPr="00EA2475" w:rsidRDefault="00A259E1" w:rsidP="00A259E1">
      <w:pPr>
        <w:pStyle w:val="ListParagraph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A2475">
        <w:rPr>
          <w:rFonts w:ascii="Times New Roman" w:hAnsi="Times New Roman"/>
          <w:sz w:val="28"/>
          <w:szCs w:val="28"/>
        </w:rPr>
        <w:t>Выбор разрешающего элемента: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A2475">
        <w:rPr>
          <w:sz w:val="28"/>
          <w:szCs w:val="28"/>
        </w:rPr>
        <w:t>столбец, содержащий наибольший по абсолютной величине о</w:t>
      </w:r>
      <w:r w:rsidRPr="00EA2475">
        <w:rPr>
          <w:sz w:val="28"/>
          <w:szCs w:val="28"/>
        </w:rPr>
        <w:t>т</w:t>
      </w:r>
      <w:r w:rsidRPr="00EA2475">
        <w:rPr>
          <w:sz w:val="28"/>
          <w:szCs w:val="28"/>
        </w:rPr>
        <w:t xml:space="preserve">рицательный элемент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-строки, принимается в качестве разрешающего столбца;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A2475">
        <w:rPr>
          <w:sz w:val="28"/>
          <w:szCs w:val="28"/>
        </w:rPr>
        <w:t xml:space="preserve"> рассматриваются все положительные элементы разрешающего столбца (кроме элемента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-строки) и на них делятся соответствующие свободные члены. Минимальное из полученных отношений определяет разрешающую строку. На пересечении разрешающей строки и разреша</w:t>
      </w:r>
      <w:r w:rsidRPr="00EA2475">
        <w:rPr>
          <w:sz w:val="28"/>
          <w:szCs w:val="28"/>
        </w:rPr>
        <w:t>ю</w:t>
      </w:r>
      <w:r w:rsidRPr="00EA2475">
        <w:rPr>
          <w:sz w:val="28"/>
          <w:szCs w:val="28"/>
        </w:rPr>
        <w:t>щего столбца находится разрешающий элемент. Если окажется два или б</w:t>
      </w:r>
      <w:r w:rsidRPr="00EA2475">
        <w:rPr>
          <w:sz w:val="28"/>
          <w:szCs w:val="28"/>
        </w:rPr>
        <w:t>о</w:t>
      </w:r>
      <w:r w:rsidRPr="00EA2475">
        <w:rPr>
          <w:sz w:val="28"/>
          <w:szCs w:val="28"/>
        </w:rPr>
        <w:t xml:space="preserve">лее одинаковых наибольших по абсолютной величине отрицательных элемента </w:t>
      </w:r>
      <w:r w:rsidRPr="00EA2475">
        <w:rPr>
          <w:i/>
          <w:iCs/>
          <w:sz w:val="28"/>
          <w:szCs w:val="28"/>
        </w:rPr>
        <w:t>С</w:t>
      </w:r>
      <w:r w:rsidRPr="00EA2475">
        <w:rPr>
          <w:sz w:val="28"/>
          <w:szCs w:val="28"/>
        </w:rPr>
        <w:t>-строки, то в качестве разрешающего столбца выбирается тот, к</w:t>
      </w:r>
      <w:r w:rsidRPr="00EA2475">
        <w:rPr>
          <w:sz w:val="28"/>
          <w:szCs w:val="28"/>
        </w:rPr>
        <w:t>о</w:t>
      </w:r>
      <w:r w:rsidRPr="00EA2475">
        <w:rPr>
          <w:sz w:val="28"/>
          <w:szCs w:val="28"/>
        </w:rPr>
        <w:t>торому соответствует максимальное из двух полученных минимальных отношений. На пересечении этой строки и столбца находится разреша</w:t>
      </w:r>
      <w:r w:rsidRPr="00EA2475">
        <w:rPr>
          <w:sz w:val="28"/>
          <w:szCs w:val="28"/>
        </w:rPr>
        <w:t>ю</w:t>
      </w:r>
      <w:r w:rsidRPr="00EA2475">
        <w:rPr>
          <w:sz w:val="28"/>
          <w:szCs w:val="28"/>
        </w:rPr>
        <w:t>щий элемент.</w:t>
      </w:r>
    </w:p>
    <w:p w:rsidR="00A259E1" w:rsidRPr="00EA2475" w:rsidRDefault="00A259E1" w:rsidP="00A259E1">
      <w:pPr>
        <w:ind w:firstLine="851"/>
        <w:jc w:val="both"/>
        <w:rPr>
          <w:sz w:val="28"/>
          <w:szCs w:val="28"/>
        </w:rPr>
      </w:pPr>
      <w:r w:rsidRPr="00EA2475">
        <w:rPr>
          <w:sz w:val="28"/>
          <w:szCs w:val="28"/>
        </w:rPr>
        <w:t>2. Модифицированное жорданово исключение:</w:t>
      </w:r>
    </w:p>
    <w:p w:rsidR="00A259E1" w:rsidRDefault="00A259E1" w:rsidP="00A259E1">
      <w:pPr>
        <w:ind w:firstLine="851"/>
        <w:jc w:val="both"/>
      </w:pPr>
      <w:r w:rsidRPr="00EA2475">
        <w:rPr>
          <w:sz w:val="28"/>
          <w:szCs w:val="28"/>
        </w:rPr>
        <w:t>а) в новой матрице элемент, стоящий на месте разрешающего элемента предыдущей матрицы, определяется путем деления единицы на ра</w:t>
      </w:r>
      <w:r w:rsidRPr="00EA2475">
        <w:rPr>
          <w:sz w:val="28"/>
          <w:szCs w:val="28"/>
        </w:rPr>
        <w:t>з</w:t>
      </w:r>
      <w:r w:rsidRPr="00EA2475">
        <w:rPr>
          <w:sz w:val="28"/>
          <w:szCs w:val="28"/>
        </w:rPr>
        <w:t>решающий элемент</w:t>
      </w:r>
    </w:p>
    <w:p w:rsidR="00A259E1" w:rsidRDefault="00A259E1" w:rsidP="00A259E1">
      <w:pPr>
        <w:jc w:val="center"/>
      </w:pPr>
      <w:r w:rsidRPr="004B7F6B">
        <w:rPr>
          <w:position w:val="-52"/>
        </w:rPr>
        <w:object w:dxaOrig="1400" w:dyaOrig="1020">
          <v:shape id="_x0000_i1041" type="#_x0000_t75" style="width:70.2pt;height:51pt" o:ole="">
            <v:imagedata r:id="rId30" o:title=""/>
          </v:shape>
          <o:OLEObject Type="Embed" ProgID="Equation.3" ShapeID="_x0000_i1041" DrawAspect="Content" ObjectID="_1680699303" r:id="rId31"/>
        </w:objec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 xml:space="preserve">где </w:t>
      </w:r>
      <w:proofErr w:type="spellStart"/>
      <w:r w:rsidRPr="004B7F6B">
        <w:rPr>
          <w:i/>
          <w:sz w:val="28"/>
          <w:szCs w:val="28"/>
          <w:lang w:val="en-US"/>
        </w:rPr>
        <w:t>a</w:t>
      </w:r>
      <w:r w:rsidRPr="004B7F6B">
        <w:rPr>
          <w:i/>
          <w:sz w:val="28"/>
          <w:szCs w:val="28"/>
          <w:vertAlign w:val="subscript"/>
          <w:lang w:val="en-US"/>
        </w:rPr>
        <w:t>rs</w:t>
      </w:r>
      <w:proofErr w:type="spellEnd"/>
      <w:r w:rsidRPr="004B7F6B">
        <w:rPr>
          <w:sz w:val="28"/>
          <w:szCs w:val="28"/>
        </w:rPr>
        <w:fldChar w:fldCharType="begin"/>
      </w:r>
      <w:r w:rsidRPr="004B7F6B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220980" cy="144780"/>
            <wp:effectExtent l="1905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F6B">
        <w:rPr>
          <w:sz w:val="28"/>
          <w:szCs w:val="28"/>
        </w:rPr>
        <w:instrText xml:space="preserve"> </w:instrText>
      </w:r>
      <w:r w:rsidRPr="004B7F6B">
        <w:rPr>
          <w:sz w:val="28"/>
          <w:szCs w:val="28"/>
        </w:rPr>
        <w:fldChar w:fldCharType="separate"/>
      </w:r>
      <w:r w:rsidRPr="004B7F6B">
        <w:rPr>
          <w:sz w:val="28"/>
          <w:szCs w:val="28"/>
        </w:rPr>
        <w:fldChar w:fldCharType="end"/>
      </w:r>
      <w:r w:rsidRPr="004B7F6B">
        <w:rPr>
          <w:sz w:val="28"/>
          <w:szCs w:val="28"/>
        </w:rPr>
        <w:t xml:space="preserve"> – разрешающий элемент предыдущей матрицы, расположе</w:t>
      </w:r>
      <w:r w:rsidRPr="004B7F6B">
        <w:rPr>
          <w:sz w:val="28"/>
          <w:szCs w:val="28"/>
        </w:rPr>
        <w:t>н</w:t>
      </w:r>
      <w:r w:rsidRPr="004B7F6B">
        <w:rPr>
          <w:sz w:val="28"/>
          <w:szCs w:val="28"/>
        </w:rPr>
        <w:t>ный на пересечении</w:t>
      </w:r>
      <w:r>
        <w:rPr>
          <w:sz w:val="28"/>
          <w:szCs w:val="28"/>
        </w:rPr>
        <w:t>;</w:t>
      </w:r>
    </w:p>
    <w:p w:rsidR="00A259E1" w:rsidRPr="004B7F6B" w:rsidRDefault="00A259E1" w:rsidP="00A259E1">
      <w:pPr>
        <w:ind w:firstLine="1560"/>
        <w:jc w:val="both"/>
        <w:rPr>
          <w:sz w:val="28"/>
          <w:szCs w:val="28"/>
        </w:rPr>
      </w:pPr>
      <w:r w:rsidRPr="004B7F6B">
        <w:rPr>
          <w:i/>
          <w:sz w:val="28"/>
          <w:szCs w:val="28"/>
          <w:lang w:val="en-US"/>
        </w:rPr>
        <w:t>r</w:t>
      </w:r>
      <w:r w:rsidRPr="004B7F6B">
        <w:rPr>
          <w:sz w:val="28"/>
          <w:szCs w:val="28"/>
        </w:rPr>
        <w:t>-</w:t>
      </w:r>
      <w:r>
        <w:rPr>
          <w:sz w:val="28"/>
          <w:szCs w:val="28"/>
        </w:rPr>
        <w:t xml:space="preserve">ой </w:t>
      </w:r>
      <w:r w:rsidRPr="004B7F6B">
        <w:rPr>
          <w:sz w:val="28"/>
          <w:szCs w:val="28"/>
        </w:rPr>
        <w:t xml:space="preserve">(разрешающей) строки и </w:t>
      </w:r>
      <w:r w:rsidRPr="004B7F6B">
        <w:rPr>
          <w:i/>
          <w:sz w:val="28"/>
          <w:szCs w:val="28"/>
          <w:lang w:val="en-US"/>
        </w:rPr>
        <w:t>s</w:t>
      </w:r>
      <w:r w:rsidRPr="004B7F6B">
        <w:rPr>
          <w:sz w:val="28"/>
          <w:szCs w:val="28"/>
        </w:rPr>
        <w:t>-го (разрешающего) столбца;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>б) остальные элементы, стоящие на месте разрешающей строки, определяются путем деления соответствующих элементов предыдущей ма</w:t>
      </w:r>
      <w:r w:rsidRPr="004B7F6B">
        <w:rPr>
          <w:sz w:val="28"/>
          <w:szCs w:val="28"/>
        </w:rPr>
        <w:t>т</w:t>
      </w:r>
      <w:r w:rsidRPr="004B7F6B">
        <w:rPr>
          <w:sz w:val="28"/>
          <w:szCs w:val="28"/>
        </w:rPr>
        <w:t xml:space="preserve">рицы на разрешающий элемент  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4B7F6B">
        <w:rPr>
          <w:position w:val="-52"/>
          <w:sz w:val="28"/>
          <w:szCs w:val="28"/>
        </w:rPr>
        <w:object w:dxaOrig="1359" w:dyaOrig="1219">
          <v:shape id="_x0000_i1043" type="#_x0000_t75" style="width:67.8pt;height:61.2pt" o:ole="">
            <v:imagedata r:id="rId33" o:title=""/>
          </v:shape>
          <o:OLEObject Type="Embed" ProgID="Equation.3" ShapeID="_x0000_i1043" DrawAspect="Content" ObjectID="_1680699304" r:id="rId34"/>
        </w:objec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 xml:space="preserve">где </w:t>
      </w:r>
      <w:proofErr w:type="spellStart"/>
      <w:r w:rsidRPr="004B7F6B">
        <w:rPr>
          <w:i/>
          <w:sz w:val="28"/>
          <w:szCs w:val="28"/>
          <w:lang w:val="en-US"/>
        </w:rPr>
        <w:t>a</w:t>
      </w:r>
      <w:r w:rsidRPr="004B7F6B"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4B7F6B">
        <w:rPr>
          <w:sz w:val="28"/>
          <w:szCs w:val="28"/>
        </w:rPr>
        <w:t xml:space="preserve"> – элемент разрешающей строки предыдущей матрицы;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>в) остальные элементы, стоящие на месте разрешающего столбца, определяются аналогично, но меняют знак на противоположный</w:t>
      </w:r>
    </w:p>
    <w:p w:rsidR="00A259E1" w:rsidRPr="00891280" w:rsidRDefault="00A259E1" w:rsidP="00A259E1">
      <w:pPr>
        <w:jc w:val="center"/>
        <w:rPr>
          <w:sz w:val="28"/>
          <w:szCs w:val="28"/>
        </w:rPr>
      </w:pPr>
      <w:r w:rsidRPr="00891280">
        <w:rPr>
          <w:position w:val="-42"/>
          <w:sz w:val="28"/>
          <w:szCs w:val="28"/>
        </w:rPr>
        <w:object w:dxaOrig="1460" w:dyaOrig="999">
          <v:shape id="_x0000_i1044" type="#_x0000_t75" style="width:73.2pt;height:49.8pt" o:ole="">
            <v:imagedata r:id="rId35" o:title=""/>
          </v:shape>
          <o:OLEObject Type="Embed" ProgID="Equation.3" ShapeID="_x0000_i1044" DrawAspect="Content" ObjectID="_1680699305" r:id="rId36"/>
        </w:object>
      </w:r>
      <w:r w:rsidRPr="004B7F6B">
        <w:rPr>
          <w:sz w:val="28"/>
          <w:szCs w:val="28"/>
        </w:rPr>
        <w:fldChar w:fldCharType="begin"/>
      </w:r>
      <w:r w:rsidRPr="004B7F6B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220980" cy="289560"/>
            <wp:effectExtent l="1905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F6B">
        <w:rPr>
          <w:sz w:val="28"/>
          <w:szCs w:val="28"/>
        </w:rPr>
        <w:instrText xml:space="preserve"> </w:instrText>
      </w:r>
      <w:r w:rsidRPr="004B7F6B">
        <w:rPr>
          <w:sz w:val="28"/>
          <w:szCs w:val="28"/>
        </w:rPr>
        <w:fldChar w:fldCharType="separate"/>
      </w:r>
      <w:r w:rsidRPr="004B7F6B">
        <w:rPr>
          <w:sz w:val="28"/>
          <w:szCs w:val="28"/>
        </w:rPr>
        <w:fldChar w:fldCharType="end"/>
      </w:r>
      <w:r w:rsidRPr="004B7F6B">
        <w:rPr>
          <w:sz w:val="28"/>
          <w:szCs w:val="28"/>
        </w:rPr>
        <w:t>,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4B7F6B">
        <w:rPr>
          <w:sz w:val="28"/>
          <w:szCs w:val="28"/>
        </w:rPr>
        <w:t xml:space="preserve"> </w:t>
      </w:r>
      <w:proofErr w:type="spellStart"/>
      <w:r w:rsidRPr="004B7F6B"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  <w:lang w:val="en-US"/>
        </w:rPr>
        <w:t>i</w:t>
      </w:r>
      <w:r w:rsidRPr="004B7F6B">
        <w:rPr>
          <w:i/>
          <w:sz w:val="28"/>
          <w:szCs w:val="28"/>
          <w:vertAlign w:val="subscript"/>
          <w:lang w:val="en-US"/>
        </w:rPr>
        <w:t>s</w:t>
      </w:r>
      <w:proofErr w:type="spellEnd"/>
      <w:r w:rsidRPr="004B7F6B">
        <w:rPr>
          <w:sz w:val="28"/>
          <w:szCs w:val="28"/>
        </w:rPr>
        <w:t xml:space="preserve"> – элемент разрешающего столбца предыдущей матрицы;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B7F6B">
        <w:rPr>
          <w:sz w:val="28"/>
          <w:szCs w:val="28"/>
        </w:rPr>
        <w:t>все другие элементы новой матрицы определяются по формуле</w:t>
      </w:r>
    </w:p>
    <w:p w:rsidR="00A259E1" w:rsidRPr="004B7F6B" w:rsidRDefault="00A259E1" w:rsidP="00A259E1">
      <w:pPr>
        <w:jc w:val="center"/>
        <w:rPr>
          <w:sz w:val="28"/>
          <w:szCs w:val="28"/>
        </w:rPr>
      </w:pPr>
      <w:r w:rsidRPr="00891280">
        <w:rPr>
          <w:position w:val="-42"/>
          <w:sz w:val="28"/>
          <w:szCs w:val="28"/>
        </w:rPr>
        <w:object w:dxaOrig="2640" w:dyaOrig="1060">
          <v:shape id="_x0000_i1046" type="#_x0000_t75" style="width:132pt;height:52.8pt" o:ole="">
            <v:imagedata r:id="rId38" o:title=""/>
          </v:shape>
          <o:OLEObject Type="Embed" ProgID="Equation.3" ShapeID="_x0000_i1046" DrawAspect="Content" ObjectID="_1680699306" r:id="rId39"/>
        </w:object>
      </w:r>
      <w:r w:rsidRPr="004B7F6B">
        <w:rPr>
          <w:sz w:val="28"/>
          <w:szCs w:val="28"/>
        </w:rPr>
        <w:fldChar w:fldCharType="begin"/>
      </w:r>
      <w:r w:rsidRPr="004B7F6B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883920" cy="33528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F6B">
        <w:rPr>
          <w:sz w:val="28"/>
          <w:szCs w:val="28"/>
        </w:rPr>
        <w:instrText xml:space="preserve"> </w:instrText>
      </w:r>
      <w:r w:rsidRPr="004B7F6B">
        <w:rPr>
          <w:sz w:val="28"/>
          <w:szCs w:val="28"/>
        </w:rPr>
        <w:fldChar w:fldCharType="separate"/>
      </w:r>
      <w:r w:rsidRPr="004B7F6B">
        <w:rPr>
          <w:sz w:val="28"/>
          <w:szCs w:val="28"/>
        </w:rPr>
        <w:fldChar w:fldCharType="end"/>
      </w:r>
      <w:r w:rsidRPr="004B7F6B">
        <w:rPr>
          <w:sz w:val="28"/>
          <w:szCs w:val="28"/>
        </w:rPr>
        <w:t>,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 xml:space="preserve">где </w:t>
      </w:r>
      <w:proofErr w:type="spellStart"/>
      <w:r w:rsidRPr="004B7F6B"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  <w:lang w:val="en-US"/>
        </w:rPr>
        <w:t>ij</w:t>
      </w:r>
      <w:proofErr w:type="spellEnd"/>
      <w:r w:rsidRPr="004B7F6B">
        <w:rPr>
          <w:sz w:val="28"/>
          <w:szCs w:val="28"/>
        </w:rPr>
        <w:t xml:space="preserve"> – соответствующий элемент предыдущей матрицы;</w:t>
      </w:r>
    </w:p>
    <w:p w:rsidR="00A259E1" w:rsidRPr="00891280" w:rsidRDefault="00A259E1" w:rsidP="00A259E1">
      <w:pPr>
        <w:ind w:firstLine="1276"/>
        <w:jc w:val="both"/>
        <w:rPr>
          <w:sz w:val="28"/>
          <w:szCs w:val="28"/>
        </w:rPr>
      </w:pPr>
      <w:proofErr w:type="spellStart"/>
      <w:r w:rsidRPr="004B7F6B"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  <w:lang w:val="en-US"/>
        </w:rPr>
        <w:t>i</w:t>
      </w:r>
      <w:r w:rsidRPr="004B7F6B">
        <w:rPr>
          <w:i/>
          <w:sz w:val="28"/>
          <w:szCs w:val="28"/>
          <w:vertAlign w:val="subscript"/>
          <w:lang w:val="en-US"/>
        </w:rPr>
        <w:t>s</w:t>
      </w:r>
      <w:proofErr w:type="spellEnd"/>
      <w:r w:rsidRPr="00891280">
        <w:rPr>
          <w:sz w:val="28"/>
          <w:szCs w:val="28"/>
        </w:rPr>
        <w:t xml:space="preserve"> </w:t>
      </w:r>
      <w:r w:rsidRPr="004B7F6B">
        <w:rPr>
          <w:sz w:val="28"/>
          <w:szCs w:val="28"/>
        </w:rPr>
        <w:t xml:space="preserve">– элемент предыдущей матрицы, стоящий на пересечении строки рассматриваемого элемента </w:t>
      </w:r>
      <w:proofErr w:type="spellStart"/>
      <w:r w:rsidRPr="00891280">
        <w:rPr>
          <w:i/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и разрешающего столбца;</w:t>
      </w:r>
    </w:p>
    <w:p w:rsidR="00A259E1" w:rsidRPr="004B7F6B" w:rsidRDefault="00A259E1" w:rsidP="00A259E1">
      <w:pPr>
        <w:ind w:firstLine="1276"/>
        <w:jc w:val="both"/>
        <w:rPr>
          <w:sz w:val="28"/>
          <w:szCs w:val="28"/>
        </w:rPr>
      </w:pPr>
      <w:proofErr w:type="spellStart"/>
      <w:r w:rsidRPr="004B7F6B">
        <w:rPr>
          <w:i/>
          <w:sz w:val="28"/>
          <w:szCs w:val="28"/>
          <w:lang w:val="en-US"/>
        </w:rPr>
        <w:t>a</w:t>
      </w:r>
      <w:r w:rsidRPr="004B7F6B"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</w:t>
      </w:r>
      <w:r w:rsidRPr="004B7F6B">
        <w:rPr>
          <w:sz w:val="28"/>
          <w:szCs w:val="28"/>
        </w:rPr>
        <w:t>– элемент предыдущей матрицы, стоя</w:t>
      </w:r>
      <w:r>
        <w:rPr>
          <w:sz w:val="28"/>
          <w:szCs w:val="28"/>
        </w:rPr>
        <w:t xml:space="preserve">щий на пересечении разрешающей </w:t>
      </w:r>
      <w:r w:rsidRPr="004B7F6B">
        <w:rPr>
          <w:sz w:val="28"/>
          <w:szCs w:val="28"/>
        </w:rPr>
        <w:t xml:space="preserve">строки и столбца рассматриваемого элемента </w:t>
      </w:r>
      <w:r w:rsidRPr="004B7F6B">
        <w:rPr>
          <w:i/>
          <w:iCs/>
          <w:sz w:val="28"/>
          <w:szCs w:val="28"/>
          <w:lang w:val="en-US"/>
        </w:rPr>
        <w:t>j</w:t>
      </w:r>
      <w:r w:rsidRPr="004B7F6B">
        <w:rPr>
          <w:sz w:val="28"/>
          <w:szCs w:val="28"/>
        </w:rPr>
        <w:t>.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>Все перечисленные действия составляют одну итерацию (улучш</w:t>
      </w:r>
      <w:r w:rsidRPr="004B7F6B">
        <w:rPr>
          <w:sz w:val="28"/>
          <w:szCs w:val="28"/>
        </w:rPr>
        <w:t>е</w:t>
      </w:r>
      <w:r w:rsidRPr="004B7F6B">
        <w:rPr>
          <w:sz w:val="28"/>
          <w:szCs w:val="28"/>
        </w:rPr>
        <w:t>ние), в результате которой совершается переход от одного базисного плана к другому, улучшенному. Итерации повторяются до тех пор, пока не будет получен план, который уже нельзя улучшить. Этот план и будет оптимал</w:t>
      </w:r>
      <w:r w:rsidRPr="004B7F6B">
        <w:rPr>
          <w:sz w:val="28"/>
          <w:szCs w:val="28"/>
        </w:rPr>
        <w:t>ь</w:t>
      </w:r>
      <w:r w:rsidRPr="004B7F6B">
        <w:rPr>
          <w:sz w:val="28"/>
          <w:szCs w:val="28"/>
        </w:rPr>
        <w:t xml:space="preserve">ным. Признаком оптимальности плана (невозможности его улучшения) будет отсутствие в </w:t>
      </w:r>
      <w:r w:rsidRPr="004B7F6B">
        <w:rPr>
          <w:i/>
          <w:iCs/>
          <w:sz w:val="28"/>
          <w:szCs w:val="28"/>
        </w:rPr>
        <w:t>С</w:t>
      </w:r>
      <w:r w:rsidRPr="004B7F6B">
        <w:rPr>
          <w:sz w:val="28"/>
          <w:szCs w:val="28"/>
        </w:rPr>
        <w:t>-строке отрицательных элементов.</w:t>
      </w:r>
    </w:p>
    <w:p w:rsidR="00A259E1" w:rsidRPr="004B7F6B" w:rsidRDefault="00A259E1" w:rsidP="00A259E1">
      <w:pPr>
        <w:ind w:firstLine="851"/>
        <w:jc w:val="both"/>
        <w:rPr>
          <w:sz w:val="28"/>
          <w:szCs w:val="28"/>
        </w:rPr>
      </w:pPr>
      <w:r w:rsidRPr="004B7F6B">
        <w:rPr>
          <w:sz w:val="28"/>
          <w:szCs w:val="28"/>
        </w:rPr>
        <w:t xml:space="preserve">В построенной нами первой симплекс-таблице наибольший по абсолютной величине отрицательный элемент </w:t>
      </w:r>
      <w:r w:rsidRPr="004B7F6B">
        <w:rPr>
          <w:i/>
          <w:iCs/>
          <w:sz w:val="28"/>
          <w:szCs w:val="28"/>
        </w:rPr>
        <w:t>С</w:t>
      </w:r>
      <w:r w:rsidRPr="004B7F6B">
        <w:rPr>
          <w:sz w:val="28"/>
          <w:szCs w:val="28"/>
        </w:rPr>
        <w:t>-строки расположен в стол</w:t>
      </w:r>
      <w:r w:rsidRPr="004B7F6B">
        <w:rPr>
          <w:sz w:val="28"/>
          <w:szCs w:val="28"/>
        </w:rPr>
        <w:t>б</w:t>
      </w:r>
      <w:r w:rsidRPr="004B7F6B">
        <w:rPr>
          <w:sz w:val="28"/>
          <w:szCs w:val="28"/>
        </w:rPr>
        <w:t>це (</w:t>
      </w:r>
      <w:r w:rsidRPr="00891280">
        <w:rPr>
          <w:sz w:val="28"/>
          <w:szCs w:val="28"/>
        </w:rPr>
        <w:t>-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4B7F6B">
        <w:rPr>
          <w:sz w:val="28"/>
          <w:szCs w:val="28"/>
        </w:rPr>
        <w:t>) и равен (</w:t>
      </w:r>
      <w:r w:rsidRPr="004B7F6B">
        <w:rPr>
          <w:position w:val="-6"/>
          <w:sz w:val="28"/>
          <w:szCs w:val="28"/>
        </w:rPr>
        <w:object w:dxaOrig="360" w:dyaOrig="260">
          <v:shape id="_x0000_i1048" type="#_x0000_t75" style="width:18pt;height:13.2pt" o:ole="">
            <v:imagedata r:id="rId41" o:title=""/>
          </v:shape>
          <o:OLEObject Type="Embed" ProgID="Equation.3" ShapeID="_x0000_i1048" DrawAspect="Content" ObjectID="_1680699307" r:id="rId42"/>
        </w:object>
      </w:r>
      <w:r w:rsidRPr="004B7F6B">
        <w:rPr>
          <w:sz w:val="28"/>
          <w:szCs w:val="28"/>
        </w:rPr>
        <w:t>). Выбираем этот столбец в качестве разрешающего (в таблице у</w:t>
      </w:r>
      <w:r>
        <w:rPr>
          <w:sz w:val="28"/>
          <w:szCs w:val="28"/>
        </w:rPr>
        <w:t xml:space="preserve">казан стрелкой). Это означает, </w:t>
      </w:r>
      <w:r w:rsidRPr="004B7F6B">
        <w:rPr>
          <w:sz w:val="28"/>
          <w:szCs w:val="28"/>
        </w:rPr>
        <w:t xml:space="preserve">что неизвестную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4B7F6B">
        <w:rPr>
          <w:sz w:val="28"/>
          <w:szCs w:val="28"/>
        </w:rPr>
        <w:t xml:space="preserve"> надо искл</w:t>
      </w:r>
      <w:r w:rsidRPr="004B7F6B">
        <w:rPr>
          <w:sz w:val="28"/>
          <w:szCs w:val="28"/>
        </w:rPr>
        <w:t>ю</w:t>
      </w:r>
      <w:r w:rsidRPr="004B7F6B">
        <w:rPr>
          <w:sz w:val="28"/>
          <w:szCs w:val="28"/>
        </w:rPr>
        <w:t>чить из числа свободных и включить в число базисных неизвестных. В свою очередь, из числа базисных надо перевести одну неизвестную в число свободных. Для ее определения надо выбрать разрешающую строку.</w:t>
      </w:r>
    </w:p>
    <w:p w:rsidR="00A259E1" w:rsidRPr="004B7F6B" w:rsidRDefault="00A259E1" w:rsidP="00A259E1">
      <w:pPr>
        <w:jc w:val="right"/>
        <w:rPr>
          <w:sz w:val="28"/>
          <w:szCs w:val="28"/>
        </w:rPr>
      </w:pPr>
      <w:r w:rsidRPr="004B7F6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14</w:t>
      </w:r>
    </w:p>
    <w:p w:rsidR="00A259E1" w:rsidRPr="004B7F6B" w:rsidRDefault="00A259E1" w:rsidP="00A259E1">
      <w:pPr>
        <w:jc w:val="center"/>
        <w:rPr>
          <w:sz w:val="28"/>
          <w:szCs w:val="28"/>
        </w:rPr>
      </w:pPr>
      <w:r w:rsidRPr="004B7F6B">
        <w:rPr>
          <w:sz w:val="28"/>
          <w:szCs w:val="28"/>
        </w:rPr>
        <w:t>Начальный план</w:t>
      </w:r>
    </w:p>
    <w:tbl>
      <w:tblPr>
        <w:tblW w:w="0" w:type="auto"/>
        <w:jc w:val="center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6"/>
        <w:gridCol w:w="1134"/>
        <w:gridCol w:w="1134"/>
        <w:gridCol w:w="1134"/>
        <w:gridCol w:w="1134"/>
      </w:tblGrid>
      <w:tr w:rsidR="00A259E1" w:rsidRPr="002F4747" w:rsidTr="00C31394">
        <w:trPr>
          <w:cantSplit/>
          <w:trHeight w:val="96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747">
              <w:rPr>
                <w:rFonts w:ascii="Times New Roman" w:hAnsi="Times New Roman"/>
                <w:sz w:val="28"/>
                <w:szCs w:val="28"/>
              </w:rPr>
              <w:t>-</w:t>
            </w:r>
            <w:r w:rsidRPr="002F4747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2F474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5.85pt;margin-top:1.15pt;width:.05pt;height:14.15pt;flip:y;z-index:251665408;mso-position-horizontal-relative:text;mso-position-vertical-relative:text" o:connectortype="straight">
                  <v:stroke endarrow="block"/>
                </v:shape>
              </w:pict>
            </w:r>
          </w:p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-</w:t>
            </w:r>
            <w:r w:rsidRPr="002F4747">
              <w:rPr>
                <w:i/>
                <w:sz w:val="28"/>
                <w:szCs w:val="28"/>
              </w:rPr>
              <w:t>х</w:t>
            </w:r>
            <w:r w:rsidRPr="002F4747">
              <w:rPr>
                <w:sz w:val="28"/>
                <w:szCs w:val="28"/>
                <w:vertAlign w:val="subscript"/>
              </w:rPr>
              <w:t>2</w:t>
            </w:r>
            <w:r w:rsidRPr="002F4747">
              <w:rPr>
                <w:sz w:val="28"/>
                <w:szCs w:val="28"/>
              </w:rPr>
              <w:fldChar w:fldCharType="begin"/>
            </w:r>
            <w:r w:rsidRPr="002F4747">
              <w:rPr>
                <w:sz w:val="28"/>
                <w:szCs w:val="28"/>
              </w:rPr>
              <w:instrText xml:space="preserve"> QUOTE </w:instrTex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" cy="144780"/>
                  <wp:effectExtent l="1905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747">
              <w:rPr>
                <w:sz w:val="28"/>
                <w:szCs w:val="28"/>
              </w:rPr>
              <w:instrText xml:space="preserve"> </w:instrText>
            </w:r>
            <w:r w:rsidRPr="002F4747">
              <w:rPr>
                <w:sz w:val="28"/>
                <w:szCs w:val="28"/>
              </w:rPr>
              <w:fldChar w:fldCharType="separate"/>
            </w:r>
            <w:r w:rsidRPr="002F474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891280"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</w:tr>
      <w:tr w:rsidR="00A259E1" w:rsidRPr="002F4747" w:rsidTr="00C31394">
        <w:trPr>
          <w:trHeight w:val="55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y</w:t>
            </w:r>
            <w:r w:rsidRPr="002F474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noProof/>
                <w:sz w:val="28"/>
                <w:szCs w:val="28"/>
              </w:rPr>
              <w:pict>
                <v:rect id="_x0000_s1029" style="position:absolute;left:0;text-align:left;margin-left:45.8pt;margin-top:24.5pt;width:65.95pt;height:71.3pt;z-index:251663360;mso-position-horizontal-relative:text;mso-position-vertical-relative:text" filled="f">
                  <v:stroke dashstyle="dash"/>
                </v:rect>
              </w:pict>
            </w: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80</w:t>
            </w:r>
          </w:p>
        </w:tc>
      </w:tr>
      <w:tr w:rsidR="00A259E1" w:rsidRPr="002F4747" w:rsidTr="00C31394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23</w:t>
            </w:r>
          </w:p>
        </w:tc>
      </w:tr>
      <w:tr w:rsidR="00A259E1" w:rsidRPr="002F4747" w:rsidTr="00C31394">
        <w:trPr>
          <w:trHeight w:val="626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35</w:t>
            </w:r>
          </w:p>
        </w:tc>
      </w:tr>
      <w:tr w:rsidR="00A259E1" w:rsidRPr="002F4747" w:rsidTr="00C31394">
        <w:trPr>
          <w:cantSplit/>
          <w:trHeight w:val="5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2" type="#_x0000_t32" style="position:absolute;left:0;text-align:left;margin-left:-3.75pt;margin-top:12.25pt;width:14.15pt;height:0;flip:x;z-index:251666432;mso-position-horizontal-relative:text;mso-position-vertical-relative:text" o:connectortype="straight">
                  <v:stroke endarrow="block"/>
                </v:shape>
              </w:pic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15.05pt;margin-top:2.8pt;width:21.75pt;height:23.25pt;z-index:251667456;mso-position-horizontal-relative:text;mso-position-vertical-relative:text" strokeweight="1.25pt">
                  <v:textbox>
                    <w:txbxContent>
                      <w:p w:rsidR="00A259E1" w:rsidRPr="00FC76B3" w:rsidRDefault="00A259E1" w:rsidP="00A259E1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C76B3">
                          <w:rPr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40</w:t>
            </w:r>
          </w:p>
        </w:tc>
      </w:tr>
      <w:tr w:rsidR="00A259E1" w:rsidRPr="002F4747" w:rsidTr="00C31394">
        <w:trPr>
          <w:trHeight w:val="54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25</w:t>
            </w:r>
          </w:p>
        </w:tc>
      </w:tr>
      <w:tr w:rsidR="00A259E1" w:rsidRPr="002F4747" w:rsidTr="00C31394">
        <w:trPr>
          <w:trHeight w:val="713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</w:tr>
    </w:tbl>
    <w:p w:rsidR="00A259E1" w:rsidRPr="00FC76B3" w:rsidRDefault="00A259E1" w:rsidP="00A259E1">
      <w:pPr>
        <w:ind w:firstLine="851"/>
        <w:jc w:val="center"/>
        <w:rPr>
          <w:sz w:val="28"/>
          <w:szCs w:val="28"/>
        </w:rPr>
      </w:pPr>
      <w:r w:rsidRPr="006129CB">
        <w:rPr>
          <w:position w:val="-10"/>
        </w:rPr>
        <w:object w:dxaOrig="180" w:dyaOrig="340">
          <v:shape id="_x0000_i1050" type="#_x0000_t75" style="width:9pt;height:16.8pt" o:ole="">
            <v:imagedata r:id="rId44" o:title=""/>
          </v:shape>
          <o:OLEObject Type="Embed" ProgID="Equation.3" ShapeID="_x0000_i1050" DrawAspect="Content" ObjectID="_1680699308" r:id="rId45"/>
        </w:object>
      </w:r>
    </w:p>
    <w:p w:rsidR="00A259E1" w:rsidRPr="00FC76B3" w:rsidRDefault="00A259E1" w:rsidP="00A259E1">
      <w:pPr>
        <w:jc w:val="both"/>
        <w:rPr>
          <w:sz w:val="28"/>
          <w:szCs w:val="28"/>
        </w:rPr>
      </w:pPr>
      <w:r w:rsidRPr="00FC76B3">
        <w:rPr>
          <w:sz w:val="28"/>
          <w:szCs w:val="28"/>
        </w:rPr>
        <w:lastRenderedPageBreak/>
        <w:t xml:space="preserve">Делим свободные члены строк базисных неизвестных на соответствующие положительные элементы разрешающего столбца </w:t>
      </w:r>
      <w:r w:rsidRPr="004B7F6B">
        <w:rPr>
          <w:sz w:val="28"/>
          <w:szCs w:val="28"/>
        </w:rPr>
        <w:t>(</w:t>
      </w:r>
      <w:r w:rsidRPr="00891280">
        <w:rPr>
          <w:sz w:val="28"/>
          <w:szCs w:val="28"/>
        </w:rPr>
        <w:t>-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4B7F6B">
        <w:rPr>
          <w:sz w:val="28"/>
          <w:szCs w:val="28"/>
        </w:rPr>
        <w:t>)</w:t>
      </w:r>
      <w:r w:rsidRPr="00FC76B3">
        <w:rPr>
          <w:sz w:val="28"/>
          <w:szCs w:val="28"/>
        </w:rPr>
        <w:t>. Получаем отнош</w:t>
      </w:r>
      <w:r w:rsidRPr="00FC76B3">
        <w:rPr>
          <w:sz w:val="28"/>
          <w:szCs w:val="28"/>
        </w:rPr>
        <w:t>е</w:t>
      </w:r>
      <w:r w:rsidRPr="00FC76B3">
        <w:rPr>
          <w:sz w:val="28"/>
          <w:szCs w:val="28"/>
        </w:rPr>
        <w:t>ния:</w:t>
      </w:r>
    </w:p>
    <w:p w:rsidR="00A259E1" w:rsidRPr="007E2924" w:rsidRDefault="00A259E1" w:rsidP="00A259E1">
      <w:pPr>
        <w:jc w:val="center"/>
        <w:rPr>
          <w:sz w:val="28"/>
          <w:szCs w:val="28"/>
        </w:rPr>
      </w:pPr>
      <w:r>
        <w:rPr>
          <w:sz w:val="28"/>
          <w:szCs w:val="28"/>
        </w:rPr>
        <w:t>80</w:t>
      </w:r>
      <w:r w:rsidRPr="00FC76B3">
        <w:rPr>
          <w:sz w:val="28"/>
          <w:szCs w:val="28"/>
        </w:rPr>
        <w:t xml:space="preserve">:1 = </w:t>
      </w:r>
      <w:r>
        <w:rPr>
          <w:sz w:val="28"/>
          <w:szCs w:val="28"/>
        </w:rPr>
        <w:t>80;</w:t>
      </w:r>
      <w:r>
        <w:rPr>
          <w:sz w:val="28"/>
          <w:szCs w:val="28"/>
        </w:rPr>
        <w:tab/>
      </w:r>
      <w:r w:rsidRPr="00FC76B3">
        <w:rPr>
          <w:sz w:val="28"/>
          <w:szCs w:val="28"/>
        </w:rPr>
        <w:t>23:0,4 =57,5;</w:t>
      </w:r>
      <w:r w:rsidRPr="00FC76B3">
        <w:rPr>
          <w:sz w:val="28"/>
          <w:szCs w:val="28"/>
        </w:rPr>
        <w:tab/>
        <w:t>40:1 = 40.</w:t>
      </w:r>
    </w:p>
    <w:p w:rsidR="00A259E1" w:rsidRPr="00FC76B3" w:rsidRDefault="00A259E1" w:rsidP="00A259E1">
      <w:pPr>
        <w:ind w:firstLine="851"/>
        <w:jc w:val="both"/>
        <w:rPr>
          <w:sz w:val="28"/>
          <w:szCs w:val="28"/>
        </w:rPr>
      </w:pPr>
      <w:r w:rsidRPr="00FC76B3">
        <w:rPr>
          <w:sz w:val="28"/>
          <w:szCs w:val="28"/>
        </w:rPr>
        <w:t>Минимальное отношение (40) показывает,</w:t>
      </w:r>
      <w:r>
        <w:rPr>
          <w:sz w:val="28"/>
          <w:szCs w:val="28"/>
        </w:rPr>
        <w:t xml:space="preserve"> что соответствующую ему строку</w:t>
      </w:r>
      <w:r w:rsidRPr="00FC76B3">
        <w:rPr>
          <w:sz w:val="28"/>
          <w:szCs w:val="28"/>
        </w:rPr>
        <w:t xml:space="preserve"> (</w:t>
      </w:r>
      <w:r w:rsidRPr="007C32D1">
        <w:rPr>
          <w:i/>
          <w:sz w:val="28"/>
          <w:szCs w:val="28"/>
          <w:lang w:val="en-US"/>
        </w:rPr>
        <w:t>y</w:t>
      </w:r>
      <w:r w:rsidRPr="00FC76B3">
        <w:rPr>
          <w:sz w:val="28"/>
          <w:szCs w:val="28"/>
          <w:vertAlign w:val="subscript"/>
        </w:rPr>
        <w:t>4</w:t>
      </w:r>
      <w:r w:rsidRPr="00FC76B3">
        <w:rPr>
          <w:sz w:val="28"/>
          <w:szCs w:val="28"/>
        </w:rPr>
        <w:t>) надо принять в качестве разрешающей (отмечена стре</w:t>
      </w:r>
      <w:r w:rsidRPr="00FC76B3">
        <w:rPr>
          <w:sz w:val="28"/>
          <w:szCs w:val="28"/>
        </w:rPr>
        <w:t>л</w:t>
      </w:r>
      <w:r w:rsidRPr="00FC76B3">
        <w:rPr>
          <w:sz w:val="28"/>
          <w:szCs w:val="28"/>
        </w:rPr>
        <w:t xml:space="preserve">кой). Базисная неизвестная </w:t>
      </w:r>
      <w:r w:rsidRPr="007C32D1">
        <w:rPr>
          <w:i/>
          <w:sz w:val="28"/>
          <w:szCs w:val="28"/>
          <w:lang w:val="en-US"/>
        </w:rPr>
        <w:t>y</w:t>
      </w:r>
      <w:r w:rsidRPr="00FC76B3">
        <w:rPr>
          <w:sz w:val="28"/>
          <w:szCs w:val="28"/>
          <w:vertAlign w:val="subscript"/>
        </w:rPr>
        <w:t>4</w:t>
      </w:r>
      <w:r w:rsidRPr="00FC76B3">
        <w:rPr>
          <w:sz w:val="28"/>
          <w:szCs w:val="28"/>
        </w:rPr>
        <w:t xml:space="preserve"> подлежит переносу в число свободных. На пересечении разрешающего столбца </w:t>
      </w:r>
      <w:r w:rsidRPr="004B7F6B">
        <w:rPr>
          <w:sz w:val="28"/>
          <w:szCs w:val="28"/>
        </w:rPr>
        <w:t>(</w:t>
      </w:r>
      <w:r w:rsidRPr="00891280">
        <w:rPr>
          <w:sz w:val="28"/>
          <w:szCs w:val="28"/>
        </w:rPr>
        <w:t>-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4B7F6B">
        <w:rPr>
          <w:sz w:val="28"/>
          <w:szCs w:val="28"/>
        </w:rPr>
        <w:t>)</w:t>
      </w:r>
      <w:r w:rsidRPr="00FC76B3">
        <w:rPr>
          <w:sz w:val="28"/>
          <w:szCs w:val="28"/>
        </w:rPr>
        <w:t xml:space="preserve"> и разрешающей строки (</w:t>
      </w:r>
      <w:r w:rsidRPr="007C32D1">
        <w:rPr>
          <w:i/>
          <w:sz w:val="28"/>
          <w:szCs w:val="28"/>
          <w:lang w:val="en-US"/>
        </w:rPr>
        <w:t>y</w:t>
      </w:r>
      <w:r w:rsidRPr="00FC76B3">
        <w:rPr>
          <w:sz w:val="28"/>
          <w:szCs w:val="28"/>
          <w:vertAlign w:val="subscript"/>
        </w:rPr>
        <w:t>4</w:t>
      </w:r>
      <w:r w:rsidRPr="00FC76B3">
        <w:rPr>
          <w:sz w:val="28"/>
          <w:szCs w:val="28"/>
        </w:rPr>
        <w:t>) нах</w:t>
      </w:r>
      <w:r w:rsidRPr="00FC76B3">
        <w:rPr>
          <w:sz w:val="28"/>
          <w:szCs w:val="28"/>
        </w:rPr>
        <w:t>о</w:t>
      </w:r>
      <w:r w:rsidRPr="00FC76B3">
        <w:rPr>
          <w:sz w:val="28"/>
          <w:szCs w:val="28"/>
        </w:rPr>
        <w:t>дится разрешающий элемент, который в данном случае равен единице (взят в рамку).</w:t>
      </w:r>
    </w:p>
    <w:p w:rsidR="00A259E1" w:rsidRPr="00FC76B3" w:rsidRDefault="00A259E1" w:rsidP="00A259E1">
      <w:pPr>
        <w:ind w:firstLine="851"/>
        <w:jc w:val="both"/>
        <w:rPr>
          <w:sz w:val="28"/>
          <w:szCs w:val="28"/>
        </w:rPr>
      </w:pPr>
      <w:r w:rsidRPr="00FC76B3">
        <w:rPr>
          <w:sz w:val="28"/>
          <w:szCs w:val="28"/>
        </w:rPr>
        <w:t xml:space="preserve">Теперь приступим к формированию новой матрицы (табл. </w:t>
      </w:r>
      <w:r w:rsidRPr="00A259E1">
        <w:rPr>
          <w:sz w:val="28"/>
          <w:szCs w:val="28"/>
        </w:rPr>
        <w:t>15</w:t>
      </w:r>
      <w:r w:rsidRPr="00FC76B3">
        <w:rPr>
          <w:sz w:val="28"/>
          <w:szCs w:val="28"/>
        </w:rPr>
        <w:t>). Ра</w:t>
      </w:r>
      <w:r w:rsidRPr="00FC76B3">
        <w:rPr>
          <w:sz w:val="28"/>
          <w:szCs w:val="28"/>
        </w:rPr>
        <w:t>с</w:t>
      </w:r>
      <w:r w:rsidRPr="00FC76B3">
        <w:rPr>
          <w:sz w:val="28"/>
          <w:szCs w:val="28"/>
        </w:rPr>
        <w:t>смотрим этот процесс по пунктам.</w:t>
      </w:r>
    </w:p>
    <w:p w:rsidR="00A259E1" w:rsidRPr="00FC76B3" w:rsidRDefault="00A259E1" w:rsidP="00A259E1">
      <w:pPr>
        <w:pStyle w:val="ListParagraph"/>
        <w:numPr>
          <w:ilvl w:val="0"/>
          <w:numId w:val="1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C76B3">
        <w:rPr>
          <w:rFonts w:ascii="Times New Roman" w:hAnsi="Times New Roman"/>
          <w:sz w:val="28"/>
          <w:szCs w:val="28"/>
        </w:rPr>
        <w:t>Элемент, стоящий на месте разрешающего (</w:t>
      </w:r>
      <w:r w:rsidRPr="00FC76B3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FC76B3">
        <w:rPr>
          <w:rFonts w:ascii="Times New Roman" w:hAnsi="Times New Roman"/>
          <w:sz w:val="28"/>
          <w:szCs w:val="28"/>
        </w:rPr>
        <w:t>=4,</w:t>
      </w:r>
      <w:r w:rsidRPr="008E3B0D">
        <w:rPr>
          <w:rFonts w:ascii="Times New Roman" w:hAnsi="Times New Roman"/>
          <w:sz w:val="28"/>
          <w:szCs w:val="28"/>
        </w:rPr>
        <w:t xml:space="preserve"> </w:t>
      </w:r>
      <w:r w:rsidRPr="00FC76B3">
        <w:rPr>
          <w:rFonts w:ascii="Times New Roman" w:hAnsi="Times New Roman"/>
          <w:i/>
          <w:iCs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=</w:t>
      </w:r>
      <w:r w:rsidRPr="00FC76B3">
        <w:rPr>
          <w:rFonts w:ascii="Times New Roman" w:hAnsi="Times New Roman"/>
          <w:sz w:val="28"/>
          <w:szCs w:val="28"/>
        </w:rPr>
        <w:t>2):</w:t>
      </w:r>
    </w:p>
    <w:p w:rsidR="00A259E1" w:rsidRDefault="00A259E1" w:rsidP="00A259E1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8E3B0D">
        <w:rPr>
          <w:rFonts w:ascii="Times New Roman" w:hAnsi="Times New Roman"/>
          <w:position w:val="-48"/>
          <w:sz w:val="24"/>
          <w:szCs w:val="24"/>
        </w:rPr>
        <w:object w:dxaOrig="2280" w:dyaOrig="980">
          <v:shape id="_x0000_i1051" type="#_x0000_t75" style="width:114pt;height:49.2pt" o:ole="">
            <v:imagedata r:id="rId46" o:title=""/>
          </v:shape>
          <o:OLEObject Type="Embed" ProgID="Equation.3" ShapeID="_x0000_i1051" DrawAspect="Content" ObjectID="_1680699309" r:id="rId47"/>
        </w:object>
      </w:r>
      <w:r>
        <w:rPr>
          <w:rFonts w:ascii="Times New Roman" w:hAnsi="Times New Roman"/>
          <w:sz w:val="24"/>
          <w:szCs w:val="24"/>
        </w:rPr>
        <w:t>,</w:t>
      </w:r>
    </w:p>
    <w:p w:rsidR="00A259E1" w:rsidRPr="008E3B0D" w:rsidRDefault="00A259E1" w:rsidP="00A259E1">
      <w:pPr>
        <w:jc w:val="both"/>
        <w:rPr>
          <w:sz w:val="28"/>
          <w:szCs w:val="28"/>
        </w:rPr>
      </w:pPr>
      <w:r w:rsidRPr="008E3B0D">
        <w:rPr>
          <w:sz w:val="28"/>
          <w:szCs w:val="28"/>
        </w:rPr>
        <w:t>т. е. в данном случае разрешающий элемент переносится в новую матрицу без изменения, поскольку он равен единице.</w:t>
      </w:r>
    </w:p>
    <w:p w:rsidR="00A259E1" w:rsidRPr="008E3B0D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E3B0D">
        <w:rPr>
          <w:sz w:val="28"/>
          <w:szCs w:val="28"/>
        </w:rPr>
        <w:t>Остальные элементы разрешающей строки также сохраняют свои значения (деление на единицу).</w:t>
      </w:r>
    </w:p>
    <w:p w:rsidR="00A259E1" w:rsidRPr="008E3B0D" w:rsidRDefault="00A259E1" w:rsidP="00A259E1">
      <w:pPr>
        <w:ind w:firstLine="851"/>
        <w:jc w:val="both"/>
        <w:rPr>
          <w:sz w:val="28"/>
          <w:szCs w:val="28"/>
        </w:rPr>
      </w:pPr>
      <w:r w:rsidRPr="008E3B0D">
        <w:rPr>
          <w:sz w:val="28"/>
          <w:szCs w:val="28"/>
        </w:rPr>
        <w:t>3. Остальные элементы разрешающего столбца (кроме разреша</w:t>
      </w:r>
      <w:r w:rsidRPr="008E3B0D">
        <w:rPr>
          <w:sz w:val="28"/>
          <w:szCs w:val="28"/>
        </w:rPr>
        <w:t>ю</w:t>
      </w:r>
      <w:r w:rsidRPr="008E3B0D">
        <w:rPr>
          <w:sz w:val="28"/>
          <w:szCs w:val="28"/>
        </w:rPr>
        <w:t xml:space="preserve">щего элемента) сохраняют свои значения (деление на единицу), но меняют знак на противоположный. При этом отрицательный элемент </w:t>
      </w:r>
      <w:r w:rsidRPr="008E3B0D">
        <w:rPr>
          <w:i/>
          <w:iCs/>
          <w:sz w:val="28"/>
          <w:szCs w:val="28"/>
        </w:rPr>
        <w:t>С</w:t>
      </w:r>
      <w:r w:rsidRPr="008E3B0D">
        <w:rPr>
          <w:sz w:val="28"/>
          <w:szCs w:val="28"/>
        </w:rPr>
        <w:t>-строки превращается в положительный.</w:t>
      </w:r>
    </w:p>
    <w:p w:rsidR="00A259E1" w:rsidRPr="008E3B0D" w:rsidRDefault="00A259E1" w:rsidP="00A259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3B0D">
        <w:rPr>
          <w:sz w:val="28"/>
          <w:szCs w:val="28"/>
        </w:rPr>
        <w:t xml:space="preserve"> Определяем все другие элементы новой матрицы. Так, элемент, стоящий на пересечении первой строки (</w:t>
      </w:r>
      <w:proofErr w:type="spellStart"/>
      <w:r w:rsidRPr="008E3B0D">
        <w:rPr>
          <w:i/>
          <w:sz w:val="28"/>
          <w:szCs w:val="28"/>
          <w:lang w:val="en-US"/>
        </w:rPr>
        <w:t>i</w:t>
      </w:r>
      <w:proofErr w:type="spellEnd"/>
      <w:r w:rsidRPr="008E3B0D">
        <w:rPr>
          <w:sz w:val="28"/>
          <w:szCs w:val="28"/>
        </w:rPr>
        <w:t>=1) и первого столбца (</w:t>
      </w:r>
      <w:r>
        <w:rPr>
          <w:i/>
          <w:sz w:val="28"/>
          <w:szCs w:val="28"/>
          <w:lang w:val="en-US"/>
        </w:rPr>
        <w:t>j</w:t>
      </w:r>
      <w:r w:rsidRPr="008E3B0D">
        <w:rPr>
          <w:sz w:val="28"/>
          <w:szCs w:val="28"/>
        </w:rPr>
        <w:t>=1)</w:t>
      </w:r>
      <w:r>
        <w:rPr>
          <w:sz w:val="28"/>
          <w:szCs w:val="28"/>
        </w:rPr>
        <w:t>,</w:t>
      </w:r>
    </w:p>
    <w:p w:rsidR="00A259E1" w:rsidRPr="007E2924" w:rsidRDefault="00A259E1" w:rsidP="00A259E1">
      <w:pPr>
        <w:jc w:val="center"/>
      </w:pPr>
      <w:r w:rsidRPr="008E3B0D">
        <w:rPr>
          <w:position w:val="-48"/>
        </w:rPr>
        <w:object w:dxaOrig="4819" w:dyaOrig="1080">
          <v:shape id="_x0000_i1052" type="#_x0000_t75" style="width:241.2pt;height:54pt" o:ole="">
            <v:imagedata r:id="rId48" o:title=""/>
          </v:shape>
          <o:OLEObject Type="Embed" ProgID="Equation.3" ShapeID="_x0000_i1052" DrawAspect="Content" ObjectID="_1680699310" r:id="rId49"/>
        </w:object>
      </w:r>
      <w:r>
        <w:t>.</w:t>
      </w:r>
    </w:p>
    <w:p w:rsidR="00A259E1" w:rsidRPr="008E3B0D" w:rsidRDefault="00A259E1" w:rsidP="00A259E1">
      <w:pPr>
        <w:jc w:val="both"/>
        <w:rPr>
          <w:sz w:val="28"/>
          <w:szCs w:val="28"/>
        </w:rPr>
      </w:pPr>
      <w:r w:rsidRPr="008E3B0D">
        <w:rPr>
          <w:sz w:val="28"/>
          <w:szCs w:val="28"/>
        </w:rPr>
        <w:t>Для облегчения вычислений используют следующее правило. Чтобы определить какой-либо элемент новой матрицы (не принадлежащий разр</w:t>
      </w:r>
      <w:r w:rsidRPr="008E3B0D">
        <w:rPr>
          <w:sz w:val="28"/>
          <w:szCs w:val="28"/>
        </w:rPr>
        <w:t>е</w:t>
      </w:r>
      <w:r w:rsidRPr="008E3B0D">
        <w:rPr>
          <w:sz w:val="28"/>
          <w:szCs w:val="28"/>
        </w:rPr>
        <w:t>шающей строке и разрешающему столбцу), необходимо соответствующий ему элемент старой матрицы и ее разрешающий элемент объединить пр</w:t>
      </w:r>
      <w:r w:rsidRPr="008E3B0D">
        <w:rPr>
          <w:sz w:val="28"/>
          <w:szCs w:val="28"/>
        </w:rPr>
        <w:t>я</w:t>
      </w:r>
      <w:r w:rsidRPr="008E3B0D">
        <w:rPr>
          <w:sz w:val="28"/>
          <w:szCs w:val="28"/>
        </w:rPr>
        <w:t>моугольным контуром (показан штриховой линией). Разность произвед</w:t>
      </w:r>
      <w:r w:rsidRPr="008E3B0D">
        <w:rPr>
          <w:sz w:val="28"/>
          <w:szCs w:val="28"/>
        </w:rPr>
        <w:t>е</w:t>
      </w:r>
      <w:r w:rsidRPr="008E3B0D">
        <w:rPr>
          <w:sz w:val="28"/>
          <w:szCs w:val="28"/>
        </w:rPr>
        <w:t>ний противоположных вершин контура и есть числитель формулы для о</w:t>
      </w:r>
      <w:r w:rsidRPr="008E3B0D">
        <w:rPr>
          <w:sz w:val="28"/>
          <w:szCs w:val="28"/>
        </w:rPr>
        <w:t>п</w:t>
      </w:r>
      <w:r w:rsidRPr="008E3B0D">
        <w:rPr>
          <w:sz w:val="28"/>
          <w:szCs w:val="28"/>
        </w:rPr>
        <w:t xml:space="preserve">ределения </w:t>
      </w:r>
      <w:r w:rsidRPr="008E3B0D">
        <w:rPr>
          <w:i/>
          <w:sz w:val="28"/>
          <w:szCs w:val="28"/>
          <w:lang w:val="en-US"/>
        </w:rPr>
        <w:t>b</w:t>
      </w:r>
      <w:r w:rsidRPr="008E3B0D">
        <w:rPr>
          <w:sz w:val="28"/>
          <w:szCs w:val="28"/>
          <w:vertAlign w:val="subscript"/>
        </w:rPr>
        <w:t>11</w:t>
      </w:r>
      <w:r w:rsidRPr="008E3B0D">
        <w:rPr>
          <w:sz w:val="28"/>
          <w:szCs w:val="28"/>
        </w:rPr>
        <w:t xml:space="preserve">. Чтобы определить, например, последний элемент первой строки </w:t>
      </w:r>
      <w:r w:rsidRPr="008E3B0D">
        <w:rPr>
          <w:i/>
          <w:sz w:val="28"/>
          <w:szCs w:val="28"/>
          <w:lang w:val="en-US"/>
        </w:rPr>
        <w:t>b</w:t>
      </w:r>
      <w:r w:rsidRPr="008E3B0D">
        <w:rPr>
          <w:sz w:val="28"/>
          <w:szCs w:val="28"/>
          <w:vertAlign w:val="subscript"/>
        </w:rPr>
        <w:t>14</w:t>
      </w:r>
      <w:r w:rsidRPr="008E3B0D">
        <w:rPr>
          <w:sz w:val="28"/>
          <w:szCs w:val="28"/>
        </w:rPr>
        <w:t xml:space="preserve"> (свободный член выражения </w:t>
      </w:r>
      <w:r w:rsidRPr="007C32D1">
        <w:rPr>
          <w:i/>
          <w:sz w:val="28"/>
          <w:szCs w:val="28"/>
          <w:lang w:val="en-US"/>
        </w:rPr>
        <w:t>y</w:t>
      </w:r>
      <w:r w:rsidRPr="008E3B0D">
        <w:rPr>
          <w:sz w:val="28"/>
          <w:szCs w:val="28"/>
          <w:vertAlign w:val="subscript"/>
        </w:rPr>
        <w:t>1</w:t>
      </w:r>
      <w:r w:rsidRPr="008E3B0D">
        <w:rPr>
          <w:sz w:val="28"/>
          <w:szCs w:val="28"/>
        </w:rPr>
        <w:t xml:space="preserve">), строим прямоугольный контур на матрице (табл. 14), одной из вершин которого будет элемент </w:t>
      </w:r>
      <w:r>
        <w:rPr>
          <w:i/>
          <w:sz w:val="28"/>
          <w:szCs w:val="28"/>
          <w:lang w:val="en-US"/>
        </w:rPr>
        <w:t>a</w:t>
      </w:r>
      <w:r w:rsidRPr="008E3B0D">
        <w:rPr>
          <w:sz w:val="28"/>
          <w:szCs w:val="28"/>
          <w:vertAlign w:val="subscript"/>
        </w:rPr>
        <w:t>14</w:t>
      </w:r>
      <w:r>
        <w:rPr>
          <w:sz w:val="28"/>
          <w:szCs w:val="28"/>
        </w:rPr>
        <w:t>=</w:t>
      </w:r>
      <w:r w:rsidRPr="008E3B0D">
        <w:rPr>
          <w:sz w:val="28"/>
          <w:szCs w:val="28"/>
        </w:rPr>
        <w:t xml:space="preserve">80, другой – разрешающий элемент </w:t>
      </w:r>
      <w:r>
        <w:rPr>
          <w:i/>
          <w:sz w:val="28"/>
          <w:szCs w:val="28"/>
          <w:lang w:val="en-US"/>
        </w:rPr>
        <w:t>a</w:t>
      </w:r>
      <w:r w:rsidRPr="008E3B0D">
        <w:rPr>
          <w:sz w:val="28"/>
          <w:szCs w:val="28"/>
          <w:vertAlign w:val="subscript"/>
        </w:rPr>
        <w:t>42</w:t>
      </w:r>
      <w:r w:rsidRPr="008E3B0D">
        <w:rPr>
          <w:sz w:val="28"/>
          <w:szCs w:val="28"/>
        </w:rPr>
        <w:fldChar w:fldCharType="begin"/>
      </w:r>
      <w:r w:rsidRPr="008E3B0D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236220" cy="14478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B0D">
        <w:rPr>
          <w:sz w:val="28"/>
          <w:szCs w:val="28"/>
        </w:rPr>
        <w:instrText xml:space="preserve"> </w:instrText>
      </w:r>
      <w:r w:rsidRPr="008E3B0D">
        <w:rPr>
          <w:sz w:val="28"/>
          <w:szCs w:val="28"/>
        </w:rPr>
        <w:fldChar w:fldCharType="separate"/>
      </w:r>
      <w:r w:rsidRPr="008E3B0D">
        <w:rPr>
          <w:sz w:val="28"/>
          <w:szCs w:val="28"/>
        </w:rPr>
        <w:fldChar w:fldCharType="end"/>
      </w:r>
      <w:r>
        <w:rPr>
          <w:sz w:val="28"/>
          <w:szCs w:val="28"/>
        </w:rPr>
        <w:t>=</w:t>
      </w:r>
      <w:r w:rsidRPr="008E3B0D">
        <w:rPr>
          <w:sz w:val="28"/>
          <w:szCs w:val="28"/>
        </w:rPr>
        <w:t xml:space="preserve">1 (показан штриховой линией). Две другие вершины этого контура будут </w:t>
      </w:r>
      <w:r>
        <w:rPr>
          <w:i/>
          <w:sz w:val="28"/>
          <w:szCs w:val="28"/>
          <w:lang w:val="en-US"/>
        </w:rPr>
        <w:t>a</w:t>
      </w:r>
      <w:r w:rsidRPr="008E3B0D">
        <w:rPr>
          <w:sz w:val="28"/>
          <w:szCs w:val="28"/>
          <w:vertAlign w:val="subscript"/>
        </w:rPr>
        <w:t>12</w:t>
      </w:r>
      <w:r w:rsidRPr="008E3B0D">
        <w:rPr>
          <w:sz w:val="28"/>
          <w:szCs w:val="28"/>
        </w:rPr>
        <w:fldChar w:fldCharType="begin"/>
      </w:r>
      <w:r w:rsidRPr="008E3B0D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670560" cy="8458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B0D">
        <w:rPr>
          <w:sz w:val="28"/>
          <w:szCs w:val="28"/>
        </w:rPr>
        <w:instrText xml:space="preserve"> </w:instrText>
      </w:r>
      <w:r w:rsidRPr="008E3B0D">
        <w:rPr>
          <w:sz w:val="28"/>
          <w:szCs w:val="28"/>
        </w:rPr>
        <w:fldChar w:fldCharType="separate"/>
      </w:r>
      <w:r w:rsidRPr="008E3B0D">
        <w:rPr>
          <w:sz w:val="28"/>
          <w:szCs w:val="28"/>
        </w:rPr>
        <w:fldChar w:fldCharType="end"/>
      </w:r>
      <w:r>
        <w:rPr>
          <w:sz w:val="28"/>
          <w:szCs w:val="28"/>
        </w:rPr>
        <w:t>=</w:t>
      </w:r>
      <w:r w:rsidRPr="008E3B0D">
        <w:rPr>
          <w:sz w:val="28"/>
          <w:szCs w:val="28"/>
        </w:rPr>
        <w:t>1 и</w:t>
      </w:r>
      <w:r w:rsidRPr="008E3B0D">
        <w:rPr>
          <w:sz w:val="28"/>
          <w:szCs w:val="28"/>
        </w:rPr>
        <w:fldChar w:fldCharType="begin"/>
      </w:r>
      <w:r w:rsidRPr="008E3B0D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274320" cy="14478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B0D">
        <w:rPr>
          <w:sz w:val="28"/>
          <w:szCs w:val="28"/>
        </w:rPr>
        <w:instrText xml:space="preserve"> </w:instrText>
      </w:r>
      <w:r w:rsidRPr="008E3B0D">
        <w:rPr>
          <w:sz w:val="28"/>
          <w:szCs w:val="28"/>
        </w:rPr>
        <w:fldChar w:fldCharType="separate"/>
      </w:r>
      <w:r w:rsidRPr="008E3B0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 w:rsidRPr="008E3B0D">
        <w:rPr>
          <w:sz w:val="28"/>
          <w:szCs w:val="28"/>
          <w:vertAlign w:val="subscript"/>
        </w:rPr>
        <w:t>44</w:t>
      </w:r>
      <w:r w:rsidRPr="008E3B0D">
        <w:rPr>
          <w:sz w:val="28"/>
          <w:szCs w:val="28"/>
        </w:rPr>
        <w:fldChar w:fldCharType="end"/>
      </w:r>
      <w:r>
        <w:rPr>
          <w:sz w:val="28"/>
          <w:szCs w:val="28"/>
        </w:rPr>
        <w:t>=</w:t>
      </w:r>
      <w:r w:rsidRPr="008E3B0D">
        <w:rPr>
          <w:sz w:val="28"/>
          <w:szCs w:val="28"/>
        </w:rPr>
        <w:t>40. Тогда значение рассматриваемого элемента определится путем деления разности произвед</w:t>
      </w:r>
      <w:r w:rsidRPr="008E3B0D">
        <w:rPr>
          <w:sz w:val="28"/>
          <w:szCs w:val="28"/>
        </w:rPr>
        <w:t>е</w:t>
      </w:r>
      <w:r w:rsidRPr="008E3B0D">
        <w:rPr>
          <w:sz w:val="28"/>
          <w:szCs w:val="28"/>
        </w:rPr>
        <w:t>ний противоположных вершин</w:t>
      </w:r>
      <w:r>
        <w:rPr>
          <w:sz w:val="28"/>
          <w:szCs w:val="28"/>
        </w:rPr>
        <w:t xml:space="preserve"> контура на разрешающий элемент</w:t>
      </w:r>
    </w:p>
    <w:p w:rsidR="00A259E1" w:rsidRPr="007E2924" w:rsidRDefault="00A259E1" w:rsidP="00A259E1">
      <w:pPr>
        <w:jc w:val="center"/>
      </w:pPr>
      <w:r w:rsidRPr="008E3B0D">
        <w:rPr>
          <w:position w:val="-48"/>
        </w:rPr>
        <w:object w:dxaOrig="5480" w:dyaOrig="1080">
          <v:shape id="_x0000_i1056" type="#_x0000_t75" style="width:274.2pt;height:54pt" o:ole="">
            <v:imagedata r:id="rId53" o:title=""/>
          </v:shape>
          <o:OLEObject Type="Embed" ProgID="Equation.3" ShapeID="_x0000_i1056" DrawAspect="Content" ObjectID="_1680699311" r:id="rId54"/>
        </w:object>
      </w:r>
      <w:r>
        <w:t>.</w:t>
      </w:r>
    </w:p>
    <w:p w:rsidR="00A259E1" w:rsidRPr="00E23A9A" w:rsidRDefault="00A259E1" w:rsidP="00A259E1">
      <w:pPr>
        <w:jc w:val="both"/>
        <w:rPr>
          <w:sz w:val="28"/>
          <w:szCs w:val="28"/>
        </w:rPr>
      </w:pPr>
      <w:r w:rsidRPr="008E3B0D">
        <w:rPr>
          <w:sz w:val="28"/>
          <w:szCs w:val="28"/>
        </w:rPr>
        <w:t xml:space="preserve">Аналогично подсчитываются и все остальные элементы матрицы, включая и элементы </w:t>
      </w:r>
      <w:r w:rsidRPr="008E3B0D">
        <w:rPr>
          <w:i/>
          <w:iCs/>
          <w:sz w:val="28"/>
          <w:szCs w:val="28"/>
        </w:rPr>
        <w:t>С</w:t>
      </w:r>
      <w:r w:rsidRPr="008E3B0D">
        <w:rPr>
          <w:sz w:val="28"/>
          <w:szCs w:val="28"/>
        </w:rPr>
        <w:t xml:space="preserve">-строки. В результате нами получен новый базисный план (табл. </w:t>
      </w:r>
      <w:r w:rsidRPr="00325E6B">
        <w:rPr>
          <w:sz w:val="28"/>
          <w:szCs w:val="28"/>
        </w:rPr>
        <w:t>15</w:t>
      </w:r>
      <w:r w:rsidRPr="008E3B0D">
        <w:rPr>
          <w:sz w:val="28"/>
          <w:szCs w:val="28"/>
        </w:rPr>
        <w:t>) с возр</w:t>
      </w:r>
      <w:r>
        <w:rPr>
          <w:sz w:val="28"/>
          <w:szCs w:val="28"/>
        </w:rPr>
        <w:t>осшим значением целевой функции</w:t>
      </w:r>
      <w:r w:rsidRPr="008E3B0D">
        <w:rPr>
          <w:sz w:val="28"/>
          <w:szCs w:val="28"/>
        </w:rPr>
        <w:t xml:space="preserve"> </w:t>
      </w:r>
      <w:r w:rsidRPr="008E3B0D">
        <w:rPr>
          <w:i/>
          <w:iCs/>
          <w:sz w:val="28"/>
          <w:szCs w:val="28"/>
        </w:rPr>
        <w:t>C</w:t>
      </w:r>
      <w:r w:rsidRPr="008E3B0D">
        <w:rPr>
          <w:sz w:val="28"/>
          <w:szCs w:val="28"/>
        </w:rPr>
        <w:t>=200 и новыми зн</w:t>
      </w:r>
      <w:r w:rsidRPr="008E3B0D">
        <w:rPr>
          <w:sz w:val="28"/>
          <w:szCs w:val="28"/>
        </w:rPr>
        <w:t>а</w:t>
      </w:r>
      <w:r w:rsidRPr="008E3B0D">
        <w:rPr>
          <w:sz w:val="28"/>
          <w:szCs w:val="28"/>
        </w:rPr>
        <w:t>чениями базисных неизвестных:</w:t>
      </w:r>
      <w:r w:rsidRPr="00325E6B">
        <w:rPr>
          <w:i/>
          <w:sz w:val="28"/>
          <w:szCs w:val="28"/>
        </w:rPr>
        <w:t xml:space="preserve">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Pr="00325E6B">
        <w:rPr>
          <w:sz w:val="28"/>
          <w:szCs w:val="28"/>
        </w:rPr>
        <w:t>4</w:t>
      </w:r>
      <w:r w:rsidRPr="0083140E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 w:rsidRPr="00325E6B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3</w:t>
      </w:r>
      <w:r w:rsidRPr="0083140E">
        <w:rPr>
          <w:sz w:val="28"/>
          <w:szCs w:val="28"/>
        </w:rPr>
        <w:t>=35;</w:t>
      </w:r>
      <w:r>
        <w:rPr>
          <w:sz w:val="28"/>
          <w:szCs w:val="28"/>
        </w:rPr>
        <w:t xml:space="preserve">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 w:rsidRPr="0083140E">
        <w:rPr>
          <w:sz w:val="28"/>
          <w:szCs w:val="28"/>
        </w:rPr>
        <w:t>=40;</w:t>
      </w:r>
      <w:r>
        <w:rPr>
          <w:sz w:val="28"/>
          <w:szCs w:val="28"/>
        </w:rPr>
        <w:t xml:space="preserve">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5</w:t>
      </w:r>
      <w:r w:rsidRPr="0083140E">
        <w:rPr>
          <w:sz w:val="28"/>
          <w:szCs w:val="28"/>
        </w:rPr>
        <w:t>=25</w:t>
      </w:r>
      <w:r>
        <w:rPr>
          <w:sz w:val="28"/>
          <w:szCs w:val="28"/>
        </w:rPr>
        <w:t>.</w:t>
      </w:r>
    </w:p>
    <w:p w:rsidR="00A259E1" w:rsidRPr="008E3B0D" w:rsidRDefault="00A259E1" w:rsidP="00A259E1">
      <w:pPr>
        <w:ind w:firstLine="851"/>
        <w:jc w:val="both"/>
        <w:rPr>
          <w:sz w:val="28"/>
          <w:szCs w:val="28"/>
        </w:rPr>
      </w:pPr>
      <w:r w:rsidRPr="008E3B0D">
        <w:rPr>
          <w:sz w:val="28"/>
          <w:szCs w:val="28"/>
        </w:rPr>
        <w:t>Сущность данной итерации можно пояснить следующим образом. Рассматривая выражение целевой функции (</w:t>
      </w:r>
      <w:r>
        <w:rPr>
          <w:sz w:val="28"/>
          <w:szCs w:val="28"/>
        </w:rPr>
        <w:t>5</w:t>
      </w:r>
      <w:r w:rsidRPr="00325E6B">
        <w:rPr>
          <w:sz w:val="28"/>
          <w:szCs w:val="28"/>
        </w:rPr>
        <w:t>.</w:t>
      </w:r>
      <w:r w:rsidRPr="008E3B0D">
        <w:rPr>
          <w:sz w:val="28"/>
          <w:szCs w:val="28"/>
        </w:rPr>
        <w:t xml:space="preserve">3), видим, что наибольший доход дает переменная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8E3B0D">
        <w:rPr>
          <w:sz w:val="28"/>
          <w:szCs w:val="28"/>
        </w:rPr>
        <w:t>. Поэтому ее прежде всего необходимо включить в число базисных неизвестных, т.</w:t>
      </w:r>
      <w:r w:rsidRPr="00325E6B">
        <w:rPr>
          <w:sz w:val="28"/>
          <w:szCs w:val="28"/>
        </w:rPr>
        <w:t xml:space="preserve"> </w:t>
      </w:r>
      <w:r w:rsidRPr="008E3B0D">
        <w:rPr>
          <w:sz w:val="28"/>
          <w:szCs w:val="28"/>
        </w:rPr>
        <w:t>е. придать ей максимально возможное положительное значение. Анализируя систему (</w:t>
      </w:r>
      <w:r>
        <w:rPr>
          <w:sz w:val="28"/>
          <w:szCs w:val="28"/>
        </w:rPr>
        <w:t>5</w:t>
      </w:r>
      <w:r w:rsidRPr="00325E6B">
        <w:rPr>
          <w:sz w:val="28"/>
          <w:szCs w:val="28"/>
        </w:rPr>
        <w:t>.</w:t>
      </w:r>
      <w:r w:rsidRPr="008E3B0D">
        <w:rPr>
          <w:sz w:val="28"/>
          <w:szCs w:val="28"/>
        </w:rPr>
        <w:t xml:space="preserve">6), устанавливаем, что максимальное значение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8E3B0D">
        <w:rPr>
          <w:sz w:val="28"/>
          <w:szCs w:val="28"/>
        </w:rPr>
        <w:t xml:space="preserve"> можно найти из четвертого уравнения системы, приняв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=0</w:t>
      </w:r>
      <w:r w:rsidRPr="008E3B0D">
        <w:rPr>
          <w:sz w:val="28"/>
          <w:szCs w:val="28"/>
        </w:rPr>
        <w:t xml:space="preserve">. Тогда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E23A9A">
        <w:rPr>
          <w:sz w:val="28"/>
          <w:szCs w:val="28"/>
        </w:rPr>
        <w:t>=40</w:t>
      </w:r>
      <w:r w:rsidRPr="008E3B0D">
        <w:rPr>
          <w:sz w:val="28"/>
          <w:szCs w:val="28"/>
        </w:rPr>
        <w:fldChar w:fldCharType="begin"/>
      </w:r>
      <w:r w:rsidRPr="008E3B0D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167640" cy="144780"/>
            <wp:effectExtent l="1905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B0D">
        <w:rPr>
          <w:sz w:val="28"/>
          <w:szCs w:val="28"/>
        </w:rPr>
        <w:instrText xml:space="preserve"> </w:instrText>
      </w:r>
      <w:r w:rsidRPr="008E3B0D">
        <w:rPr>
          <w:sz w:val="28"/>
          <w:szCs w:val="28"/>
        </w:rPr>
        <w:fldChar w:fldCharType="separate"/>
      </w:r>
      <w:r w:rsidRPr="008E3B0D">
        <w:rPr>
          <w:sz w:val="28"/>
          <w:szCs w:val="28"/>
        </w:rPr>
        <w:fldChar w:fldCharType="end"/>
      </w:r>
      <w:r w:rsidRPr="008E3B0D">
        <w:rPr>
          <w:sz w:val="28"/>
          <w:szCs w:val="28"/>
        </w:rPr>
        <w:t xml:space="preserve">. Переменная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8E3B0D">
        <w:rPr>
          <w:sz w:val="28"/>
          <w:szCs w:val="28"/>
        </w:rPr>
        <w:t xml:space="preserve"> входит также в первое и второе уравнения системы, но из них определить ее таким образом нельзя, так как при этом не будет выполнено условие </w:t>
      </w:r>
      <w:proofErr w:type="spellStart"/>
      <w:r w:rsidRPr="008E3B0D">
        <w:rPr>
          <w:sz w:val="28"/>
          <w:szCs w:val="28"/>
        </w:rPr>
        <w:t>неотрицательности</w:t>
      </w:r>
      <w:proofErr w:type="spellEnd"/>
      <w:r w:rsidRPr="008E3B0D">
        <w:rPr>
          <w:sz w:val="28"/>
          <w:szCs w:val="28"/>
        </w:rPr>
        <w:t xml:space="preserve"> решения. Так, из первого уравнения, приняв </w:t>
      </w:r>
      <w:r w:rsidRPr="0083140E"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Pr="0083140E">
        <w:rPr>
          <w:sz w:val="28"/>
          <w:szCs w:val="28"/>
        </w:rPr>
        <w:t>0</w:t>
      </w:r>
      <w:r w:rsidRPr="008E3B0D">
        <w:rPr>
          <w:sz w:val="28"/>
          <w:szCs w:val="28"/>
        </w:rPr>
        <w:fldChar w:fldCharType="begin"/>
      </w:r>
      <w:r w:rsidRPr="008E3B0D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335280" cy="14478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B0D">
        <w:rPr>
          <w:sz w:val="28"/>
          <w:szCs w:val="28"/>
        </w:rPr>
        <w:instrText xml:space="preserve"> </w:instrText>
      </w:r>
      <w:r w:rsidRPr="008E3B0D">
        <w:rPr>
          <w:sz w:val="28"/>
          <w:szCs w:val="28"/>
        </w:rPr>
        <w:fldChar w:fldCharType="separate"/>
      </w:r>
      <w:r w:rsidRPr="008E3B0D">
        <w:rPr>
          <w:sz w:val="28"/>
          <w:szCs w:val="28"/>
        </w:rPr>
        <w:fldChar w:fldCharType="end"/>
      </w:r>
      <w:r w:rsidRPr="008E3B0D">
        <w:rPr>
          <w:sz w:val="28"/>
          <w:szCs w:val="28"/>
        </w:rPr>
        <w:t xml:space="preserve"> и учитывая, что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1</w:t>
      </w:r>
      <w:r w:rsidRPr="00E23A9A">
        <w:rPr>
          <w:sz w:val="28"/>
          <w:szCs w:val="28"/>
        </w:rPr>
        <w:t>=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 w:rsidRPr="00E23A9A">
        <w:rPr>
          <w:sz w:val="28"/>
          <w:szCs w:val="28"/>
        </w:rPr>
        <w:t>=0</w:t>
      </w:r>
      <w:r w:rsidRPr="008E3B0D">
        <w:rPr>
          <w:sz w:val="28"/>
          <w:szCs w:val="28"/>
        </w:rPr>
        <w:t>, можно опред</w:t>
      </w:r>
      <w:r w:rsidRPr="008E3B0D">
        <w:rPr>
          <w:sz w:val="28"/>
          <w:szCs w:val="28"/>
        </w:rPr>
        <w:t>е</w:t>
      </w:r>
      <w:r w:rsidRPr="008E3B0D">
        <w:rPr>
          <w:sz w:val="28"/>
          <w:szCs w:val="28"/>
        </w:rPr>
        <w:t xml:space="preserve">лить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E23A9A">
        <w:rPr>
          <w:sz w:val="28"/>
          <w:szCs w:val="28"/>
        </w:rPr>
        <w:t>=</w:t>
      </w:r>
      <w:r>
        <w:rPr>
          <w:sz w:val="28"/>
          <w:szCs w:val="28"/>
        </w:rPr>
        <w:t>8</w:t>
      </w:r>
      <w:r w:rsidRPr="00E23A9A">
        <w:rPr>
          <w:sz w:val="28"/>
          <w:szCs w:val="28"/>
        </w:rPr>
        <w:t>0</w:t>
      </w:r>
      <w:r w:rsidRPr="008E3B0D">
        <w:rPr>
          <w:sz w:val="28"/>
          <w:szCs w:val="28"/>
        </w:rPr>
        <w:t xml:space="preserve">. Но это решение неприемлемо, так как, будучи подставленным в четвертое уравнение, оно превращает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 w:rsidRPr="008E3B0D">
        <w:rPr>
          <w:sz w:val="28"/>
          <w:szCs w:val="28"/>
        </w:rPr>
        <w:t xml:space="preserve"> в отрицательное число, что н</w:t>
      </w:r>
      <w:r w:rsidRPr="008E3B0D">
        <w:rPr>
          <w:sz w:val="28"/>
          <w:szCs w:val="28"/>
        </w:rPr>
        <w:t>е</w:t>
      </w:r>
      <w:r w:rsidRPr="008E3B0D">
        <w:rPr>
          <w:sz w:val="28"/>
          <w:szCs w:val="28"/>
        </w:rPr>
        <w:t xml:space="preserve">возможно по условиям задачи. Таким образом, значение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8E3B0D">
        <w:rPr>
          <w:sz w:val="28"/>
          <w:szCs w:val="28"/>
        </w:rPr>
        <w:t xml:space="preserve"> определится из четвертого уравнения.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8E3B0D">
        <w:rPr>
          <w:sz w:val="28"/>
          <w:szCs w:val="28"/>
        </w:rPr>
        <w:t>Подставим полученное выражение в систему (</w:t>
      </w:r>
      <w:r>
        <w:rPr>
          <w:sz w:val="28"/>
          <w:szCs w:val="28"/>
        </w:rPr>
        <w:t>5.6):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</w:p>
    <w:p w:rsidR="00A259E1" w:rsidRPr="00B37D27" w:rsidRDefault="00A259E1" w:rsidP="00A259E1">
      <w:pPr>
        <w:jc w:val="center"/>
        <w:rPr>
          <w:sz w:val="32"/>
          <w:szCs w:val="32"/>
        </w:rPr>
      </w:pPr>
      <w:r>
        <w:rPr>
          <w:noProof/>
        </w:rPr>
        <w:pict>
          <v:shape id="_x0000_s1030" type="#_x0000_t88" style="position:absolute;left:0;text-align:left;margin-left:352.95pt;margin-top:1.6pt;width:10.8pt;height:102pt;z-index:251664384"/>
        </w:pict>
      </w: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1</w:t>
      </w:r>
      <w:r w:rsidRPr="00B37D27">
        <w:rPr>
          <w:sz w:val="32"/>
          <w:szCs w:val="32"/>
        </w:rPr>
        <w:t>=80-(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1</w:t>
      </w:r>
      <w:r w:rsidRPr="00B37D27">
        <w:rPr>
          <w:sz w:val="32"/>
          <w:szCs w:val="32"/>
        </w:rPr>
        <w:t>+(40-</w:t>
      </w: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4</w:t>
      </w:r>
      <w:r w:rsidRPr="00B37D27">
        <w:rPr>
          <w:sz w:val="32"/>
          <w:szCs w:val="32"/>
        </w:rPr>
        <w:t>)+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>)=40-(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1</w:t>
      </w:r>
      <w:r w:rsidRPr="00B37D27">
        <w:rPr>
          <w:sz w:val="32"/>
          <w:szCs w:val="32"/>
        </w:rPr>
        <w:t>-</w:t>
      </w: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4</w:t>
      </w:r>
      <w:r w:rsidRPr="00B37D27">
        <w:rPr>
          <w:sz w:val="32"/>
          <w:szCs w:val="32"/>
        </w:rPr>
        <w:t>+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>);</w:t>
      </w:r>
    </w:p>
    <w:p w:rsidR="00A259E1" w:rsidRPr="00B37D27" w:rsidRDefault="00A259E1" w:rsidP="00A259E1">
      <w:pPr>
        <w:jc w:val="center"/>
        <w:rPr>
          <w:sz w:val="32"/>
          <w:szCs w:val="32"/>
        </w:rPr>
      </w:pP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2</w:t>
      </w:r>
      <w:r w:rsidRPr="00B37D27">
        <w:rPr>
          <w:sz w:val="32"/>
          <w:szCs w:val="32"/>
        </w:rPr>
        <w:t>=23-(0,2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1</w:t>
      </w:r>
      <w:r w:rsidRPr="00B37D27">
        <w:rPr>
          <w:sz w:val="32"/>
          <w:szCs w:val="32"/>
        </w:rPr>
        <w:t>+0,4(40-</w:t>
      </w: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4</w:t>
      </w:r>
      <w:r w:rsidRPr="00B37D27">
        <w:rPr>
          <w:sz w:val="32"/>
          <w:szCs w:val="32"/>
        </w:rPr>
        <w:t>)+0,3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>)=</w:t>
      </w:r>
    </w:p>
    <w:p w:rsidR="00A259E1" w:rsidRPr="00B37D27" w:rsidRDefault="00A259E1" w:rsidP="00A259E1">
      <w:pPr>
        <w:ind w:firstLine="2758"/>
        <w:rPr>
          <w:sz w:val="32"/>
          <w:szCs w:val="32"/>
        </w:rPr>
      </w:pPr>
      <w:r w:rsidRPr="00B37D27">
        <w:rPr>
          <w:sz w:val="32"/>
          <w:szCs w:val="32"/>
        </w:rPr>
        <w:t>=7-(0,2</w:t>
      </w:r>
      <w:r w:rsidRPr="00B37D27">
        <w:rPr>
          <w:i/>
          <w:sz w:val="32"/>
          <w:szCs w:val="32"/>
        </w:rPr>
        <w:t xml:space="preserve"> х</w:t>
      </w:r>
      <w:r w:rsidRPr="00B37D27">
        <w:rPr>
          <w:sz w:val="32"/>
          <w:szCs w:val="32"/>
          <w:vertAlign w:val="subscript"/>
        </w:rPr>
        <w:t>1</w:t>
      </w:r>
      <w:r w:rsidRPr="00B37D27">
        <w:rPr>
          <w:sz w:val="32"/>
          <w:szCs w:val="32"/>
        </w:rPr>
        <w:t>-0,4</w:t>
      </w: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4</w:t>
      </w:r>
      <w:r w:rsidRPr="00B37D27">
        <w:rPr>
          <w:sz w:val="32"/>
          <w:szCs w:val="32"/>
        </w:rPr>
        <w:t>+0,3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 xml:space="preserve">);                          </w:t>
      </w:r>
      <w:r>
        <w:rPr>
          <w:sz w:val="32"/>
          <w:szCs w:val="32"/>
        </w:rPr>
        <w:t xml:space="preserve">       </w:t>
      </w:r>
      <w:r>
        <w:rPr>
          <w:sz w:val="28"/>
          <w:szCs w:val="28"/>
        </w:rPr>
        <w:t>(5.8</w:t>
      </w:r>
      <w:r w:rsidRPr="00B37D27">
        <w:rPr>
          <w:sz w:val="28"/>
          <w:szCs w:val="28"/>
        </w:rPr>
        <w:t>)</w:t>
      </w:r>
    </w:p>
    <w:p w:rsidR="00A259E1" w:rsidRPr="00B37D27" w:rsidRDefault="00A259E1" w:rsidP="00A259E1">
      <w:pPr>
        <w:ind w:firstLine="3969"/>
        <w:rPr>
          <w:sz w:val="32"/>
          <w:szCs w:val="32"/>
        </w:rPr>
      </w:pP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>=35-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1</w:t>
      </w:r>
    </w:p>
    <w:p w:rsidR="00A259E1" w:rsidRPr="00B37D27" w:rsidRDefault="00A259E1" w:rsidP="00A259E1">
      <w:pPr>
        <w:jc w:val="center"/>
        <w:rPr>
          <w:sz w:val="32"/>
          <w:szCs w:val="32"/>
        </w:rPr>
      </w:pP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4</w:t>
      </w:r>
      <w:r w:rsidRPr="00B37D27">
        <w:rPr>
          <w:sz w:val="32"/>
          <w:szCs w:val="32"/>
        </w:rPr>
        <w:t>=40-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2</w:t>
      </w:r>
      <w:r w:rsidRPr="00B37D27">
        <w:rPr>
          <w:sz w:val="32"/>
          <w:szCs w:val="32"/>
        </w:rPr>
        <w:t>;</w:t>
      </w:r>
    </w:p>
    <w:p w:rsidR="00A259E1" w:rsidRPr="00F86A23" w:rsidRDefault="00A259E1" w:rsidP="00A259E1">
      <w:pPr>
        <w:jc w:val="center"/>
        <w:rPr>
          <w:sz w:val="32"/>
          <w:szCs w:val="32"/>
        </w:rPr>
      </w:pPr>
      <w:r w:rsidRPr="00B37D27">
        <w:rPr>
          <w:i/>
          <w:sz w:val="32"/>
          <w:szCs w:val="32"/>
          <w:lang w:val="en-US"/>
        </w:rPr>
        <w:t>y</w:t>
      </w:r>
      <w:r w:rsidRPr="00B37D27">
        <w:rPr>
          <w:sz w:val="32"/>
          <w:szCs w:val="32"/>
          <w:vertAlign w:val="subscript"/>
        </w:rPr>
        <w:t>5</w:t>
      </w:r>
      <w:r w:rsidRPr="00B37D27">
        <w:rPr>
          <w:sz w:val="32"/>
          <w:szCs w:val="32"/>
        </w:rPr>
        <w:t>=25-</w:t>
      </w:r>
      <w:r w:rsidRPr="00B37D27">
        <w:rPr>
          <w:i/>
          <w:sz w:val="32"/>
          <w:szCs w:val="32"/>
        </w:rPr>
        <w:t>х</w:t>
      </w:r>
      <w:r w:rsidRPr="00B37D27">
        <w:rPr>
          <w:sz w:val="32"/>
          <w:szCs w:val="32"/>
          <w:vertAlign w:val="subscript"/>
        </w:rPr>
        <w:t>3</w:t>
      </w:r>
      <w:r w:rsidRPr="00B37D27">
        <w:rPr>
          <w:sz w:val="32"/>
          <w:szCs w:val="32"/>
        </w:rPr>
        <w:t>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  <w:r w:rsidRPr="008E3B0D">
        <w:rPr>
          <w:sz w:val="28"/>
          <w:szCs w:val="28"/>
        </w:rPr>
        <w:t>В системе (</w:t>
      </w:r>
      <w:r>
        <w:rPr>
          <w:sz w:val="28"/>
          <w:szCs w:val="28"/>
        </w:rPr>
        <w:t>5.</w:t>
      </w:r>
      <w:r w:rsidRPr="008E3B0D">
        <w:rPr>
          <w:sz w:val="28"/>
          <w:szCs w:val="28"/>
        </w:rPr>
        <w:t>8) все базисные неизвестные выражены через свобо</w:t>
      </w:r>
      <w:r w:rsidRPr="008E3B0D">
        <w:rPr>
          <w:sz w:val="28"/>
          <w:szCs w:val="28"/>
        </w:rPr>
        <w:t>д</w:t>
      </w:r>
      <w:r w:rsidRPr="008E3B0D">
        <w:rPr>
          <w:sz w:val="28"/>
          <w:szCs w:val="28"/>
        </w:rPr>
        <w:t xml:space="preserve">ные. Теперь свободными неизвестными являются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1</w:t>
      </w:r>
      <w:r w:rsidRPr="008E3B0D">
        <w:rPr>
          <w:sz w:val="28"/>
          <w:szCs w:val="28"/>
        </w:rPr>
        <w:t xml:space="preserve">, 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 w:rsidRPr="008E3B0D"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 w:rsidRPr="008E3B0D">
        <w:rPr>
          <w:sz w:val="28"/>
          <w:szCs w:val="28"/>
        </w:rPr>
        <w:t>. Приравняв их к нулю, получим уже най</w:t>
      </w:r>
      <w:r>
        <w:rPr>
          <w:sz w:val="28"/>
          <w:szCs w:val="28"/>
        </w:rPr>
        <w:t>денное решение.</w:t>
      </w:r>
    </w:p>
    <w:p w:rsidR="00A259E1" w:rsidRPr="00B37D27" w:rsidRDefault="00A259E1" w:rsidP="00A259E1">
      <w:pPr>
        <w:ind w:firstLine="851"/>
        <w:jc w:val="both"/>
        <w:rPr>
          <w:sz w:val="28"/>
          <w:szCs w:val="28"/>
        </w:rPr>
      </w:pPr>
      <w:r w:rsidRPr="00B37D27">
        <w:rPr>
          <w:sz w:val="28"/>
          <w:szCs w:val="28"/>
        </w:rPr>
        <w:t xml:space="preserve">Подставим 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E23A9A">
        <w:rPr>
          <w:sz w:val="28"/>
          <w:szCs w:val="28"/>
        </w:rPr>
        <w:t>=40</w:t>
      </w:r>
      <w:r>
        <w:rPr>
          <w:sz w:val="28"/>
          <w:szCs w:val="28"/>
        </w:rPr>
        <w:t>-</w:t>
      </w:r>
      <w:r w:rsidRPr="0083140E">
        <w:rPr>
          <w:i/>
          <w:sz w:val="28"/>
          <w:szCs w:val="28"/>
          <w:lang w:val="en-US"/>
        </w:rPr>
        <w:t>y</w:t>
      </w:r>
      <w:r w:rsidRPr="0083140E">
        <w:rPr>
          <w:sz w:val="28"/>
          <w:szCs w:val="28"/>
          <w:vertAlign w:val="subscript"/>
        </w:rPr>
        <w:t>4</w:t>
      </w:r>
      <w:r w:rsidRPr="00B37D27">
        <w:rPr>
          <w:sz w:val="28"/>
          <w:szCs w:val="28"/>
        </w:rPr>
        <w:t xml:space="preserve"> в выражение целевой функции (</w:t>
      </w:r>
      <w:r>
        <w:rPr>
          <w:sz w:val="28"/>
          <w:szCs w:val="28"/>
        </w:rPr>
        <w:t>5.7), получим:</w:t>
      </w:r>
    </w:p>
    <w:p w:rsidR="00A259E1" w:rsidRDefault="00A259E1" w:rsidP="00A259E1">
      <w:pPr>
        <w:jc w:val="both"/>
      </w:pPr>
    </w:p>
    <w:p w:rsidR="00A259E1" w:rsidRDefault="00A259E1" w:rsidP="00A259E1">
      <w:pPr>
        <w:ind w:firstLine="1134"/>
        <w:jc w:val="both"/>
      </w:pPr>
      <w:r w:rsidRPr="006F24A9">
        <w:rPr>
          <w:sz w:val="32"/>
          <w:szCs w:val="32"/>
        </w:rPr>
        <w:t>С=0-(-3</w:t>
      </w:r>
      <w:r w:rsidRPr="006F24A9">
        <w:rPr>
          <w:i/>
          <w:sz w:val="32"/>
          <w:szCs w:val="32"/>
        </w:rPr>
        <w:t>х</w:t>
      </w:r>
      <w:r w:rsidRPr="006F24A9">
        <w:rPr>
          <w:sz w:val="32"/>
          <w:szCs w:val="32"/>
          <w:vertAlign w:val="subscript"/>
        </w:rPr>
        <w:t>1</w:t>
      </w:r>
      <w:r w:rsidRPr="006F24A9">
        <w:rPr>
          <w:sz w:val="32"/>
          <w:szCs w:val="32"/>
        </w:rPr>
        <w:t>-5(40-</w:t>
      </w:r>
      <w:r w:rsidRPr="006F24A9">
        <w:rPr>
          <w:i/>
          <w:sz w:val="32"/>
          <w:szCs w:val="32"/>
          <w:lang w:val="en-US"/>
        </w:rPr>
        <w:t>y</w:t>
      </w:r>
      <w:r w:rsidRPr="006F24A9">
        <w:rPr>
          <w:sz w:val="32"/>
          <w:szCs w:val="32"/>
          <w:vertAlign w:val="subscript"/>
        </w:rPr>
        <w:t>4</w:t>
      </w:r>
      <w:r w:rsidRPr="006F24A9">
        <w:rPr>
          <w:sz w:val="32"/>
          <w:szCs w:val="32"/>
        </w:rPr>
        <w:t>)-4</w:t>
      </w:r>
      <w:r w:rsidRPr="006F24A9">
        <w:rPr>
          <w:i/>
          <w:sz w:val="32"/>
          <w:szCs w:val="32"/>
        </w:rPr>
        <w:t>х</w:t>
      </w:r>
      <w:r w:rsidRPr="006F24A9">
        <w:rPr>
          <w:sz w:val="32"/>
          <w:szCs w:val="32"/>
          <w:vertAlign w:val="subscript"/>
        </w:rPr>
        <w:t>3</w:t>
      </w:r>
      <w:r w:rsidRPr="006F24A9">
        <w:rPr>
          <w:sz w:val="32"/>
          <w:szCs w:val="32"/>
        </w:rPr>
        <w:t>)=</w:t>
      </w:r>
      <w:r>
        <w:rPr>
          <w:sz w:val="32"/>
          <w:szCs w:val="32"/>
        </w:rPr>
        <w:t>200-</w:t>
      </w:r>
      <w:r w:rsidRPr="006F24A9">
        <w:rPr>
          <w:sz w:val="32"/>
          <w:szCs w:val="32"/>
        </w:rPr>
        <w:t>(-3</w:t>
      </w:r>
      <w:r w:rsidRPr="006F24A9">
        <w:rPr>
          <w:i/>
          <w:sz w:val="32"/>
          <w:szCs w:val="32"/>
        </w:rPr>
        <w:t>х</w:t>
      </w:r>
      <w:r w:rsidRPr="006F24A9"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+</w:t>
      </w:r>
      <w:r w:rsidRPr="006F24A9">
        <w:rPr>
          <w:sz w:val="32"/>
          <w:szCs w:val="32"/>
        </w:rPr>
        <w:t>5</w:t>
      </w:r>
      <w:r w:rsidRPr="006F24A9">
        <w:rPr>
          <w:i/>
          <w:sz w:val="32"/>
          <w:szCs w:val="32"/>
          <w:lang w:val="en-US"/>
        </w:rPr>
        <w:t>y</w:t>
      </w:r>
      <w:r w:rsidRPr="006F24A9">
        <w:rPr>
          <w:sz w:val="32"/>
          <w:szCs w:val="32"/>
          <w:vertAlign w:val="subscript"/>
        </w:rPr>
        <w:t>4</w:t>
      </w:r>
      <w:r w:rsidRPr="006F24A9">
        <w:rPr>
          <w:sz w:val="32"/>
          <w:szCs w:val="32"/>
        </w:rPr>
        <w:t>-4</w:t>
      </w:r>
      <w:r w:rsidRPr="006F24A9">
        <w:rPr>
          <w:i/>
          <w:sz w:val="32"/>
          <w:szCs w:val="32"/>
        </w:rPr>
        <w:t>х</w:t>
      </w:r>
      <w:r w:rsidRPr="006F24A9">
        <w:rPr>
          <w:sz w:val="32"/>
          <w:szCs w:val="32"/>
          <w:vertAlign w:val="subscript"/>
        </w:rPr>
        <w:t>3</w:t>
      </w:r>
      <w:r w:rsidRPr="006F24A9">
        <w:rPr>
          <w:sz w:val="32"/>
          <w:szCs w:val="32"/>
        </w:rPr>
        <w:t>)</w:t>
      </w:r>
      <w:r>
        <w:rPr>
          <w:sz w:val="32"/>
          <w:szCs w:val="32"/>
        </w:rPr>
        <w:t xml:space="preserve">                 </w:t>
      </w:r>
      <w:r>
        <w:t xml:space="preserve">      </w:t>
      </w:r>
      <w:r w:rsidRPr="00B06B8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A259E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B06B89">
        <w:rPr>
          <w:sz w:val="28"/>
          <w:szCs w:val="28"/>
        </w:rPr>
        <w:t>)</w:t>
      </w:r>
    </w:p>
    <w:p w:rsidR="00A259E1" w:rsidRDefault="00A259E1" w:rsidP="00A259E1">
      <w:pPr>
        <w:jc w:val="both"/>
        <w:rPr>
          <w:sz w:val="28"/>
          <w:szCs w:val="28"/>
        </w:rPr>
      </w:pPr>
    </w:p>
    <w:p w:rsidR="00A259E1" w:rsidRPr="00B37D27" w:rsidRDefault="00A259E1" w:rsidP="00A259E1">
      <w:pPr>
        <w:jc w:val="both"/>
        <w:rPr>
          <w:sz w:val="28"/>
          <w:szCs w:val="28"/>
        </w:rPr>
      </w:pPr>
      <w:r w:rsidRPr="00B37D27">
        <w:rPr>
          <w:sz w:val="28"/>
          <w:szCs w:val="28"/>
        </w:rPr>
        <w:t xml:space="preserve">При равенстве свободных неизвестных нулю </w:t>
      </w:r>
      <w:r w:rsidRPr="006F24A9">
        <w:rPr>
          <w:i/>
          <w:sz w:val="28"/>
          <w:szCs w:val="28"/>
        </w:rPr>
        <w:t>С</w:t>
      </w:r>
      <w:r>
        <w:rPr>
          <w:sz w:val="28"/>
          <w:szCs w:val="28"/>
        </w:rPr>
        <w:t>=200</w:t>
      </w:r>
      <w:r w:rsidRPr="00B37D27">
        <w:rPr>
          <w:sz w:val="28"/>
          <w:szCs w:val="28"/>
        </w:rPr>
        <w:t xml:space="preserve">. Рассматривая табл. </w:t>
      </w:r>
      <w:r>
        <w:rPr>
          <w:sz w:val="28"/>
          <w:szCs w:val="28"/>
        </w:rPr>
        <w:t>15</w:t>
      </w:r>
      <w:r w:rsidRPr="00B37D27">
        <w:rPr>
          <w:sz w:val="28"/>
          <w:szCs w:val="28"/>
        </w:rPr>
        <w:t>, видим, что в ней записаны все коэффициенты при неизвестных и свободные члены системы (</w:t>
      </w:r>
      <w:r>
        <w:rPr>
          <w:sz w:val="28"/>
          <w:szCs w:val="28"/>
        </w:rPr>
        <w:t>5.</w:t>
      </w:r>
      <w:r w:rsidRPr="00B37D27">
        <w:rPr>
          <w:sz w:val="28"/>
          <w:szCs w:val="28"/>
        </w:rPr>
        <w:t>8) целевой функции (</w:t>
      </w:r>
      <w:r>
        <w:rPr>
          <w:sz w:val="28"/>
          <w:szCs w:val="28"/>
        </w:rPr>
        <w:t>5.</w:t>
      </w:r>
      <w:r w:rsidRPr="00B37D27">
        <w:rPr>
          <w:sz w:val="28"/>
          <w:szCs w:val="28"/>
        </w:rPr>
        <w:t>9). Таким образом, алг</w:t>
      </w:r>
      <w:r w:rsidRPr="00B37D27">
        <w:rPr>
          <w:sz w:val="28"/>
          <w:szCs w:val="28"/>
        </w:rPr>
        <w:t>о</w:t>
      </w:r>
      <w:r w:rsidRPr="00B37D27">
        <w:rPr>
          <w:sz w:val="28"/>
          <w:szCs w:val="28"/>
        </w:rPr>
        <w:t>ритм симплекс-метода дает возможность, переходя от одной симплекс-таблицы к другой, улучшать базисные планы, не производя никаких дейс</w:t>
      </w:r>
      <w:r w:rsidRPr="00B37D27">
        <w:rPr>
          <w:sz w:val="28"/>
          <w:szCs w:val="28"/>
        </w:rPr>
        <w:t>т</w:t>
      </w:r>
      <w:r w:rsidRPr="00B37D27">
        <w:rPr>
          <w:sz w:val="28"/>
          <w:szCs w:val="28"/>
        </w:rPr>
        <w:t>вий с системами линейных уравнений.</w:t>
      </w:r>
    </w:p>
    <w:p w:rsidR="00A259E1" w:rsidRPr="006F24A9" w:rsidRDefault="00A259E1" w:rsidP="00A259E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15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6F24A9">
        <w:rPr>
          <w:sz w:val="28"/>
          <w:szCs w:val="28"/>
        </w:rPr>
        <w:t>Результат первой итерации</w:t>
      </w:r>
    </w:p>
    <w:p w:rsidR="00A259E1" w:rsidRDefault="00A259E1" w:rsidP="00A259E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6"/>
        <w:gridCol w:w="1134"/>
        <w:gridCol w:w="1134"/>
        <w:gridCol w:w="1134"/>
        <w:gridCol w:w="1134"/>
      </w:tblGrid>
      <w:tr w:rsidR="00A259E1" w:rsidRPr="002F4747" w:rsidTr="00C31394">
        <w:trPr>
          <w:cantSplit/>
          <w:trHeight w:val="96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747">
              <w:rPr>
                <w:rFonts w:ascii="Times New Roman" w:hAnsi="Times New Roman"/>
                <w:sz w:val="28"/>
                <w:szCs w:val="28"/>
              </w:rPr>
              <w:t>-</w:t>
            </w:r>
            <w:r w:rsidRPr="002F4747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2F474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2F4747">
              <w:rPr>
                <w:sz w:val="28"/>
                <w:szCs w:val="28"/>
              </w:rPr>
              <w:fldChar w:fldCharType="begin"/>
            </w:r>
            <w:r w:rsidRPr="002F4747">
              <w:rPr>
                <w:sz w:val="28"/>
                <w:szCs w:val="28"/>
              </w:rPr>
              <w:instrText xml:space="preserve"> QUOTE </w:instrTex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" cy="144780"/>
                  <wp:effectExtent l="1905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747">
              <w:rPr>
                <w:sz w:val="28"/>
                <w:szCs w:val="28"/>
              </w:rPr>
              <w:instrText xml:space="preserve"> </w:instrText>
            </w:r>
            <w:r w:rsidRPr="002F4747">
              <w:rPr>
                <w:sz w:val="28"/>
                <w:szCs w:val="28"/>
              </w:rPr>
              <w:fldChar w:fldCharType="separate"/>
            </w:r>
            <w:r w:rsidRPr="002F474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4" type="#_x0000_t32" style="position:absolute;left:0;text-align:left;margin-left:21.75pt;margin-top:1.1pt;width:.05pt;height:14.15pt;flip:y;z-index:251668480;mso-position-horizontal-relative:text;mso-position-vertical-relative:text" o:connectortype="straight">
                  <v:stroke endarrow="block"/>
                </v:shape>
              </w:pict>
            </w:r>
          </w:p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891280"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</w:tr>
      <w:tr w:rsidR="00A259E1" w:rsidRPr="002F4747" w:rsidTr="00C31394">
        <w:trPr>
          <w:trHeight w:val="55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y</w:t>
            </w:r>
            <w:r w:rsidRPr="002F474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Pr="002F4747">
              <w:rPr>
                <w:sz w:val="28"/>
                <w:szCs w:val="28"/>
                <w:lang w:val="en-US"/>
              </w:rPr>
              <w:t>0</w:t>
            </w:r>
          </w:p>
        </w:tc>
      </w:tr>
      <w:tr w:rsidR="00A259E1" w:rsidRPr="002F4747" w:rsidTr="00C31394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5" type="#_x0000_t32" style="position:absolute;left:0;text-align:left;margin-left:-1.5pt;margin-top:11.65pt;width:14.15pt;height:0;flip:x;z-index:251669504;mso-position-horizontal-relative:text;mso-position-vertical-relative:text" o:connectortype="straight">
                  <v:stroke endarrow="block"/>
                </v:shape>
              </w:pic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F4747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202" style="position:absolute;left:0;text-align:left;margin-left:2.65pt;margin-top:2.55pt;width:43.4pt;height:23.25pt;z-index:251670528;mso-position-horizontal-relative:text;mso-position-vertical-relative:text" strokeweight="1.25pt">
                  <v:textbox>
                    <w:txbxContent>
                      <w:p w:rsidR="00A259E1" w:rsidRPr="006F24A9" w:rsidRDefault="00A259E1" w:rsidP="00A259E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0,3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259E1" w:rsidRPr="002F4747" w:rsidTr="00C31394">
        <w:trPr>
          <w:trHeight w:val="626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35</w:t>
            </w:r>
          </w:p>
        </w:tc>
      </w:tr>
      <w:tr w:rsidR="00A259E1" w:rsidRPr="002F4747" w:rsidTr="00C31394">
        <w:trPr>
          <w:cantSplit/>
          <w:trHeight w:val="5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40</w:t>
            </w:r>
          </w:p>
        </w:tc>
      </w:tr>
      <w:tr w:rsidR="00A259E1" w:rsidRPr="002F4747" w:rsidTr="00C31394">
        <w:trPr>
          <w:trHeight w:val="54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25</w:t>
            </w:r>
          </w:p>
        </w:tc>
      </w:tr>
      <w:tr w:rsidR="00A259E1" w:rsidRPr="002F4747" w:rsidTr="00C31394">
        <w:trPr>
          <w:trHeight w:val="713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F4747">
              <w:rPr>
                <w:sz w:val="28"/>
                <w:szCs w:val="28"/>
              </w:rPr>
              <w:t>0</w:t>
            </w:r>
          </w:p>
        </w:tc>
      </w:tr>
    </w:tbl>
    <w:p w:rsidR="00A259E1" w:rsidRPr="006F24A9" w:rsidRDefault="00A259E1" w:rsidP="00A259E1">
      <w:pPr>
        <w:ind w:firstLine="851"/>
        <w:jc w:val="both"/>
        <w:rPr>
          <w:sz w:val="28"/>
          <w:szCs w:val="28"/>
        </w:rPr>
      </w:pPr>
      <w:r w:rsidRPr="006F24A9">
        <w:rPr>
          <w:sz w:val="28"/>
          <w:szCs w:val="28"/>
        </w:rPr>
        <w:t xml:space="preserve">Продолжим решение задачи. Теперь в матрице (табл. </w:t>
      </w:r>
      <w:r>
        <w:rPr>
          <w:sz w:val="28"/>
          <w:szCs w:val="28"/>
        </w:rPr>
        <w:t>15</w:t>
      </w:r>
      <w:r w:rsidRPr="006F24A9">
        <w:rPr>
          <w:sz w:val="28"/>
          <w:szCs w:val="28"/>
        </w:rPr>
        <w:t>) наибол</w:t>
      </w:r>
      <w:r w:rsidRPr="006F24A9">
        <w:rPr>
          <w:sz w:val="28"/>
          <w:szCs w:val="28"/>
        </w:rPr>
        <w:t>ь</w:t>
      </w:r>
      <w:r w:rsidRPr="006F24A9">
        <w:rPr>
          <w:sz w:val="28"/>
          <w:szCs w:val="28"/>
        </w:rPr>
        <w:t xml:space="preserve">шим по абсолютной величине отрицательным элементом </w:t>
      </w:r>
      <w:r w:rsidRPr="006F24A9">
        <w:rPr>
          <w:i/>
          <w:iCs/>
          <w:sz w:val="28"/>
          <w:szCs w:val="28"/>
        </w:rPr>
        <w:t>С</w:t>
      </w:r>
      <w:r w:rsidRPr="006F24A9">
        <w:rPr>
          <w:sz w:val="28"/>
          <w:szCs w:val="28"/>
        </w:rPr>
        <w:t xml:space="preserve">-строки будет элемент третьего столбца </w:t>
      </w:r>
      <w:r>
        <w:rPr>
          <w:sz w:val="28"/>
          <w:szCs w:val="28"/>
        </w:rPr>
        <w:t>(-</w:t>
      </w:r>
      <w:r>
        <w:rPr>
          <w:i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Pr="006F24A9">
        <w:rPr>
          <w:sz w:val="28"/>
          <w:szCs w:val="28"/>
        </w:rPr>
        <w:t xml:space="preserve">, равный (–4). Принимаем данный столбец в качестве разрешающего. Разрешающей строкой будет вторая </w:t>
      </w:r>
      <w:r>
        <w:rPr>
          <w:sz w:val="28"/>
          <w:szCs w:val="28"/>
        </w:rPr>
        <w:t>(</w:t>
      </w:r>
      <w:r w:rsidRPr="006F24A9">
        <w:rPr>
          <w:i/>
          <w:sz w:val="28"/>
          <w:szCs w:val="28"/>
          <w:lang w:val="en-US"/>
        </w:rPr>
        <w:t>y</w:t>
      </w:r>
      <w:r w:rsidRPr="006F24A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), так как 7: 3</w:t>
      </w:r>
      <w:r w:rsidRPr="006F24A9">
        <w:rPr>
          <w:sz w:val="28"/>
          <w:szCs w:val="28"/>
        </w:rPr>
        <w:t>&lt;</w:t>
      </w:r>
      <w:r>
        <w:rPr>
          <w:sz w:val="28"/>
          <w:szCs w:val="28"/>
        </w:rPr>
        <w:t>(40</w:t>
      </w:r>
      <w:r w:rsidRPr="006F24A9">
        <w:rPr>
          <w:sz w:val="28"/>
          <w:szCs w:val="28"/>
        </w:rPr>
        <w:t xml:space="preserve">:1, 25:1). Разрешающий элемент </w:t>
      </w:r>
      <w:r w:rsidRPr="00322972">
        <w:rPr>
          <w:i/>
          <w:sz w:val="28"/>
          <w:szCs w:val="28"/>
          <w:lang w:val="en-US"/>
        </w:rPr>
        <w:t>a</w:t>
      </w:r>
      <w:r w:rsidRPr="00A259E1">
        <w:rPr>
          <w:sz w:val="28"/>
          <w:szCs w:val="28"/>
          <w:vertAlign w:val="subscript"/>
        </w:rPr>
        <w:t>23</w:t>
      </w:r>
      <w:r>
        <w:rPr>
          <w:sz w:val="28"/>
          <w:szCs w:val="28"/>
        </w:rPr>
        <w:t>=</w:t>
      </w:r>
      <w:r w:rsidRPr="006F24A9">
        <w:rPr>
          <w:sz w:val="28"/>
          <w:szCs w:val="28"/>
        </w:rPr>
        <w:t>0,3. Формируем новую матр</w:t>
      </w:r>
      <w:r w:rsidRPr="006F24A9">
        <w:rPr>
          <w:sz w:val="28"/>
          <w:szCs w:val="28"/>
        </w:rPr>
        <w:t>и</w:t>
      </w:r>
      <w:r w:rsidRPr="006F24A9">
        <w:rPr>
          <w:sz w:val="28"/>
          <w:szCs w:val="28"/>
        </w:rPr>
        <w:t xml:space="preserve">цу (табл. </w:t>
      </w:r>
      <w:r w:rsidRPr="00A259E1">
        <w:rPr>
          <w:sz w:val="28"/>
          <w:szCs w:val="28"/>
        </w:rPr>
        <w:t>16</w:t>
      </w:r>
      <w:r w:rsidRPr="006F24A9">
        <w:rPr>
          <w:sz w:val="28"/>
          <w:szCs w:val="28"/>
        </w:rPr>
        <w:t>) по описанным выше правилам.</w:t>
      </w:r>
    </w:p>
    <w:p w:rsidR="00A259E1" w:rsidRPr="006F24A9" w:rsidRDefault="00A259E1" w:rsidP="00A259E1">
      <w:pPr>
        <w:pStyle w:val="ListParagraph"/>
        <w:numPr>
          <w:ilvl w:val="0"/>
          <w:numId w:val="20"/>
        </w:numPr>
        <w:spacing w:after="0" w:line="240" w:lineRule="auto"/>
        <w:ind w:hanging="214"/>
        <w:jc w:val="both"/>
        <w:rPr>
          <w:rFonts w:ascii="Times New Roman" w:hAnsi="Times New Roman"/>
          <w:sz w:val="28"/>
          <w:szCs w:val="28"/>
        </w:rPr>
      </w:pPr>
      <w:r w:rsidRPr="006F24A9">
        <w:rPr>
          <w:rFonts w:ascii="Times New Roman" w:hAnsi="Times New Roman"/>
          <w:sz w:val="28"/>
          <w:szCs w:val="28"/>
        </w:rPr>
        <w:t xml:space="preserve"> Элемент, стоящий на месте разрешающего</w:t>
      </w:r>
      <w:r>
        <w:rPr>
          <w:rFonts w:ascii="Times New Roman" w:hAnsi="Times New Roman"/>
          <w:sz w:val="28"/>
          <w:szCs w:val="28"/>
        </w:rPr>
        <w:t>:</w:t>
      </w:r>
    </w:p>
    <w:p w:rsidR="00A259E1" w:rsidRDefault="00A259E1" w:rsidP="00A259E1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322972">
        <w:rPr>
          <w:rFonts w:ascii="Times New Roman" w:hAnsi="Times New Roman"/>
          <w:position w:val="-50"/>
          <w:sz w:val="24"/>
          <w:szCs w:val="24"/>
        </w:rPr>
        <w:object w:dxaOrig="2760" w:dyaOrig="999">
          <v:shape id="_x0000_i1060" type="#_x0000_t75" style="width:138pt;height:49.8pt" o:ole="">
            <v:imagedata r:id="rId56" o:title=""/>
          </v:shape>
          <o:OLEObject Type="Embed" ProgID="Equation.3" ShapeID="_x0000_i1060" DrawAspect="Content" ObjectID="_1680699312" r:id="rId5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A259E1" w:rsidRDefault="00A259E1" w:rsidP="00A259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29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22972">
        <w:rPr>
          <w:rFonts w:ascii="Times New Roman" w:hAnsi="Times New Roman"/>
          <w:sz w:val="28"/>
          <w:szCs w:val="28"/>
        </w:rPr>
        <w:t>Остальные элементы разрешающей строки определяются делен</w:t>
      </w:r>
      <w:r w:rsidRPr="00322972">
        <w:rPr>
          <w:rFonts w:ascii="Times New Roman" w:hAnsi="Times New Roman"/>
          <w:sz w:val="28"/>
          <w:szCs w:val="28"/>
        </w:rPr>
        <w:t>и</w:t>
      </w:r>
      <w:r w:rsidRPr="00322972">
        <w:rPr>
          <w:rFonts w:ascii="Times New Roman" w:hAnsi="Times New Roman"/>
          <w:sz w:val="28"/>
          <w:szCs w:val="28"/>
        </w:rPr>
        <w:t xml:space="preserve">ем соответствующих элементов старой матрицы (табл. </w:t>
      </w:r>
      <w:r>
        <w:rPr>
          <w:rFonts w:ascii="Times New Roman" w:hAnsi="Times New Roman"/>
          <w:sz w:val="28"/>
          <w:szCs w:val="28"/>
        </w:rPr>
        <w:t>15</w:t>
      </w:r>
      <w:r w:rsidRPr="00322972">
        <w:rPr>
          <w:rFonts w:ascii="Times New Roman" w:hAnsi="Times New Roman"/>
          <w:sz w:val="28"/>
          <w:szCs w:val="28"/>
        </w:rPr>
        <w:t>) на разреша</w:t>
      </w:r>
      <w:r w:rsidRPr="00322972">
        <w:rPr>
          <w:rFonts w:ascii="Times New Roman" w:hAnsi="Times New Roman"/>
          <w:sz w:val="28"/>
          <w:szCs w:val="28"/>
        </w:rPr>
        <w:t>ю</w:t>
      </w:r>
      <w:r w:rsidRPr="00322972">
        <w:rPr>
          <w:rFonts w:ascii="Times New Roman" w:hAnsi="Times New Roman"/>
          <w:sz w:val="28"/>
          <w:szCs w:val="28"/>
        </w:rPr>
        <w:t>щий элемент:</w:t>
      </w:r>
    </w:p>
    <w:p w:rsidR="00A259E1" w:rsidRPr="0032193A" w:rsidRDefault="00A259E1" w:rsidP="00A259E1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322972">
        <w:rPr>
          <w:rFonts w:ascii="Times New Roman" w:hAnsi="Times New Roman"/>
          <w:position w:val="-46"/>
          <w:sz w:val="24"/>
          <w:szCs w:val="24"/>
        </w:rPr>
        <w:object w:dxaOrig="2400" w:dyaOrig="1040">
          <v:shape id="_x0000_i1061" type="#_x0000_t75" style="width:120pt;height:52.2pt" o:ole="">
            <v:imagedata r:id="rId58" o:title=""/>
          </v:shape>
          <o:OLEObject Type="Embed" ProgID="Equation.3" ShapeID="_x0000_i1061" DrawAspect="Content" ObjectID="_1680699313" r:id="rId59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322972">
        <w:rPr>
          <w:rFonts w:ascii="Times New Roman" w:hAnsi="Times New Roman"/>
          <w:position w:val="-46"/>
          <w:sz w:val="24"/>
          <w:szCs w:val="24"/>
        </w:rPr>
        <w:object w:dxaOrig="2880" w:dyaOrig="1040">
          <v:shape id="_x0000_i1062" type="#_x0000_t75" style="width:100.8pt;height:52.2pt" o:ole="">
            <v:imagedata r:id="rId60" o:title=""/>
          </v:shape>
          <o:OLEObject Type="Embed" ProgID="Equation.3" ShapeID="_x0000_i1062" DrawAspect="Content" ObjectID="_1680699314" r:id="rId61"/>
        </w:object>
      </w:r>
      <w:r>
        <w:rPr>
          <w:rFonts w:ascii="Times New Roman" w:hAnsi="Times New Roman"/>
          <w:sz w:val="24"/>
          <w:szCs w:val="24"/>
        </w:rPr>
        <w:t xml:space="preserve">; </w:t>
      </w:r>
      <w:r w:rsidRPr="00322972">
        <w:rPr>
          <w:rFonts w:ascii="Times New Roman" w:hAnsi="Times New Roman"/>
          <w:position w:val="-46"/>
          <w:sz w:val="24"/>
          <w:szCs w:val="24"/>
        </w:rPr>
        <w:object w:dxaOrig="2560" w:dyaOrig="1040">
          <v:shape id="_x0000_i1063" type="#_x0000_t75" style="width:127.8pt;height:52.2pt" o:ole="">
            <v:imagedata r:id="rId62" o:title=""/>
          </v:shape>
          <o:OLEObject Type="Embed" ProgID="Equation.3" ShapeID="_x0000_i1063" DrawAspect="Content" ObjectID="_1680699315" r:id="rId63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A259E1" w:rsidRPr="00322972" w:rsidRDefault="00A259E1" w:rsidP="00A259E1">
      <w:pPr>
        <w:ind w:firstLine="851"/>
        <w:jc w:val="both"/>
        <w:rPr>
          <w:sz w:val="28"/>
          <w:szCs w:val="28"/>
        </w:rPr>
      </w:pPr>
      <w:r w:rsidRPr="00322972">
        <w:rPr>
          <w:sz w:val="28"/>
          <w:szCs w:val="28"/>
        </w:rPr>
        <w:t>3. Остальные элементы разрешающего столбца определяются ан</w:t>
      </w:r>
      <w:r w:rsidRPr="00322972">
        <w:rPr>
          <w:sz w:val="28"/>
          <w:szCs w:val="28"/>
        </w:rPr>
        <w:t>а</w:t>
      </w:r>
      <w:r w:rsidRPr="00322972">
        <w:rPr>
          <w:sz w:val="28"/>
          <w:szCs w:val="28"/>
        </w:rPr>
        <w:t>логично, но меняют свой знак на противоположный</w:t>
      </w:r>
    </w:p>
    <w:p w:rsidR="00A259E1" w:rsidRPr="005D775E" w:rsidRDefault="00A259E1" w:rsidP="00A259E1">
      <w:pPr>
        <w:jc w:val="center"/>
      </w:pPr>
      <w:r w:rsidRPr="00322972">
        <w:rPr>
          <w:position w:val="-50"/>
          <w:lang w:val="en-US"/>
        </w:rPr>
        <w:object w:dxaOrig="3400" w:dyaOrig="1100">
          <v:shape id="_x0000_i1064" type="#_x0000_t75" style="width:169.8pt;height:55.2pt" o:ole="">
            <v:imagedata r:id="rId64" o:title=""/>
          </v:shape>
          <o:OLEObject Type="Embed" ProgID="Equation.3" ShapeID="_x0000_i1064" DrawAspect="Content" ObjectID="_1680699316" r:id="rId65"/>
        </w:object>
      </w:r>
      <w:r>
        <w:rPr>
          <w:lang w:val="en-US"/>
        </w:rPr>
        <w:t xml:space="preserve"> </w:t>
      </w:r>
      <w:r w:rsidRPr="00322972">
        <w:rPr>
          <w:sz w:val="28"/>
          <w:szCs w:val="28"/>
        </w:rPr>
        <w:t>и т.д.</w:t>
      </w:r>
    </w:p>
    <w:p w:rsidR="00A259E1" w:rsidRPr="00322972" w:rsidRDefault="00A259E1" w:rsidP="00A259E1">
      <w:pPr>
        <w:numPr>
          <w:ilvl w:val="0"/>
          <w:numId w:val="25"/>
        </w:numPr>
        <w:tabs>
          <w:tab w:val="clear" w:pos="1080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322972">
        <w:rPr>
          <w:sz w:val="28"/>
          <w:szCs w:val="28"/>
        </w:rPr>
        <w:t>Определяем установленным порядком элементы матрицы, не принадлежащие разрешающим строке и столбцу:</w:t>
      </w:r>
    </w:p>
    <w:p w:rsidR="00A259E1" w:rsidRDefault="00A259E1" w:rsidP="00A259E1">
      <w:pPr>
        <w:jc w:val="center"/>
      </w:pPr>
      <w:r w:rsidRPr="00322972">
        <w:rPr>
          <w:position w:val="-38"/>
        </w:rPr>
        <w:object w:dxaOrig="5400" w:dyaOrig="880">
          <v:shape id="_x0000_i1065" type="#_x0000_t75" style="width:270pt;height:43.8pt" o:ole="">
            <v:imagedata r:id="rId66" o:title=""/>
          </v:shape>
          <o:OLEObject Type="Embed" ProgID="Equation.3" ShapeID="_x0000_i1065" DrawAspect="Content" ObjectID="_1680699317" r:id="rId67"/>
        </w:object>
      </w:r>
      <w:r>
        <w:t>;</w:t>
      </w:r>
    </w:p>
    <w:p w:rsidR="00A259E1" w:rsidRPr="006965A2" w:rsidRDefault="00A259E1" w:rsidP="00A259E1">
      <w:pPr>
        <w:jc w:val="center"/>
        <w:rPr>
          <w:sz w:val="28"/>
          <w:szCs w:val="28"/>
        </w:rPr>
      </w:pPr>
    </w:p>
    <w:p w:rsidR="00A259E1" w:rsidRDefault="00A259E1" w:rsidP="00A259E1">
      <w:pPr>
        <w:jc w:val="center"/>
      </w:pPr>
      <w:r w:rsidRPr="006965A2">
        <w:rPr>
          <w:position w:val="-38"/>
        </w:rPr>
        <w:object w:dxaOrig="6060" w:dyaOrig="880">
          <v:shape id="_x0000_i1066" type="#_x0000_t75" style="width:303pt;height:43.8pt" o:ole="">
            <v:imagedata r:id="rId68" o:title=""/>
          </v:shape>
          <o:OLEObject Type="Embed" ProgID="Equation.3" ShapeID="_x0000_i1066" DrawAspect="Content" ObjectID="_1680699318" r:id="rId69"/>
        </w:object>
      </w:r>
      <w:r>
        <w:t>;</w:t>
      </w:r>
    </w:p>
    <w:p w:rsidR="00A259E1" w:rsidRPr="006965A2" w:rsidRDefault="00A259E1" w:rsidP="00A259E1">
      <w:pPr>
        <w:jc w:val="center"/>
        <w:rPr>
          <w:sz w:val="28"/>
          <w:szCs w:val="28"/>
        </w:rPr>
      </w:pPr>
    </w:p>
    <w:p w:rsidR="00A259E1" w:rsidRPr="00DC0998" w:rsidRDefault="00A259E1" w:rsidP="00A259E1">
      <w:pPr>
        <w:jc w:val="center"/>
      </w:pPr>
      <w:r w:rsidRPr="006965A2">
        <w:rPr>
          <w:position w:val="-38"/>
        </w:rPr>
        <w:object w:dxaOrig="5580" w:dyaOrig="880">
          <v:shape id="_x0000_i1067" type="#_x0000_t75" style="width:279pt;height:43.8pt" o:ole="">
            <v:imagedata r:id="rId70" o:title=""/>
          </v:shape>
          <o:OLEObject Type="Embed" ProgID="Equation.3" ShapeID="_x0000_i1067" DrawAspect="Content" ObjectID="_1680699319" r:id="rId71"/>
        </w:object>
      </w:r>
      <w:r>
        <w:t xml:space="preserve"> </w:t>
      </w:r>
      <w:r w:rsidRPr="00322972">
        <w:rPr>
          <w:sz w:val="28"/>
          <w:szCs w:val="28"/>
        </w:rPr>
        <w:t>и т.д.</w:t>
      </w:r>
    </w:p>
    <w:p w:rsidR="00A259E1" w:rsidRPr="006965A2" w:rsidRDefault="00A259E1" w:rsidP="00A259E1">
      <w:pPr>
        <w:jc w:val="both"/>
        <w:rPr>
          <w:sz w:val="28"/>
          <w:szCs w:val="28"/>
        </w:rPr>
      </w:pPr>
    </w:p>
    <w:p w:rsidR="00A259E1" w:rsidRPr="006965A2" w:rsidRDefault="00A259E1" w:rsidP="00A259E1">
      <w:pPr>
        <w:jc w:val="both"/>
        <w:rPr>
          <w:sz w:val="28"/>
          <w:szCs w:val="28"/>
        </w:rPr>
      </w:pPr>
      <w:r w:rsidRPr="006965A2">
        <w:rPr>
          <w:sz w:val="28"/>
          <w:szCs w:val="28"/>
        </w:rPr>
        <w:t xml:space="preserve">В полученной матрице (табл. </w:t>
      </w:r>
      <w:r>
        <w:rPr>
          <w:sz w:val="28"/>
          <w:szCs w:val="28"/>
        </w:rPr>
        <w:t>16</w:t>
      </w:r>
      <w:r w:rsidRPr="006965A2">
        <w:rPr>
          <w:sz w:val="28"/>
          <w:szCs w:val="28"/>
        </w:rPr>
        <w:t>) имеем следующий базисный план:</w:t>
      </w:r>
    </w:p>
    <w:p w:rsidR="00A259E1" w:rsidRDefault="00A259E1" w:rsidP="00A259E1">
      <w:pPr>
        <w:jc w:val="center"/>
      </w:pPr>
      <w:r w:rsidRPr="006965A2">
        <w:rPr>
          <w:position w:val="-30"/>
          <w:lang w:val="en-US"/>
        </w:rPr>
        <w:object w:dxaOrig="999" w:dyaOrig="800">
          <v:shape id="_x0000_i1068" type="#_x0000_t75" style="width:49.8pt;height:40.2pt" o:ole="">
            <v:imagedata r:id="rId72" o:title=""/>
          </v:shape>
          <o:OLEObject Type="Embed" ProgID="Equation.3" ShapeID="_x0000_i1068" DrawAspect="Content" ObjectID="_1680699320" r:id="rId73"/>
        </w:object>
      </w:r>
      <w:r>
        <w:t>;</w:t>
      </w:r>
      <w:r w:rsidRPr="00DC0998">
        <w:t xml:space="preserve"> </w:t>
      </w:r>
      <w:r w:rsidRPr="006965A2">
        <w:rPr>
          <w:position w:val="-30"/>
          <w:lang w:val="en-US"/>
        </w:rPr>
        <w:object w:dxaOrig="999" w:dyaOrig="800">
          <v:shape id="_x0000_i1069" type="#_x0000_t75" style="width:49.8pt;height:40.2pt" o:ole="">
            <v:imagedata r:id="rId74" o:title=""/>
          </v:shape>
          <o:OLEObject Type="Embed" ProgID="Equation.3" ShapeID="_x0000_i1069" DrawAspect="Content" ObjectID="_1680699321" r:id="rId75"/>
        </w:object>
      </w:r>
      <w:r>
        <w:t>;</w:t>
      </w:r>
      <w:r w:rsidRPr="00DC0998">
        <w:t xml:space="preserve"> </w:t>
      </w:r>
      <w:r w:rsidRPr="006965A2">
        <w:rPr>
          <w:position w:val="-14"/>
          <w:lang w:val="en-US"/>
        </w:rPr>
        <w:object w:dxaOrig="980" w:dyaOrig="440">
          <v:shape id="_x0000_i1070" type="#_x0000_t75" style="width:49.2pt;height:22.2pt" o:ole="">
            <v:imagedata r:id="rId76" o:title=""/>
          </v:shape>
          <o:OLEObject Type="Embed" ProgID="Equation.3" ShapeID="_x0000_i1070" DrawAspect="Content" ObjectID="_1680699322" r:id="rId77"/>
        </w:object>
      </w:r>
      <w:r>
        <w:t xml:space="preserve">; </w:t>
      </w:r>
      <w:r w:rsidRPr="006965A2">
        <w:rPr>
          <w:position w:val="-12"/>
          <w:lang w:val="en-US"/>
        </w:rPr>
        <w:object w:dxaOrig="980" w:dyaOrig="420">
          <v:shape id="_x0000_i1071" type="#_x0000_t75" style="width:49.2pt;height:21pt" o:ole="">
            <v:imagedata r:id="rId78" o:title=""/>
          </v:shape>
          <o:OLEObject Type="Embed" ProgID="Equation.3" ShapeID="_x0000_i1071" DrawAspect="Content" ObjectID="_1680699323" r:id="rId79"/>
        </w:object>
      </w:r>
      <w:r>
        <w:t>;</w:t>
      </w:r>
      <w:r w:rsidRPr="00DC0998">
        <w:t xml:space="preserve"> </w:t>
      </w:r>
      <w:r w:rsidRPr="006965A2">
        <w:rPr>
          <w:position w:val="-30"/>
          <w:lang w:val="en-US"/>
        </w:rPr>
        <w:object w:dxaOrig="859" w:dyaOrig="800">
          <v:shape id="_x0000_i1072" type="#_x0000_t75" style="width:43.2pt;height:40.2pt" o:ole="">
            <v:imagedata r:id="rId80" o:title=""/>
          </v:shape>
          <o:OLEObject Type="Embed" ProgID="Equation.3" ShapeID="_x0000_i1072" DrawAspect="Content" ObjectID="_1680699324" r:id="rId81"/>
        </w:object>
      </w:r>
      <w:r>
        <w:t xml:space="preserve">; </w:t>
      </w:r>
      <w:r w:rsidRPr="006965A2">
        <w:rPr>
          <w:position w:val="-30"/>
          <w:lang w:val="en-US"/>
        </w:rPr>
        <w:object w:dxaOrig="1120" w:dyaOrig="800">
          <v:shape id="_x0000_i1073" type="#_x0000_t75" style="width:55.8pt;height:40.2pt" o:ole="">
            <v:imagedata r:id="rId82" o:title=""/>
          </v:shape>
          <o:OLEObject Type="Embed" ProgID="Equation.3" ShapeID="_x0000_i1073" DrawAspect="Content" ObjectID="_1680699325" r:id="rId83"/>
        </w:object>
      </w:r>
      <w:r w:rsidRPr="00DC0998">
        <w:t>.</w:t>
      </w:r>
    </w:p>
    <w:p w:rsidR="00A259E1" w:rsidRPr="00DC0998" w:rsidRDefault="00A259E1" w:rsidP="00A259E1">
      <w:pPr>
        <w:jc w:val="center"/>
      </w:pPr>
    </w:p>
    <w:p w:rsidR="00A259E1" w:rsidRPr="00DC0998" w:rsidRDefault="00A259E1" w:rsidP="00A259E1">
      <w:pPr>
        <w:jc w:val="both"/>
      </w:pPr>
      <w:r w:rsidRPr="006965A2">
        <w:rPr>
          <w:sz w:val="28"/>
          <w:szCs w:val="28"/>
        </w:rPr>
        <w:t xml:space="preserve">Производим следующую итерацию. Поскольку в матрице (табл. </w:t>
      </w:r>
      <w:r>
        <w:rPr>
          <w:sz w:val="28"/>
          <w:szCs w:val="28"/>
        </w:rPr>
        <w:t>16</w:t>
      </w:r>
      <w:r w:rsidRPr="006965A2">
        <w:rPr>
          <w:sz w:val="28"/>
          <w:szCs w:val="28"/>
        </w:rPr>
        <w:t xml:space="preserve">) имеются два одинаковых, наибольших по абсолютной </w:t>
      </w:r>
      <w:r>
        <w:rPr>
          <w:sz w:val="28"/>
          <w:szCs w:val="28"/>
        </w:rPr>
        <w:t>величине отрицател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элемента</w:t>
      </w:r>
      <w:r w:rsidRPr="006965A2">
        <w:rPr>
          <w:sz w:val="28"/>
          <w:szCs w:val="28"/>
        </w:rPr>
        <w:t xml:space="preserve"> </w:t>
      </w:r>
      <w:r w:rsidRPr="006965A2">
        <w:rPr>
          <w:i/>
          <w:iCs/>
          <w:sz w:val="28"/>
          <w:szCs w:val="28"/>
        </w:rPr>
        <w:t>С</w:t>
      </w:r>
      <w:r w:rsidRPr="006965A2">
        <w:rPr>
          <w:sz w:val="28"/>
          <w:szCs w:val="28"/>
        </w:rPr>
        <w:t>-строки (в первом и втором столбцах), выбор разрешающ</w:t>
      </w:r>
      <w:r w:rsidRPr="006965A2">
        <w:rPr>
          <w:sz w:val="28"/>
          <w:szCs w:val="28"/>
        </w:rPr>
        <w:t>е</w:t>
      </w:r>
      <w:r w:rsidRPr="006965A2">
        <w:rPr>
          <w:sz w:val="28"/>
          <w:szCs w:val="28"/>
        </w:rPr>
        <w:t>го элемента производим по сопоставлению минимальных отношений для первого и второго столбцов. Для первого столбца разрешающей должна быть вторая или третья строка</w:t>
      </w:r>
      <w:r>
        <w:rPr>
          <w:sz w:val="28"/>
          <w:szCs w:val="28"/>
        </w:rPr>
        <w:t xml:space="preserve">: </w:t>
      </w:r>
      <w:r w:rsidRPr="006965A2">
        <w:rPr>
          <w:position w:val="-30"/>
          <w:lang w:val="en-US"/>
        </w:rPr>
        <w:object w:dxaOrig="2520" w:dyaOrig="800">
          <v:shape id="_x0000_i1074" type="#_x0000_t75" style="width:126pt;height:40.2pt" o:ole="">
            <v:imagedata r:id="rId84" o:title=""/>
          </v:shape>
          <o:OLEObject Type="Embed" ProgID="Equation.3" ShapeID="_x0000_i1074" DrawAspect="Content" ObjectID="_1680699326" r:id="rId85"/>
        </w:object>
      </w:r>
      <w:r w:rsidRPr="00DC0998">
        <w:t>.</w:t>
      </w:r>
    </w:p>
    <w:p w:rsidR="00A259E1" w:rsidRDefault="00A259E1" w:rsidP="00A259E1">
      <w:pPr>
        <w:jc w:val="both"/>
      </w:pPr>
      <w:r w:rsidRPr="006965A2">
        <w:rPr>
          <w:sz w:val="28"/>
          <w:szCs w:val="28"/>
        </w:rPr>
        <w:t>Для второго столбца разрешающей должна быть пятая строка</w:t>
      </w:r>
      <w:r>
        <w:rPr>
          <w:sz w:val="28"/>
          <w:szCs w:val="28"/>
        </w:rPr>
        <w:t xml:space="preserve">: </w:t>
      </w:r>
      <w:r w:rsidRPr="00241878">
        <w:rPr>
          <w:position w:val="-26"/>
          <w:lang w:val="en-US"/>
        </w:rPr>
        <w:object w:dxaOrig="1719" w:dyaOrig="700">
          <v:shape id="_x0000_i1075" type="#_x0000_t75" style="width:85.8pt;height:34.8pt" o:ole="">
            <v:imagedata r:id="rId86" o:title=""/>
          </v:shape>
          <o:OLEObject Type="Embed" ProgID="Equation.3" ShapeID="_x0000_i1075" DrawAspect="Content" ObjectID="_1680699327" r:id="rId87"/>
        </w:object>
      </w:r>
      <w:r w:rsidRPr="00DC0998">
        <w:t xml:space="preserve"> </w:t>
      </w:r>
      <w:r>
        <w:rPr>
          <w:sz w:val="28"/>
          <w:szCs w:val="28"/>
        </w:rPr>
        <w:t>40</w:t>
      </w:r>
      <w:r w:rsidRPr="006965A2">
        <w:rPr>
          <w:sz w:val="28"/>
          <w:szCs w:val="28"/>
        </w:rPr>
        <w:t>:1</w:t>
      </w:r>
      <w:r>
        <w:t>).</w:t>
      </w:r>
    </w:p>
    <w:p w:rsidR="00A259E1" w:rsidRDefault="00A259E1" w:rsidP="00A259E1">
      <w:pPr>
        <w:jc w:val="both"/>
      </w:pPr>
      <w:r w:rsidRPr="006965A2">
        <w:rPr>
          <w:sz w:val="28"/>
          <w:szCs w:val="28"/>
        </w:rPr>
        <w:t>По максимальному из полученных минимальных отношений выбираем в качестве разрешающего первый столбец</w:t>
      </w:r>
      <w:r>
        <w:rPr>
          <w:sz w:val="28"/>
          <w:szCs w:val="28"/>
        </w:rPr>
        <w:t xml:space="preserve">: </w:t>
      </w:r>
      <w:r w:rsidRPr="00241878">
        <w:rPr>
          <w:position w:val="-28"/>
        </w:rPr>
        <w:object w:dxaOrig="1939" w:dyaOrig="720">
          <v:shape id="_x0000_i1076" type="#_x0000_t75" style="width:97.2pt;height:36pt" o:ole="">
            <v:imagedata r:id="rId88" o:title=""/>
          </v:shape>
          <o:OLEObject Type="Embed" ProgID="Equation.3" ShapeID="_x0000_i1076" DrawAspect="Content" ObjectID="_1680699328" r:id="rId89"/>
        </w:object>
      </w:r>
      <w:r>
        <w:t xml:space="preserve"> </w:t>
      </w:r>
      <w:r w:rsidRPr="006965A2">
        <w:rPr>
          <w:sz w:val="28"/>
          <w:szCs w:val="28"/>
        </w:rPr>
        <w:t xml:space="preserve"> 35 : 1</w:t>
      </w:r>
      <w:r>
        <w:t xml:space="preserve">;  </w:t>
      </w:r>
      <w:r w:rsidRPr="00241878">
        <w:rPr>
          <w:position w:val="-26"/>
        </w:rPr>
        <w:object w:dxaOrig="700" w:dyaOrig="700">
          <v:shape id="_x0000_i1077" type="#_x0000_t75" style="width:34.8pt;height:34.8pt" o:ole="">
            <v:imagedata r:id="rId90" o:title=""/>
          </v:shape>
          <o:OLEObject Type="Embed" ProgID="Equation.3" ShapeID="_x0000_i1077" DrawAspect="Content" ObjectID="_1680699329" r:id="rId91"/>
        </w:object>
      </w:r>
      <w:r>
        <w:t>.</w:t>
      </w:r>
    </w:p>
    <w:p w:rsidR="00A259E1" w:rsidRDefault="00A259E1" w:rsidP="00A259E1">
      <w:pPr>
        <w:jc w:val="both"/>
      </w:pPr>
      <w:r w:rsidRPr="00241878">
        <w:rPr>
          <w:sz w:val="28"/>
          <w:szCs w:val="28"/>
        </w:rPr>
        <w:t>При этом разрешающей строкой может быть как вторая, так и третья</w:t>
      </w:r>
      <w:r>
        <w:rPr>
          <w:sz w:val="28"/>
          <w:szCs w:val="28"/>
        </w:rPr>
        <w:t xml:space="preserve">: </w:t>
      </w:r>
      <w:r w:rsidRPr="00241878">
        <w:rPr>
          <w:position w:val="-28"/>
        </w:rPr>
        <w:object w:dxaOrig="1520" w:dyaOrig="720">
          <v:shape id="_x0000_i1078" type="#_x0000_t75" style="width:76.2pt;height:36pt" o:ole="">
            <v:imagedata r:id="rId92" o:title=""/>
          </v:shape>
          <o:OLEObject Type="Embed" ProgID="Equation.3" ShapeID="_x0000_i1078" DrawAspect="Content" ObjectID="_1680699330" r:id="rId93"/>
        </w:object>
      </w:r>
      <w:r>
        <w:t>.</w:t>
      </w:r>
    </w:p>
    <w:p w:rsidR="00A259E1" w:rsidRPr="00241878" w:rsidRDefault="00A259E1" w:rsidP="00A259E1">
      <w:pPr>
        <w:jc w:val="both"/>
        <w:rPr>
          <w:sz w:val="28"/>
          <w:szCs w:val="28"/>
        </w:rPr>
      </w:pPr>
      <w:r w:rsidRPr="00241878">
        <w:rPr>
          <w:sz w:val="28"/>
          <w:szCs w:val="28"/>
        </w:rPr>
        <w:t>Выбираем в качестве разрешающей третью строку, так как в этом случае разрешающий элемент</w:t>
      </w:r>
      <w:r>
        <w:rPr>
          <w:sz w:val="28"/>
          <w:szCs w:val="28"/>
        </w:rPr>
        <w:t xml:space="preserve"> </w:t>
      </w:r>
      <w:r w:rsidRPr="00241878">
        <w:rPr>
          <w:i/>
          <w:sz w:val="28"/>
          <w:szCs w:val="28"/>
        </w:rPr>
        <w:t>а</w:t>
      </w:r>
      <w:r w:rsidRPr="00241878">
        <w:rPr>
          <w:sz w:val="28"/>
          <w:szCs w:val="28"/>
          <w:vertAlign w:val="subscript"/>
        </w:rPr>
        <w:t>13</w:t>
      </w:r>
      <w:r w:rsidRPr="00241878">
        <w:rPr>
          <w:sz w:val="28"/>
          <w:szCs w:val="28"/>
        </w:rPr>
        <w:t xml:space="preserve"> будет равен единице, что упрощает последу</w:t>
      </w:r>
      <w:r w:rsidRPr="00241878">
        <w:rPr>
          <w:sz w:val="28"/>
          <w:szCs w:val="28"/>
        </w:rPr>
        <w:t>ю</w:t>
      </w:r>
      <w:r w:rsidRPr="00241878">
        <w:rPr>
          <w:sz w:val="28"/>
          <w:szCs w:val="28"/>
        </w:rPr>
        <w:t>щие вычисления.</w:t>
      </w:r>
    </w:p>
    <w:p w:rsidR="00A259E1" w:rsidRPr="00241878" w:rsidRDefault="00A259E1" w:rsidP="00A259E1">
      <w:pPr>
        <w:jc w:val="right"/>
        <w:rPr>
          <w:sz w:val="28"/>
          <w:szCs w:val="28"/>
        </w:rPr>
      </w:pPr>
      <w:r w:rsidRPr="0024187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16</w:t>
      </w:r>
    </w:p>
    <w:p w:rsidR="00A259E1" w:rsidRPr="00241878" w:rsidRDefault="00A259E1" w:rsidP="00A259E1">
      <w:pPr>
        <w:jc w:val="center"/>
        <w:rPr>
          <w:sz w:val="28"/>
          <w:szCs w:val="28"/>
        </w:rPr>
      </w:pPr>
      <w:r w:rsidRPr="00241878">
        <w:rPr>
          <w:sz w:val="28"/>
          <w:szCs w:val="28"/>
        </w:rPr>
        <w:t>Результат второй итерации</w:t>
      </w:r>
    </w:p>
    <w:p w:rsidR="00A259E1" w:rsidRDefault="00A259E1" w:rsidP="00A259E1">
      <w:pPr>
        <w:jc w:val="center"/>
      </w:pPr>
    </w:p>
    <w:tbl>
      <w:tblPr>
        <w:tblW w:w="0" w:type="auto"/>
        <w:jc w:val="center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6"/>
        <w:gridCol w:w="1134"/>
        <w:gridCol w:w="1134"/>
        <w:gridCol w:w="1134"/>
        <w:gridCol w:w="1134"/>
      </w:tblGrid>
      <w:tr w:rsidR="00A259E1" w:rsidRPr="002F4747" w:rsidTr="00C31394">
        <w:trPr>
          <w:cantSplit/>
          <w:trHeight w:val="96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7" type="#_x0000_t32" style="position:absolute;left:0;text-align:left;margin-left:26.55pt;margin-top:-.1pt;width:.05pt;height:14.15pt;flip:y;z-index:251671552;mso-position-horizontal-relative:text;mso-position-vertical-relative:text" o:connectortype="straight">
                  <v:stroke endarrow="block"/>
                </v:shape>
              </w:pict>
            </w:r>
          </w:p>
          <w:p w:rsidR="00A259E1" w:rsidRPr="002F4747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747">
              <w:rPr>
                <w:rFonts w:ascii="Times New Roman" w:hAnsi="Times New Roman"/>
                <w:sz w:val="28"/>
                <w:szCs w:val="28"/>
              </w:rPr>
              <w:t>-</w:t>
            </w:r>
            <w:r w:rsidRPr="002F4747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2F474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2F4747">
              <w:rPr>
                <w:sz w:val="28"/>
                <w:szCs w:val="28"/>
              </w:rPr>
              <w:fldChar w:fldCharType="begin"/>
            </w:r>
            <w:r w:rsidRPr="002F4747">
              <w:rPr>
                <w:sz w:val="28"/>
                <w:szCs w:val="28"/>
              </w:rPr>
              <w:instrText xml:space="preserve"> QUOTE </w:instrTex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" cy="144780"/>
                  <wp:effectExtent l="19050" t="0" r="381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747">
              <w:rPr>
                <w:sz w:val="28"/>
                <w:szCs w:val="28"/>
              </w:rPr>
              <w:instrText xml:space="preserve"> </w:instrText>
            </w:r>
            <w:r w:rsidRPr="002F4747">
              <w:rPr>
                <w:sz w:val="28"/>
                <w:szCs w:val="28"/>
              </w:rPr>
              <w:fldChar w:fldCharType="separate"/>
            </w:r>
            <w:r w:rsidRPr="002F474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41878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</w:tr>
      <w:tr w:rsidR="00A259E1" w:rsidRPr="002F4747" w:rsidTr="00C31394">
        <w:trPr>
          <w:trHeight w:val="55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y</w:t>
            </w:r>
            <w:r w:rsidRPr="002F474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240" w:dyaOrig="720">
                <v:shape id="_x0000_i1080" type="#_x0000_t75" style="width:12pt;height:36pt" o:ole="">
                  <v:imagedata r:id="rId94" o:title=""/>
                </v:shape>
                <o:OLEObject Type="Embed" ProgID="Equation.3" ShapeID="_x0000_i1080" DrawAspect="Content" ObjectID="_1680699331" r:id="rId95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240" w:dyaOrig="720">
                <v:shape id="_x0000_i1081" type="#_x0000_t75" style="width:12pt;height:36pt" o:ole="">
                  <v:imagedata r:id="rId96" o:title=""/>
                </v:shape>
                <o:OLEObject Type="Embed" ProgID="Equation.3" ShapeID="_x0000_i1081" DrawAspect="Content" ObjectID="_1680699332" r:id="rId97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560" w:dyaOrig="720">
                <v:shape id="_x0000_i1082" type="#_x0000_t75" style="width:28.2pt;height:36pt" o:ole="">
                  <v:imagedata r:id="rId98" o:title=""/>
                </v:shape>
                <o:OLEObject Type="Embed" ProgID="Equation.3" ShapeID="_x0000_i1082" DrawAspect="Content" ObjectID="_1680699333" r:id="rId99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380" w:dyaOrig="720">
                <v:shape id="_x0000_i1083" type="#_x0000_t75" style="width:19.2pt;height:36pt" o:ole="">
                  <v:imagedata r:id="rId100" o:title=""/>
                </v:shape>
                <o:OLEObject Type="Embed" ProgID="Equation.3" ShapeID="_x0000_i1083" DrawAspect="Content" ObjectID="_1680699334" r:id="rId101"/>
              </w:object>
            </w:r>
          </w:p>
        </w:tc>
      </w:tr>
      <w:tr w:rsidR="00A259E1" w:rsidRPr="002F4747" w:rsidTr="00C31394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lastRenderedPageBreak/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260" w:dyaOrig="720">
                <v:shape id="_x0000_i1084" type="#_x0000_t75" style="width:13.2pt;height:36pt" o:ole="">
                  <v:imagedata r:id="rId102" o:title=""/>
                </v:shape>
                <o:OLEObject Type="Embed" ProgID="Equation.3" ShapeID="_x0000_i1084" DrawAspect="Content" ObjectID="_1680699335" r:id="rId103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60" w:dyaOrig="720">
                <v:shape id="_x0000_i1085" type="#_x0000_t75" style="width:22.8pt;height:36pt" o:ole="">
                  <v:imagedata r:id="rId104" o:title=""/>
                </v:shape>
                <o:OLEObject Type="Embed" ProgID="Equation.3" ShapeID="_x0000_i1085" DrawAspect="Content" ObjectID="_1680699336" r:id="rId105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360" w:dyaOrig="720">
                <v:shape id="_x0000_i1086" type="#_x0000_t75" style="width:18pt;height:36pt" o:ole="">
                  <v:imagedata r:id="rId106" o:title=""/>
                </v:shape>
                <o:OLEObject Type="Embed" ProgID="Equation.3" ShapeID="_x0000_i1086" DrawAspect="Content" ObjectID="_1680699337" r:id="rId107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380" w:dyaOrig="720">
                <v:shape id="_x0000_i1087" type="#_x0000_t75" style="width:19.2pt;height:36pt" o:ole="">
                  <v:imagedata r:id="rId108" o:title=""/>
                </v:shape>
                <o:OLEObject Type="Embed" ProgID="Equation.3" ShapeID="_x0000_i1087" DrawAspect="Content" ObjectID="_1680699338" r:id="rId109"/>
              </w:object>
            </w:r>
          </w:p>
        </w:tc>
      </w:tr>
      <w:tr w:rsidR="00A259E1" w:rsidRPr="002F4747" w:rsidTr="00C31394">
        <w:trPr>
          <w:trHeight w:val="626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8" type="#_x0000_t32" style="position:absolute;left:0;text-align:left;margin-left:-4.65pt;margin-top:15.85pt;width:14.15pt;height:0;flip:x;z-index:251672576;mso-position-horizontal-relative:text;mso-position-vertical-relative:text" o:connectortype="straight">
                  <v:stroke endarrow="block"/>
                </v:shape>
              </w:pic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39" type="#_x0000_t202" style="position:absolute;left:0;text-align:left;margin-left:9.25pt;margin-top:2.8pt;width:31.9pt;height:23.25pt;z-index:251673600;mso-position-horizontal-relative:text;mso-position-vertical-relative:text" strokeweight="1.25pt">
                  <v:textbox style="mso-next-textbox:#_x0000_s1039">
                    <w:txbxContent>
                      <w:p w:rsidR="00A259E1" w:rsidRPr="006F24A9" w:rsidRDefault="00A259E1" w:rsidP="00A259E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259E1" w:rsidRPr="002F4747" w:rsidTr="00C31394">
        <w:trPr>
          <w:cantSplit/>
          <w:trHeight w:val="5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259E1" w:rsidRPr="002F4747" w:rsidTr="00C31394">
        <w:trPr>
          <w:trHeight w:val="54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240" w:dyaOrig="720">
                <v:shape id="_x0000_i1088" type="#_x0000_t75" style="width:12pt;height:36pt" o:ole="">
                  <v:imagedata r:id="rId110" o:title=""/>
                </v:shape>
                <o:OLEObject Type="Embed" ProgID="Equation.3" ShapeID="_x0000_i1088" DrawAspect="Content" ObjectID="_1680699339" r:id="rId111"/>
              </w:object>
            </w:r>
          </w:p>
        </w:tc>
      </w:tr>
      <w:tr w:rsidR="00A259E1" w:rsidRPr="002F4747" w:rsidTr="00C31394">
        <w:trPr>
          <w:trHeight w:val="713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40" w:dyaOrig="720">
                <v:shape id="_x0000_i1089" type="#_x0000_t75" style="width:22.2pt;height:36pt" o:ole="">
                  <v:imagedata r:id="rId112" o:title=""/>
                </v:shape>
                <o:OLEObject Type="Embed" ProgID="Equation.3" ShapeID="_x0000_i1089" DrawAspect="Content" ObjectID="_1680699340" r:id="rId113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40" w:dyaOrig="720">
                <v:shape id="_x0000_i1090" type="#_x0000_t75" style="width:22.2pt;height:36pt" o:ole="">
                  <v:imagedata r:id="rId114" o:title=""/>
                </v:shape>
                <o:OLEObject Type="Embed" ProgID="Equation.3" ShapeID="_x0000_i1090" DrawAspect="Content" ObjectID="_1680699341" r:id="rId115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00" w:dyaOrig="720">
                <v:shape id="_x0000_i1091" type="#_x0000_t75" style="width:19.8pt;height:36pt" o:ole="">
                  <v:imagedata r:id="rId116" o:title=""/>
                </v:shape>
                <o:OLEObject Type="Embed" ProgID="Equation.3" ShapeID="_x0000_i1091" DrawAspect="Content" ObjectID="_1680699342" r:id="rId117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520" w:dyaOrig="720">
                <v:shape id="_x0000_i1092" type="#_x0000_t75" style="width:25.8pt;height:36pt" o:ole="">
                  <v:imagedata r:id="rId118" o:title=""/>
                </v:shape>
                <o:OLEObject Type="Embed" ProgID="Equation.3" ShapeID="_x0000_i1092" DrawAspect="Content" ObjectID="_1680699343" r:id="rId119"/>
              </w:object>
            </w:r>
          </w:p>
        </w:tc>
      </w:tr>
    </w:tbl>
    <w:p w:rsidR="00A259E1" w:rsidRPr="00EC217C" w:rsidRDefault="00A259E1" w:rsidP="00A259E1">
      <w:pPr>
        <w:ind w:firstLine="851"/>
        <w:jc w:val="center"/>
        <w:rPr>
          <w:sz w:val="28"/>
          <w:szCs w:val="28"/>
        </w:rPr>
      </w:pPr>
    </w:p>
    <w:p w:rsidR="00A259E1" w:rsidRPr="00EC217C" w:rsidRDefault="00A259E1" w:rsidP="00A259E1">
      <w:pPr>
        <w:ind w:firstLine="851"/>
        <w:jc w:val="both"/>
        <w:rPr>
          <w:sz w:val="28"/>
          <w:szCs w:val="28"/>
        </w:rPr>
      </w:pPr>
      <w:r w:rsidRPr="00EC217C">
        <w:rPr>
          <w:sz w:val="28"/>
          <w:szCs w:val="28"/>
        </w:rPr>
        <w:t xml:space="preserve">Формируем новую матрицу (табл. </w:t>
      </w:r>
      <w:r>
        <w:rPr>
          <w:sz w:val="28"/>
          <w:szCs w:val="28"/>
        </w:rPr>
        <w:t>17</w:t>
      </w:r>
      <w:r w:rsidRPr="00EC217C">
        <w:rPr>
          <w:sz w:val="28"/>
          <w:szCs w:val="28"/>
        </w:rPr>
        <w:t>), по которой определим новое решение</w:t>
      </w:r>
      <w:r>
        <w:rPr>
          <w:sz w:val="28"/>
          <w:szCs w:val="28"/>
        </w:rPr>
        <w:t>:</w:t>
      </w:r>
    </w:p>
    <w:p w:rsidR="00A259E1" w:rsidRDefault="00A259E1" w:rsidP="00A259E1">
      <w:pPr>
        <w:jc w:val="center"/>
      </w:pPr>
      <w:r w:rsidRPr="007161E2">
        <w:rPr>
          <w:position w:val="-12"/>
          <w:lang w:val="en-US"/>
        </w:rPr>
        <w:object w:dxaOrig="700" w:dyaOrig="380">
          <v:shape id="_x0000_i1093" type="#_x0000_t75" style="width:34.8pt;height:19.2pt" o:ole="">
            <v:imagedata r:id="rId120" o:title=""/>
          </v:shape>
          <o:OLEObject Type="Embed" ProgID="Equation.3" ShapeID="_x0000_i1093" DrawAspect="Content" ObjectID="_1680699344" r:id="rId121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720" w:dyaOrig="380">
          <v:shape id="_x0000_i1094" type="#_x0000_t75" style="width:36pt;height:19.2pt" o:ole="">
            <v:imagedata r:id="rId122" o:title=""/>
          </v:shape>
          <o:OLEObject Type="Embed" ProgID="Equation.3" ShapeID="_x0000_i1094" DrawAspect="Content" ObjectID="_1680699345" r:id="rId123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820" w:dyaOrig="380">
          <v:shape id="_x0000_i1095" type="#_x0000_t75" style="width:40.8pt;height:19.2pt" o:ole="">
            <v:imagedata r:id="rId124" o:title=""/>
          </v:shape>
          <o:OLEObject Type="Embed" ProgID="Equation.3" ShapeID="_x0000_i1095" DrawAspect="Content" ObjectID="_1680699346" r:id="rId125"/>
        </w:object>
      </w:r>
      <w:r>
        <w:t xml:space="preserve">; </w:t>
      </w:r>
      <w:r w:rsidRPr="006965A2">
        <w:rPr>
          <w:position w:val="-12"/>
          <w:lang w:val="en-US"/>
        </w:rPr>
        <w:object w:dxaOrig="980" w:dyaOrig="420">
          <v:shape id="_x0000_i1096" type="#_x0000_t75" style="width:49.2pt;height:21pt" o:ole="">
            <v:imagedata r:id="rId78" o:title=""/>
          </v:shape>
          <o:OLEObject Type="Embed" ProgID="Equation.3" ShapeID="_x0000_i1096" DrawAspect="Content" ObjectID="_1680699347" r:id="rId126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880" w:dyaOrig="380">
          <v:shape id="_x0000_i1097" type="#_x0000_t75" style="width:43.8pt;height:19.2pt" o:ole="">
            <v:imagedata r:id="rId127" o:title=""/>
          </v:shape>
          <o:OLEObject Type="Embed" ProgID="Equation.3" ShapeID="_x0000_i1097" DrawAspect="Content" ObjectID="_1680699348" r:id="rId128"/>
        </w:object>
      </w:r>
      <w:r>
        <w:t xml:space="preserve">; </w:t>
      </w:r>
      <w:r w:rsidRPr="007161E2">
        <w:rPr>
          <w:position w:val="-6"/>
          <w:lang w:val="en-US"/>
        </w:rPr>
        <w:object w:dxaOrig="940" w:dyaOrig="300">
          <v:shape id="_x0000_i1098" type="#_x0000_t75" style="width:46.8pt;height:15pt" o:ole="">
            <v:imagedata r:id="rId129" o:title=""/>
          </v:shape>
          <o:OLEObject Type="Embed" ProgID="Equation.3" ShapeID="_x0000_i1098" DrawAspect="Content" ObjectID="_1680699349" r:id="rId130"/>
        </w:object>
      </w:r>
      <w:r w:rsidRPr="00DC0998">
        <w:t>.</w:t>
      </w:r>
    </w:p>
    <w:p w:rsidR="00A259E1" w:rsidRDefault="00A259E1" w:rsidP="00A259E1">
      <w:pPr>
        <w:ind w:firstLine="851"/>
        <w:jc w:val="center"/>
        <w:rPr>
          <w:sz w:val="28"/>
          <w:szCs w:val="28"/>
        </w:rPr>
      </w:pPr>
    </w:p>
    <w:p w:rsidR="00A259E1" w:rsidRPr="00EC217C" w:rsidRDefault="00A259E1" w:rsidP="00A259E1">
      <w:pPr>
        <w:ind w:firstLine="851"/>
        <w:jc w:val="both"/>
        <w:rPr>
          <w:sz w:val="28"/>
          <w:szCs w:val="28"/>
        </w:rPr>
      </w:pPr>
      <w:r w:rsidRPr="00EC217C">
        <w:rPr>
          <w:sz w:val="28"/>
          <w:szCs w:val="28"/>
        </w:rPr>
        <w:t xml:space="preserve">Поскольку среди элементов </w:t>
      </w:r>
      <w:r w:rsidRPr="00EC217C">
        <w:rPr>
          <w:i/>
          <w:sz w:val="28"/>
          <w:szCs w:val="28"/>
        </w:rPr>
        <w:t>С</w:t>
      </w:r>
      <w:r w:rsidRPr="00EC217C">
        <w:rPr>
          <w:sz w:val="28"/>
          <w:szCs w:val="28"/>
        </w:rPr>
        <w:t>-строки имеется отрицательный (</w:t>
      </w:r>
      <w:r w:rsidRPr="00EC217C">
        <w:rPr>
          <w:position w:val="-28"/>
          <w:sz w:val="28"/>
          <w:szCs w:val="28"/>
        </w:rPr>
        <w:object w:dxaOrig="440" w:dyaOrig="720">
          <v:shape id="_x0000_i1099" type="#_x0000_t75" style="width:22.2pt;height:36pt" o:ole="">
            <v:imagedata r:id="rId131" o:title=""/>
          </v:shape>
          <o:OLEObject Type="Embed" ProgID="Equation.3" ShapeID="_x0000_i1099" DrawAspect="Content" ObjectID="_1680699350" r:id="rId132"/>
        </w:object>
      </w:r>
      <w:r>
        <w:rPr>
          <w:sz w:val="28"/>
          <w:szCs w:val="28"/>
        </w:rPr>
        <w:t xml:space="preserve"> </w:t>
      </w:r>
      <w:r w:rsidRPr="00EC217C">
        <w:rPr>
          <w:sz w:val="28"/>
          <w:szCs w:val="28"/>
        </w:rPr>
        <w:t>во втором столбце), производим новую итерацию и получаем новое реш</w:t>
      </w:r>
      <w:r w:rsidRPr="00EC217C">
        <w:rPr>
          <w:sz w:val="28"/>
          <w:szCs w:val="28"/>
        </w:rPr>
        <w:t>е</w:t>
      </w:r>
      <w:r w:rsidRPr="00EC217C">
        <w:rPr>
          <w:sz w:val="28"/>
          <w:szCs w:val="28"/>
        </w:rPr>
        <w:t xml:space="preserve">ние (табл. </w:t>
      </w:r>
      <w:r>
        <w:rPr>
          <w:sz w:val="28"/>
          <w:szCs w:val="28"/>
        </w:rPr>
        <w:t>18</w:t>
      </w:r>
      <w:r w:rsidRPr="00EC217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259E1" w:rsidRDefault="00A259E1" w:rsidP="00A259E1">
      <w:pPr>
        <w:ind w:firstLine="851"/>
        <w:jc w:val="center"/>
        <w:rPr>
          <w:sz w:val="28"/>
          <w:szCs w:val="28"/>
        </w:rPr>
      </w:pPr>
      <w:r w:rsidRPr="007161E2">
        <w:rPr>
          <w:position w:val="-12"/>
          <w:lang w:val="en-US"/>
        </w:rPr>
        <w:object w:dxaOrig="840" w:dyaOrig="380">
          <v:shape id="_x0000_i1100" type="#_x0000_t75" style="width:42pt;height:19.2pt" o:ole="">
            <v:imagedata r:id="rId133" o:title=""/>
          </v:shape>
          <o:OLEObject Type="Embed" ProgID="Equation.3" ShapeID="_x0000_i1100" DrawAspect="Content" ObjectID="_1680699351" r:id="rId134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859" w:dyaOrig="380">
          <v:shape id="_x0000_i1101" type="#_x0000_t75" style="width:43.2pt;height:19.2pt" o:ole="">
            <v:imagedata r:id="rId135" o:title=""/>
          </v:shape>
          <o:OLEObject Type="Embed" ProgID="Equation.3" ShapeID="_x0000_i1101" DrawAspect="Content" ObjectID="_1680699352" r:id="rId136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820" w:dyaOrig="380">
          <v:shape id="_x0000_i1102" type="#_x0000_t75" style="width:40.8pt;height:19.2pt" o:ole="">
            <v:imagedata r:id="rId124" o:title=""/>
          </v:shape>
          <o:OLEObject Type="Embed" ProgID="Equation.3" ShapeID="_x0000_i1102" DrawAspect="Content" ObjectID="_1680699353" r:id="rId137"/>
        </w:object>
      </w:r>
      <w:r>
        <w:t xml:space="preserve">; </w:t>
      </w:r>
      <w:r w:rsidRPr="006965A2">
        <w:rPr>
          <w:position w:val="-12"/>
          <w:lang w:val="en-US"/>
        </w:rPr>
        <w:object w:dxaOrig="859" w:dyaOrig="380">
          <v:shape id="_x0000_i1103" type="#_x0000_t75" style="width:43.2pt;height:19.2pt" o:ole="">
            <v:imagedata r:id="rId138" o:title=""/>
          </v:shape>
          <o:OLEObject Type="Embed" ProgID="Equation.3" ShapeID="_x0000_i1103" DrawAspect="Content" ObjectID="_1680699354" r:id="rId139"/>
        </w:object>
      </w:r>
      <w:r>
        <w:t>;</w:t>
      </w:r>
      <w:r w:rsidRPr="00DC0998">
        <w:t xml:space="preserve"> </w:t>
      </w:r>
      <w:r w:rsidRPr="007161E2">
        <w:rPr>
          <w:position w:val="-12"/>
          <w:lang w:val="en-US"/>
        </w:rPr>
        <w:object w:dxaOrig="880" w:dyaOrig="380">
          <v:shape id="_x0000_i1104" type="#_x0000_t75" style="width:43.8pt;height:19.2pt" o:ole="">
            <v:imagedata r:id="rId140" o:title=""/>
          </v:shape>
          <o:OLEObject Type="Embed" ProgID="Equation.3" ShapeID="_x0000_i1104" DrawAspect="Content" ObjectID="_1680699355" r:id="rId141"/>
        </w:object>
      </w:r>
      <w:r>
        <w:t xml:space="preserve">; </w:t>
      </w:r>
      <w:r w:rsidRPr="007161E2">
        <w:rPr>
          <w:position w:val="-6"/>
          <w:lang w:val="en-US"/>
        </w:rPr>
        <w:object w:dxaOrig="960" w:dyaOrig="300">
          <v:shape id="_x0000_i1105" type="#_x0000_t75" style="width:48pt;height:15pt" o:ole="">
            <v:imagedata r:id="rId142" o:title=""/>
          </v:shape>
          <o:OLEObject Type="Embed" ProgID="Equation.3" ShapeID="_x0000_i1105" DrawAspect="Content" ObjectID="_1680699356" r:id="rId143"/>
        </w:object>
      </w:r>
      <w:r w:rsidRPr="00DC0998">
        <w:t>.</w:t>
      </w:r>
    </w:p>
    <w:p w:rsidR="00A259E1" w:rsidRDefault="00A259E1" w:rsidP="00A259E1">
      <w:pPr>
        <w:ind w:firstLine="851"/>
        <w:jc w:val="both"/>
        <w:rPr>
          <w:sz w:val="28"/>
          <w:szCs w:val="28"/>
        </w:rPr>
      </w:pPr>
    </w:p>
    <w:p w:rsidR="00A259E1" w:rsidRPr="00EC217C" w:rsidRDefault="00A259E1" w:rsidP="00A259E1">
      <w:pPr>
        <w:ind w:firstLine="851"/>
        <w:jc w:val="both"/>
        <w:rPr>
          <w:sz w:val="28"/>
          <w:szCs w:val="28"/>
        </w:rPr>
      </w:pPr>
      <w:r w:rsidRPr="00EC217C">
        <w:rPr>
          <w:sz w:val="28"/>
          <w:szCs w:val="28"/>
        </w:rPr>
        <w:t xml:space="preserve">Все элементы </w:t>
      </w:r>
      <w:r w:rsidRPr="00EC217C">
        <w:rPr>
          <w:i/>
          <w:iCs/>
          <w:sz w:val="28"/>
          <w:szCs w:val="28"/>
        </w:rPr>
        <w:t>С</w:t>
      </w:r>
      <w:r w:rsidRPr="00EC217C">
        <w:rPr>
          <w:sz w:val="28"/>
          <w:szCs w:val="28"/>
        </w:rPr>
        <w:t xml:space="preserve">-строки данной матрицы положительны, поэтому план является оптимальным. Согласно этому плану мы должны загрузить первый грузовой фронт полностью по его вместимости </w:t>
      </w:r>
      <w:r w:rsidRPr="005B0480">
        <w:rPr>
          <w:position w:val="-12"/>
          <w:sz w:val="28"/>
          <w:szCs w:val="28"/>
        </w:rPr>
        <w:object w:dxaOrig="1020" w:dyaOrig="380">
          <v:shape id="_x0000_i1106" type="#_x0000_t75" style="width:51pt;height:19.2pt" o:ole="">
            <v:imagedata r:id="rId144" o:title=""/>
          </v:shape>
          <o:OLEObject Type="Embed" ProgID="Equation.3" ShapeID="_x0000_i1106" DrawAspect="Content" ObjectID="_1680699357" r:id="rId145"/>
        </w:object>
      </w:r>
      <w:r w:rsidRPr="00EC217C">
        <w:rPr>
          <w:sz w:val="28"/>
          <w:szCs w:val="28"/>
        </w:rPr>
        <w:t>. На вт</w:t>
      </w:r>
      <w:r w:rsidRPr="00EC217C">
        <w:rPr>
          <w:sz w:val="28"/>
          <w:szCs w:val="28"/>
        </w:rPr>
        <w:t>о</w:t>
      </w:r>
      <w:r w:rsidRPr="00EC217C">
        <w:rPr>
          <w:sz w:val="28"/>
          <w:szCs w:val="28"/>
        </w:rPr>
        <w:t xml:space="preserve">рой фронт подать лишь 25 вагонов </w:t>
      </w:r>
      <w:r w:rsidRPr="005B0480">
        <w:rPr>
          <w:position w:val="-12"/>
          <w:sz w:val="28"/>
          <w:szCs w:val="28"/>
        </w:rPr>
        <w:object w:dxaOrig="1060" w:dyaOrig="380">
          <v:shape id="_x0000_i1107" type="#_x0000_t75" style="width:52.8pt;height:19.2pt" o:ole="">
            <v:imagedata r:id="rId146" o:title=""/>
          </v:shape>
          <o:OLEObject Type="Embed" ProgID="Equation.3" ShapeID="_x0000_i1107" DrawAspect="Content" ObjectID="_1680699358" r:id="rId147"/>
        </w:object>
      </w:r>
      <w:r w:rsidRPr="00EC217C">
        <w:rPr>
          <w:sz w:val="28"/>
          <w:szCs w:val="28"/>
        </w:rPr>
        <w:t xml:space="preserve"> с недоиспользованием его вместимости на 15 вагонов </w:t>
      </w:r>
      <w:r w:rsidRPr="005B0480">
        <w:rPr>
          <w:position w:val="-12"/>
          <w:sz w:val="28"/>
          <w:szCs w:val="28"/>
        </w:rPr>
        <w:object w:dxaOrig="1040" w:dyaOrig="380">
          <v:shape id="_x0000_i1108" type="#_x0000_t75" style="width:52.2pt;height:19.2pt" o:ole="">
            <v:imagedata r:id="rId148" o:title=""/>
          </v:shape>
          <o:OLEObject Type="Embed" ProgID="Equation.3" ShapeID="_x0000_i1108" DrawAspect="Content" ObjectID="_1680699359" r:id="rId149"/>
        </w:object>
      </w:r>
      <w:r w:rsidRPr="00EC217C">
        <w:rPr>
          <w:sz w:val="28"/>
          <w:szCs w:val="28"/>
        </w:rPr>
        <w:t xml:space="preserve">. На третий фронт подать 20 вагонов </w:t>
      </w:r>
      <w:r w:rsidRPr="00EC217C">
        <w:rPr>
          <w:position w:val="-12"/>
          <w:sz w:val="28"/>
          <w:szCs w:val="28"/>
        </w:rPr>
        <w:object w:dxaOrig="1060" w:dyaOrig="380">
          <v:shape id="_x0000_i1109" type="#_x0000_t75" style="width:52.8pt;height:19.2pt" o:ole="">
            <v:imagedata r:id="rId150" o:title=""/>
          </v:shape>
          <o:OLEObject Type="Embed" ProgID="Equation.3" ShapeID="_x0000_i1109" DrawAspect="Content" ObjectID="_1680699360" r:id="rId151"/>
        </w:object>
      </w:r>
      <w:r w:rsidRPr="00EC217C">
        <w:rPr>
          <w:sz w:val="28"/>
          <w:szCs w:val="28"/>
        </w:rPr>
        <w:t xml:space="preserve">, недогрузив его на 5 вагонов </w:t>
      </w:r>
      <w:r w:rsidRPr="00EC217C">
        <w:rPr>
          <w:position w:val="-12"/>
          <w:sz w:val="28"/>
          <w:szCs w:val="28"/>
        </w:rPr>
        <w:object w:dxaOrig="920" w:dyaOrig="380">
          <v:shape id="_x0000_i1110" type="#_x0000_t75" style="width:46.2pt;height:19.2pt" o:ole="">
            <v:imagedata r:id="rId152" o:title=""/>
          </v:shape>
          <o:OLEObject Type="Embed" ProgID="Equation.3" ShapeID="_x0000_i1110" DrawAspect="Content" ObjectID="_1680699361" r:id="rId153"/>
        </w:object>
      </w:r>
      <w:r>
        <w:rPr>
          <w:sz w:val="28"/>
          <w:szCs w:val="28"/>
        </w:rPr>
        <w:t>.</w:t>
      </w: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Default="00A259E1" w:rsidP="00A259E1">
      <w:pPr>
        <w:ind w:firstLine="851"/>
        <w:jc w:val="right"/>
        <w:rPr>
          <w:sz w:val="28"/>
          <w:szCs w:val="28"/>
        </w:rPr>
      </w:pPr>
    </w:p>
    <w:p w:rsidR="00A259E1" w:rsidRPr="00EC217C" w:rsidRDefault="00A259E1" w:rsidP="00A259E1">
      <w:pPr>
        <w:ind w:firstLine="851"/>
        <w:jc w:val="right"/>
        <w:rPr>
          <w:sz w:val="28"/>
          <w:szCs w:val="28"/>
        </w:rPr>
      </w:pPr>
      <w:r w:rsidRPr="00EC217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17</w:t>
      </w:r>
    </w:p>
    <w:p w:rsidR="00A259E1" w:rsidRDefault="00A259E1" w:rsidP="00A259E1">
      <w:pPr>
        <w:ind w:firstLine="851"/>
        <w:jc w:val="center"/>
        <w:rPr>
          <w:sz w:val="28"/>
          <w:szCs w:val="28"/>
        </w:rPr>
      </w:pPr>
      <w:r w:rsidRPr="00EC217C">
        <w:rPr>
          <w:sz w:val="28"/>
          <w:szCs w:val="28"/>
        </w:rPr>
        <w:t>Результат третьей итерации</w:t>
      </w:r>
    </w:p>
    <w:p w:rsidR="00A259E1" w:rsidRDefault="00A259E1" w:rsidP="00A259E1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jc w:val="center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1274"/>
        <w:gridCol w:w="1134"/>
        <w:gridCol w:w="1134"/>
        <w:gridCol w:w="1134"/>
      </w:tblGrid>
      <w:tr w:rsidR="00A259E1" w:rsidRPr="002F4747" w:rsidTr="00C31394">
        <w:trPr>
          <w:cantSplit/>
          <w:trHeight w:val="96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747">
              <w:rPr>
                <w:rFonts w:ascii="Times New Roman" w:hAnsi="Times New Roman"/>
                <w:sz w:val="28"/>
                <w:szCs w:val="28"/>
              </w:rPr>
              <w:t>-</w:t>
            </w:r>
            <w:r w:rsidRPr="005B048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5B048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Default="00A259E1" w:rsidP="00C31394">
            <w:pPr>
              <w:jc w:val="center"/>
              <w:rPr>
                <w:i/>
                <w:sz w:val="28"/>
                <w:szCs w:val="28"/>
              </w:rPr>
            </w:pPr>
          </w:p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40" type="#_x0000_t32" style="position:absolute;left:0;text-align:left;margin-left:26.55pt;margin-top:-16.15pt;width:.05pt;height:14.15pt;flip:y;z-index:251674624" o:connectortype="straight">
                  <v:stroke endarrow="block"/>
                </v:shape>
              </w:pict>
            </w:r>
            <w:r>
              <w:rPr>
                <w:i/>
                <w:sz w:val="28"/>
                <w:szCs w:val="28"/>
              </w:rPr>
              <w:t>-</w: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2F4747">
              <w:rPr>
                <w:sz w:val="28"/>
                <w:szCs w:val="28"/>
              </w:rPr>
              <w:fldChar w:fldCharType="begin"/>
            </w:r>
            <w:r w:rsidRPr="002F4747">
              <w:rPr>
                <w:sz w:val="28"/>
                <w:szCs w:val="28"/>
              </w:rPr>
              <w:instrText xml:space="preserve"> QUOTE </w:instrTex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" cy="144780"/>
                  <wp:effectExtent l="19050" t="0" r="381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747">
              <w:rPr>
                <w:sz w:val="28"/>
                <w:szCs w:val="28"/>
              </w:rPr>
              <w:instrText xml:space="preserve"> </w:instrText>
            </w:r>
            <w:r w:rsidRPr="002F4747">
              <w:rPr>
                <w:sz w:val="28"/>
                <w:szCs w:val="28"/>
              </w:rPr>
              <w:fldChar w:fldCharType="separate"/>
            </w:r>
            <w:r w:rsidRPr="002F474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41878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</w:tr>
      <w:tr w:rsidR="00A259E1" w:rsidRPr="002F4747" w:rsidTr="00C31394">
        <w:trPr>
          <w:trHeight w:val="131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Default="00A259E1" w:rsidP="00C31394">
            <w:pPr>
              <w:jc w:val="center"/>
              <w:rPr>
                <w:i/>
                <w:sz w:val="28"/>
                <w:szCs w:val="28"/>
              </w:rPr>
            </w:pPr>
          </w:p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_x0000_s1041" type="#_x0000_t32" style="position:absolute;left:0;text-align:left;margin-left:-4.2pt;margin-top:17.05pt;width:14.15pt;height:0;flip:x;z-index:251675648" o:connectortype="straight">
                  <v:stroke endarrow="block"/>
                </v:shape>
              </w:pict>
            </w:r>
            <w:r>
              <w:rPr>
                <w:i/>
                <w:sz w:val="28"/>
                <w:szCs w:val="28"/>
                <w:lang w:val="en-US"/>
              </w:rPr>
              <w:t>y</w:t>
            </w:r>
            <w:r w:rsidRPr="002F474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440" w:dyaOrig="720">
                <v:shape id="_x0000_i1112" type="#_x0000_t75" style="width:22.2pt;height:36pt" o:ole="">
                  <v:imagedata r:id="rId154" o:title=""/>
                </v:shape>
                <o:OLEObject Type="Embed" ProgID="Equation.3" ShapeID="_x0000_i1112" DrawAspect="Content" ObjectID="_1680699362" r:id="rId155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 id="_x0000_s1042" type="#_x0000_t202" style="position:absolute;left:0;text-align:left;margin-left:9.45pt;margin-top:4.85pt;width:29.25pt;height:57.2pt;z-index:251676672;mso-wrap-style:none;mso-position-horizontal-relative:text;mso-position-vertical-relative:text" strokeweight="1.25pt">
                  <v:textbox style="mso-next-textbox:#_x0000_s1042;mso-fit-shape-to-text:t">
                    <w:txbxContent>
                      <w:p w:rsidR="00A259E1" w:rsidRPr="006F24A9" w:rsidRDefault="00A259E1" w:rsidP="00A259E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325FB">
                          <w:rPr>
                            <w:position w:val="-28"/>
                          </w:rPr>
                          <w:object w:dxaOrig="200" w:dyaOrig="720">
                            <v:shape id="_x0000_i1131" type="#_x0000_t75" style="width:13.8pt;height:48.6pt" o:ole="">
                              <v:imagedata r:id="rId156" o:title=""/>
                            </v:shape>
                            <o:OLEObject Type="Embed" ProgID="Equation.3" ShapeID="_x0000_i1131" DrawAspect="Content" ObjectID="_1680699379" r:id="rId157"/>
                          </w:obje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41878">
              <w:rPr>
                <w:position w:val="-28"/>
              </w:rPr>
              <w:object w:dxaOrig="560" w:dyaOrig="720">
                <v:shape id="_x0000_i1113" type="#_x0000_t75" style="width:28.2pt;height:36pt" o:ole="">
                  <v:imagedata r:id="rId98" o:title=""/>
                </v:shape>
                <o:OLEObject Type="Embed" ProgID="Equation.3" ShapeID="_x0000_i1113" DrawAspect="Content" ObjectID="_1680699363" r:id="rId158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t>5</w:t>
            </w:r>
          </w:p>
        </w:tc>
      </w:tr>
      <w:tr w:rsidR="00A259E1" w:rsidRPr="002F4747" w:rsidTr="00C31394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5B0480" w:rsidRDefault="00A259E1" w:rsidP="00C31394">
            <w:pPr>
              <w:jc w:val="center"/>
            </w:pPr>
            <w:r>
              <w:rPr>
                <w:i/>
                <w:sz w:val="28"/>
                <w:szCs w:val="28"/>
              </w:rPr>
              <w:lastRenderedPageBreak/>
              <w:t>х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60" w:dyaOrig="720">
                <v:shape id="_x0000_i1114" type="#_x0000_t75" style="width:22.8pt;height:36pt" o:ole="">
                  <v:imagedata r:id="rId159" o:title=""/>
                </v:shape>
                <o:OLEObject Type="Embed" ProgID="Equation.3" ShapeID="_x0000_i1114" DrawAspect="Content" ObjectID="_1680699364" r:id="rId160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60" w:dyaOrig="720">
                <v:shape id="_x0000_i1115" type="#_x0000_t75" style="width:22.8pt;height:36pt" o:ole="">
                  <v:imagedata r:id="rId104" o:title=""/>
                </v:shape>
                <o:OLEObject Type="Embed" ProgID="Equation.3" ShapeID="_x0000_i1115" DrawAspect="Content" ObjectID="_1680699365" r:id="rId161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360" w:dyaOrig="720">
                <v:shape id="_x0000_i1116" type="#_x0000_t75" style="width:18pt;height:36pt" o:ole="">
                  <v:imagedata r:id="rId106" o:title=""/>
                </v:shape>
                <o:OLEObject Type="Embed" ProgID="Equation.3" ShapeID="_x0000_i1116" DrawAspect="Content" ObjectID="_1680699366" r:id="rId162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  <w:tr w:rsidR="00A259E1" w:rsidRPr="002F4747" w:rsidTr="00C31394">
        <w:trPr>
          <w:trHeight w:val="6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5B0480" w:rsidRDefault="00A259E1" w:rsidP="00C31394">
            <w:pPr>
              <w:jc w:val="center"/>
            </w:pPr>
            <w:r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259E1" w:rsidRPr="002F4747" w:rsidTr="00C31394">
        <w:trPr>
          <w:cantSplit/>
          <w:trHeight w:val="56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259E1" w:rsidRPr="002F4747" w:rsidTr="00C31394">
        <w:trPr>
          <w:trHeight w:val="54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260" w:dyaOrig="720">
                <v:shape id="_x0000_i1117" type="#_x0000_t75" style="width:13.2pt;height:36pt" o:ole="">
                  <v:imagedata r:id="rId163" o:title=""/>
                </v:shape>
                <o:OLEObject Type="Embed" ProgID="Equation.3" ShapeID="_x0000_i1117" DrawAspect="Content" ObjectID="_1680699367" r:id="rId164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260" w:dyaOrig="720">
                <v:shape id="_x0000_i1118" type="#_x0000_t75" style="width:13.2pt;height:36pt" o:ole="">
                  <v:imagedata r:id="rId165" o:title=""/>
                </v:shape>
                <o:OLEObject Type="Embed" ProgID="Equation.3" ShapeID="_x0000_i1118" DrawAspect="Content" ObjectID="_1680699368" r:id="rId166"/>
              </w:objec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560" w:dyaOrig="720">
                <v:shape id="_x0000_i1119" type="#_x0000_t75" style="width:28.2pt;height:36pt" o:ole="">
                  <v:imagedata r:id="rId98" o:title=""/>
                </v:shape>
                <o:OLEObject Type="Embed" ProgID="Equation.3" ShapeID="_x0000_i1119" DrawAspect="Content" ObjectID="_1680699369" r:id="rId167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t>25</w:t>
            </w:r>
          </w:p>
        </w:tc>
      </w:tr>
      <w:tr w:rsidR="00A259E1" w:rsidRPr="002F4747" w:rsidTr="00C31394">
        <w:trPr>
          <w:trHeight w:val="713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240" w:dyaOrig="720">
                <v:shape id="_x0000_i1120" type="#_x0000_t75" style="width:12pt;height:36pt" o:ole="">
                  <v:imagedata r:id="rId168" o:title=""/>
                </v:shape>
                <o:OLEObject Type="Embed" ProgID="Equation.3" ShapeID="_x0000_i1120" DrawAspect="Content" ObjectID="_1680699370" r:id="rId169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40" w:dyaOrig="720">
                <v:shape id="_x0000_i1121" type="#_x0000_t75" style="width:22.2pt;height:36pt" o:ole="">
                  <v:imagedata r:id="rId114" o:title=""/>
                </v:shape>
                <o:OLEObject Type="Embed" ProgID="Equation.3" ShapeID="_x0000_i1121" DrawAspect="Content" ObjectID="_1680699371" r:id="rId170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41878">
              <w:rPr>
                <w:position w:val="-28"/>
              </w:rPr>
              <w:object w:dxaOrig="400" w:dyaOrig="720">
                <v:shape id="_x0000_i1122" type="#_x0000_t75" style="width:19.8pt;height:36pt" o:ole="">
                  <v:imagedata r:id="rId116" o:title=""/>
                </v:shape>
                <o:OLEObject Type="Embed" ProgID="Equation.3" ShapeID="_x0000_i1122" DrawAspect="Content" ObjectID="_1680699372" r:id="rId171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t>305</w:t>
            </w:r>
          </w:p>
        </w:tc>
      </w:tr>
    </w:tbl>
    <w:p w:rsidR="00A259E1" w:rsidRDefault="00A259E1" w:rsidP="00A259E1">
      <w:pPr>
        <w:ind w:firstLine="851"/>
        <w:jc w:val="center"/>
        <w:rPr>
          <w:sz w:val="28"/>
          <w:szCs w:val="28"/>
        </w:rPr>
      </w:pPr>
    </w:p>
    <w:p w:rsidR="00A259E1" w:rsidRPr="00EC217C" w:rsidRDefault="00A259E1" w:rsidP="00A259E1">
      <w:pPr>
        <w:ind w:firstLine="851"/>
        <w:jc w:val="center"/>
        <w:rPr>
          <w:sz w:val="28"/>
          <w:szCs w:val="28"/>
        </w:rPr>
      </w:pPr>
    </w:p>
    <w:p w:rsidR="00A259E1" w:rsidRPr="00EC217C" w:rsidRDefault="00A259E1" w:rsidP="00A259E1">
      <w:pPr>
        <w:jc w:val="right"/>
        <w:rPr>
          <w:sz w:val="28"/>
          <w:szCs w:val="28"/>
        </w:rPr>
      </w:pPr>
      <w:r w:rsidRPr="00EC217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18</w:t>
      </w:r>
    </w:p>
    <w:p w:rsidR="00A259E1" w:rsidRDefault="00A259E1" w:rsidP="00A259E1">
      <w:pPr>
        <w:jc w:val="center"/>
        <w:rPr>
          <w:sz w:val="28"/>
          <w:szCs w:val="28"/>
        </w:rPr>
      </w:pPr>
      <w:r w:rsidRPr="00EC217C">
        <w:rPr>
          <w:sz w:val="28"/>
          <w:szCs w:val="28"/>
        </w:rPr>
        <w:t>Оптимальный план</w:t>
      </w:r>
    </w:p>
    <w:p w:rsidR="00A259E1" w:rsidRDefault="00A259E1" w:rsidP="00A259E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6"/>
        <w:gridCol w:w="1134"/>
        <w:gridCol w:w="1134"/>
        <w:gridCol w:w="1134"/>
        <w:gridCol w:w="1134"/>
      </w:tblGrid>
      <w:tr w:rsidR="00A259E1" w:rsidRPr="002F4747" w:rsidTr="00C31394">
        <w:trPr>
          <w:cantSplit/>
          <w:trHeight w:val="96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9325FB" w:rsidRDefault="00A259E1" w:rsidP="00C31394">
            <w:pPr>
              <w:pStyle w:val="ListParagraph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FB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9325F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9325FB">
              <w:rPr>
                <w:i/>
                <w:sz w:val="28"/>
                <w:szCs w:val="28"/>
              </w:rPr>
              <w:t>-</w:t>
            </w:r>
            <w:r w:rsidRPr="009325FB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2F4747">
              <w:rPr>
                <w:sz w:val="28"/>
                <w:szCs w:val="28"/>
              </w:rPr>
              <w:fldChar w:fldCharType="begin"/>
            </w:r>
            <w:r w:rsidRPr="002F4747">
              <w:rPr>
                <w:sz w:val="28"/>
                <w:szCs w:val="28"/>
              </w:rPr>
              <w:instrText xml:space="preserve"> QUOTE </w:instrTex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7640" cy="144780"/>
                  <wp:effectExtent l="19050" t="0" r="381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747">
              <w:rPr>
                <w:sz w:val="28"/>
                <w:szCs w:val="28"/>
              </w:rPr>
              <w:instrText xml:space="preserve"> </w:instrText>
            </w:r>
            <w:r w:rsidRPr="002F4747">
              <w:rPr>
                <w:sz w:val="28"/>
                <w:szCs w:val="28"/>
              </w:rPr>
              <w:fldChar w:fldCharType="separate"/>
            </w:r>
            <w:r w:rsidRPr="002F474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9325FB">
              <w:rPr>
                <w:i/>
                <w:sz w:val="28"/>
                <w:szCs w:val="28"/>
              </w:rPr>
              <w:t>-</w:t>
            </w:r>
            <w:r w:rsidRPr="009325FB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</w:tr>
      <w:tr w:rsidR="00A259E1" w:rsidRPr="002F4747" w:rsidTr="00C31394">
        <w:trPr>
          <w:trHeight w:val="55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  <w:r w:rsidRPr="002F47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9325FB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F4747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259E1" w:rsidRPr="002F4747" w:rsidTr="00C31394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9325FB" w:rsidRDefault="00A259E1" w:rsidP="00C31394">
            <w:pPr>
              <w:jc w:val="center"/>
            </w:pPr>
            <w:r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9325FB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259E1" w:rsidRPr="002F4747" w:rsidTr="00C31394">
        <w:trPr>
          <w:trHeight w:val="626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9325FB" w:rsidRDefault="00A259E1" w:rsidP="00C31394">
            <w:pPr>
              <w:jc w:val="center"/>
            </w:pPr>
            <w:r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35</w:t>
            </w:r>
          </w:p>
        </w:tc>
      </w:tr>
      <w:tr w:rsidR="00A259E1" w:rsidRPr="002F4747" w:rsidTr="00C31394">
        <w:trPr>
          <w:cantSplit/>
          <w:trHeight w:val="5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7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259E1" w:rsidRPr="002F4747" w:rsidTr="00C31394">
        <w:trPr>
          <w:trHeight w:val="549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lang w:val="en-US"/>
              </w:rPr>
            </w:pPr>
            <w:r w:rsidRPr="007C32D1">
              <w:rPr>
                <w:i/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 w:rsidRPr="002F4747">
              <w:rPr>
                <w:sz w:val="28"/>
                <w:szCs w:val="28"/>
              </w:rPr>
              <w:t>5</w:t>
            </w:r>
          </w:p>
        </w:tc>
      </w:tr>
      <w:tr w:rsidR="00A259E1" w:rsidRPr="002F4747" w:rsidTr="00C31394">
        <w:trPr>
          <w:trHeight w:val="713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  <w:lang w:val="en-US"/>
              </w:rPr>
            </w:pPr>
            <w:r w:rsidRPr="002F4747">
              <w:rPr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9E1" w:rsidRPr="002F4747" w:rsidRDefault="00A259E1" w:rsidP="00C3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</w:tbl>
    <w:p w:rsidR="00A259E1" w:rsidRPr="00EC217C" w:rsidRDefault="00A259E1" w:rsidP="00A259E1">
      <w:pPr>
        <w:jc w:val="center"/>
        <w:rPr>
          <w:sz w:val="28"/>
          <w:szCs w:val="28"/>
        </w:rPr>
      </w:pPr>
    </w:p>
    <w:p w:rsidR="00A259E1" w:rsidRPr="00EC217C" w:rsidRDefault="00A259E1" w:rsidP="00A259E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C217C">
        <w:rPr>
          <w:sz w:val="28"/>
          <w:szCs w:val="28"/>
        </w:rPr>
        <w:t xml:space="preserve">вободными неизвестными являются в данном плане являются </w:t>
      </w:r>
      <w:r w:rsidRPr="009325FB">
        <w:rPr>
          <w:position w:val="-12"/>
          <w:sz w:val="28"/>
          <w:szCs w:val="28"/>
        </w:rPr>
        <w:object w:dxaOrig="279" w:dyaOrig="380">
          <v:shape id="_x0000_i1124" type="#_x0000_t75" style="width:13.8pt;height:19.2pt" o:ole="">
            <v:imagedata r:id="rId172" o:title=""/>
          </v:shape>
          <o:OLEObject Type="Embed" ProgID="Equation.3" ShapeID="_x0000_i1124" DrawAspect="Content" ObjectID="_1680699373" r:id="rId173"/>
        </w:object>
      </w:r>
      <w:r w:rsidRPr="00EC217C">
        <w:rPr>
          <w:sz w:val="28"/>
          <w:szCs w:val="28"/>
        </w:rPr>
        <w:t xml:space="preserve">, </w:t>
      </w:r>
      <w:r w:rsidRPr="009325FB">
        <w:rPr>
          <w:position w:val="-12"/>
          <w:sz w:val="28"/>
          <w:szCs w:val="28"/>
        </w:rPr>
        <w:object w:dxaOrig="300" w:dyaOrig="380">
          <v:shape id="_x0000_i1125" type="#_x0000_t75" style="width:15pt;height:19.2pt" o:ole="">
            <v:imagedata r:id="rId174" o:title=""/>
          </v:shape>
          <o:OLEObject Type="Embed" ProgID="Equation.3" ShapeID="_x0000_i1125" DrawAspect="Content" ObjectID="_1680699374" r:id="rId175"/>
        </w:object>
      </w:r>
      <w:r w:rsidRPr="00EC217C">
        <w:rPr>
          <w:sz w:val="28"/>
          <w:szCs w:val="28"/>
        </w:rPr>
        <w:t xml:space="preserve"> и </w:t>
      </w:r>
      <w:r w:rsidRPr="00EC217C">
        <w:rPr>
          <w:position w:val="-12"/>
          <w:sz w:val="28"/>
          <w:szCs w:val="28"/>
        </w:rPr>
        <w:object w:dxaOrig="300" w:dyaOrig="380">
          <v:shape id="_x0000_i1126" type="#_x0000_t75" style="width:15pt;height:19.2pt" o:ole="">
            <v:imagedata r:id="rId176" o:title=""/>
          </v:shape>
          <o:OLEObject Type="Embed" ProgID="Equation.3" ShapeID="_x0000_i1126" DrawAspect="Content" ObjectID="_1680699375" r:id="rId177"/>
        </w:object>
      </w:r>
      <w:r w:rsidRPr="00EC217C">
        <w:rPr>
          <w:sz w:val="28"/>
          <w:szCs w:val="28"/>
        </w:rPr>
        <w:t>. Это означает, что недоиспользования вместимости перв</w:t>
      </w:r>
      <w:r>
        <w:rPr>
          <w:sz w:val="28"/>
          <w:szCs w:val="28"/>
        </w:rPr>
        <w:t>ого грузового фронта не имеется</w:t>
      </w:r>
      <w:r w:rsidRPr="00EC217C">
        <w:rPr>
          <w:sz w:val="28"/>
          <w:szCs w:val="28"/>
        </w:rPr>
        <w:t xml:space="preserve"> (</w:t>
      </w:r>
      <w:r w:rsidRPr="00EC217C">
        <w:rPr>
          <w:position w:val="-12"/>
          <w:sz w:val="28"/>
          <w:szCs w:val="28"/>
        </w:rPr>
        <w:object w:dxaOrig="300" w:dyaOrig="380">
          <v:shape id="_x0000_i1127" type="#_x0000_t75" style="width:15pt;height:19.2pt" o:ole="">
            <v:imagedata r:id="rId178" o:title=""/>
          </v:shape>
          <o:OLEObject Type="Embed" ProgID="Equation.3" ShapeID="_x0000_i1127" DrawAspect="Content" ObjectID="_1680699376" r:id="rId179"/>
        </w:object>
      </w:r>
      <w:r>
        <w:rPr>
          <w:sz w:val="28"/>
          <w:szCs w:val="28"/>
        </w:rPr>
        <w:t>=</w:t>
      </w:r>
      <w:r w:rsidRPr="00EC217C">
        <w:rPr>
          <w:sz w:val="28"/>
          <w:szCs w:val="28"/>
        </w:rPr>
        <w:t xml:space="preserve">0), </w:t>
      </w:r>
      <w:proofErr w:type="spellStart"/>
      <w:r w:rsidRPr="00EC217C">
        <w:rPr>
          <w:sz w:val="28"/>
          <w:szCs w:val="28"/>
        </w:rPr>
        <w:t>неподанных</w:t>
      </w:r>
      <w:proofErr w:type="spellEnd"/>
      <w:r w:rsidRPr="00EC217C">
        <w:rPr>
          <w:sz w:val="28"/>
          <w:szCs w:val="28"/>
        </w:rPr>
        <w:t xml:space="preserve"> вагонов нет (</w:t>
      </w:r>
      <w:r w:rsidRPr="009325FB">
        <w:rPr>
          <w:position w:val="-12"/>
          <w:sz w:val="28"/>
          <w:szCs w:val="28"/>
        </w:rPr>
        <w:object w:dxaOrig="279" w:dyaOrig="380">
          <v:shape id="_x0000_i1128" type="#_x0000_t75" style="width:13.8pt;height:19.2pt" o:ole="">
            <v:imagedata r:id="rId180" o:title=""/>
          </v:shape>
          <o:OLEObject Type="Embed" ProgID="Equation.3" ShapeID="_x0000_i1128" DrawAspect="Content" ObjectID="_1680699377" r:id="rId181"/>
        </w:object>
      </w:r>
      <w:r w:rsidRPr="00EC217C">
        <w:rPr>
          <w:sz w:val="28"/>
          <w:szCs w:val="28"/>
        </w:rPr>
        <w:t xml:space="preserve">= 0) и все ресурсы </w:t>
      </w:r>
      <w:proofErr w:type="spellStart"/>
      <w:r w:rsidRPr="00EC217C">
        <w:rPr>
          <w:sz w:val="28"/>
          <w:szCs w:val="28"/>
        </w:rPr>
        <w:t>локомоти</w:t>
      </w:r>
      <w:r>
        <w:rPr>
          <w:sz w:val="28"/>
          <w:szCs w:val="28"/>
        </w:rPr>
        <w:t>во-часов</w:t>
      </w:r>
      <w:proofErr w:type="spellEnd"/>
      <w:r>
        <w:rPr>
          <w:sz w:val="28"/>
          <w:szCs w:val="28"/>
        </w:rPr>
        <w:t xml:space="preserve"> использованы полностью</w:t>
      </w:r>
      <w:r w:rsidRPr="00EC217C">
        <w:rPr>
          <w:sz w:val="28"/>
          <w:szCs w:val="28"/>
        </w:rPr>
        <w:t xml:space="preserve"> (</w:t>
      </w:r>
      <w:r w:rsidRPr="00EC217C">
        <w:rPr>
          <w:sz w:val="28"/>
          <w:szCs w:val="28"/>
        </w:rPr>
        <w:fldChar w:fldCharType="begin"/>
      </w:r>
      <w:r w:rsidRPr="00EC217C">
        <w:rPr>
          <w:sz w:val="28"/>
          <w:szCs w:val="28"/>
        </w:rPr>
        <w:instrText xml:space="preserve"> QUOTE </w:instrText>
      </w:r>
      <w:r>
        <w:rPr>
          <w:noProof/>
          <w:sz w:val="28"/>
          <w:szCs w:val="28"/>
        </w:rPr>
        <w:drawing>
          <wp:inline distT="0" distB="0" distL="0" distR="0">
            <wp:extent cx="167640" cy="144780"/>
            <wp:effectExtent l="19050" t="0" r="381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17C">
        <w:rPr>
          <w:sz w:val="28"/>
          <w:szCs w:val="28"/>
        </w:rPr>
        <w:instrText xml:space="preserve"> </w:instrText>
      </w:r>
      <w:r w:rsidRPr="00EC217C">
        <w:rPr>
          <w:sz w:val="28"/>
          <w:szCs w:val="28"/>
        </w:rPr>
        <w:fldChar w:fldCharType="separate"/>
      </w:r>
      <w:r w:rsidRPr="009325FB">
        <w:rPr>
          <w:position w:val="-12"/>
          <w:sz w:val="28"/>
          <w:szCs w:val="28"/>
        </w:rPr>
        <w:object w:dxaOrig="300" w:dyaOrig="380">
          <v:shape id="_x0000_i1130" type="#_x0000_t75" style="width:15pt;height:19.2pt" o:ole="">
            <v:imagedata r:id="rId183" o:title=""/>
          </v:shape>
          <o:OLEObject Type="Embed" ProgID="Equation.3" ShapeID="_x0000_i1130" DrawAspect="Content" ObjectID="_1680699378" r:id="rId184"/>
        </w:object>
      </w:r>
      <w:r w:rsidRPr="00EC217C">
        <w:rPr>
          <w:sz w:val="28"/>
          <w:szCs w:val="28"/>
        </w:rPr>
        <w:fldChar w:fldCharType="end"/>
      </w:r>
      <w:r>
        <w:rPr>
          <w:sz w:val="28"/>
          <w:szCs w:val="28"/>
        </w:rPr>
        <w:t>=</w:t>
      </w:r>
      <w:r w:rsidRPr="00EC217C">
        <w:rPr>
          <w:sz w:val="28"/>
          <w:szCs w:val="28"/>
        </w:rPr>
        <w:t>0). При таком распред</w:t>
      </w:r>
      <w:r w:rsidRPr="00EC217C">
        <w:rPr>
          <w:sz w:val="28"/>
          <w:szCs w:val="28"/>
        </w:rPr>
        <w:t>е</w:t>
      </w:r>
      <w:r w:rsidRPr="00EC217C">
        <w:rPr>
          <w:sz w:val="28"/>
          <w:szCs w:val="28"/>
        </w:rPr>
        <w:t>лении вагонов обеспечивается максимальный доход в размере 310 рублей.</w:t>
      </w:r>
    </w:p>
    <w:p w:rsidR="00BB4E90" w:rsidRDefault="00BB4E90"/>
    <w:sectPr w:rsidR="00BB4E90" w:rsidSect="00BB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07A"/>
    <w:multiLevelType w:val="hybridMultilevel"/>
    <w:tmpl w:val="0FA8F61C"/>
    <w:lvl w:ilvl="0" w:tplc="33B406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6156F"/>
    <w:multiLevelType w:val="hybridMultilevel"/>
    <w:tmpl w:val="102A7474"/>
    <w:lvl w:ilvl="0" w:tplc="82EAD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2A4978"/>
    <w:multiLevelType w:val="hybridMultilevel"/>
    <w:tmpl w:val="8EA012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5820FE"/>
    <w:multiLevelType w:val="hybridMultilevel"/>
    <w:tmpl w:val="6E8429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74E67"/>
    <w:multiLevelType w:val="hybridMultilevel"/>
    <w:tmpl w:val="24C62D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4B1026"/>
    <w:multiLevelType w:val="hybridMultilevel"/>
    <w:tmpl w:val="3CDAF348"/>
    <w:lvl w:ilvl="0" w:tplc="B8F2994C">
      <w:start w:val="4"/>
      <w:numFmt w:val="decimal"/>
      <w:lvlText w:val="%1."/>
      <w:lvlJc w:val="left"/>
      <w:pPr>
        <w:tabs>
          <w:tab w:val="num" w:pos="1080"/>
        </w:tabs>
        <w:ind w:left="1080" w:hanging="37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633A5C"/>
    <w:multiLevelType w:val="multilevel"/>
    <w:tmpl w:val="B4E2AE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1D0C7B8D"/>
    <w:multiLevelType w:val="hybridMultilevel"/>
    <w:tmpl w:val="A748FE60"/>
    <w:lvl w:ilvl="0" w:tplc="4906ED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4C8AA">
      <w:numFmt w:val="none"/>
      <w:lvlText w:val=""/>
      <w:lvlJc w:val="left"/>
      <w:pPr>
        <w:tabs>
          <w:tab w:val="num" w:pos="360"/>
        </w:tabs>
      </w:pPr>
    </w:lvl>
    <w:lvl w:ilvl="2" w:tplc="DB70D318">
      <w:numFmt w:val="none"/>
      <w:lvlText w:val=""/>
      <w:lvlJc w:val="left"/>
      <w:pPr>
        <w:tabs>
          <w:tab w:val="num" w:pos="360"/>
        </w:tabs>
      </w:pPr>
    </w:lvl>
    <w:lvl w:ilvl="3" w:tplc="E640D0AE">
      <w:numFmt w:val="none"/>
      <w:lvlText w:val=""/>
      <w:lvlJc w:val="left"/>
      <w:pPr>
        <w:tabs>
          <w:tab w:val="num" w:pos="360"/>
        </w:tabs>
      </w:pPr>
    </w:lvl>
    <w:lvl w:ilvl="4" w:tplc="469EA09C">
      <w:numFmt w:val="none"/>
      <w:lvlText w:val=""/>
      <w:lvlJc w:val="left"/>
      <w:pPr>
        <w:tabs>
          <w:tab w:val="num" w:pos="360"/>
        </w:tabs>
      </w:pPr>
    </w:lvl>
    <w:lvl w:ilvl="5" w:tplc="24B0C3DC">
      <w:numFmt w:val="none"/>
      <w:lvlText w:val=""/>
      <w:lvlJc w:val="left"/>
      <w:pPr>
        <w:tabs>
          <w:tab w:val="num" w:pos="360"/>
        </w:tabs>
      </w:pPr>
    </w:lvl>
    <w:lvl w:ilvl="6" w:tplc="8B92C012">
      <w:numFmt w:val="none"/>
      <w:lvlText w:val=""/>
      <w:lvlJc w:val="left"/>
      <w:pPr>
        <w:tabs>
          <w:tab w:val="num" w:pos="360"/>
        </w:tabs>
      </w:pPr>
    </w:lvl>
    <w:lvl w:ilvl="7" w:tplc="FB5A51D2">
      <w:numFmt w:val="none"/>
      <w:lvlText w:val=""/>
      <w:lvlJc w:val="left"/>
      <w:pPr>
        <w:tabs>
          <w:tab w:val="num" w:pos="360"/>
        </w:tabs>
      </w:pPr>
    </w:lvl>
    <w:lvl w:ilvl="8" w:tplc="79C63C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E1D76B2"/>
    <w:multiLevelType w:val="hybridMultilevel"/>
    <w:tmpl w:val="E2544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5775C"/>
    <w:multiLevelType w:val="hybridMultilevel"/>
    <w:tmpl w:val="304ADAAC"/>
    <w:lvl w:ilvl="0" w:tplc="6350602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9E31728"/>
    <w:multiLevelType w:val="hybridMultilevel"/>
    <w:tmpl w:val="998ABEE6"/>
    <w:lvl w:ilvl="0" w:tplc="BEDCAD2A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11">
    <w:nsid w:val="2A7C1852"/>
    <w:multiLevelType w:val="hybridMultilevel"/>
    <w:tmpl w:val="7FDECCD6"/>
    <w:lvl w:ilvl="0" w:tplc="CB40D4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14616"/>
    <w:multiLevelType w:val="hybridMultilevel"/>
    <w:tmpl w:val="65E6C7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890FD3"/>
    <w:multiLevelType w:val="hybridMultilevel"/>
    <w:tmpl w:val="C714E36C"/>
    <w:lvl w:ilvl="0" w:tplc="208858D0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7EE6326"/>
    <w:multiLevelType w:val="hybridMultilevel"/>
    <w:tmpl w:val="CBE24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5E0AE8"/>
    <w:multiLevelType w:val="hybridMultilevel"/>
    <w:tmpl w:val="4DE27096"/>
    <w:lvl w:ilvl="0" w:tplc="056A0B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A022C72"/>
    <w:multiLevelType w:val="hybridMultilevel"/>
    <w:tmpl w:val="959629BA"/>
    <w:lvl w:ilvl="0" w:tplc="B56EDB66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E341202"/>
    <w:multiLevelType w:val="hybridMultilevel"/>
    <w:tmpl w:val="0C849C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9028EA"/>
    <w:multiLevelType w:val="multilevel"/>
    <w:tmpl w:val="82E04B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396FFF"/>
    <w:multiLevelType w:val="hybridMultilevel"/>
    <w:tmpl w:val="C76C26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13E71CC"/>
    <w:multiLevelType w:val="hybridMultilevel"/>
    <w:tmpl w:val="DBF4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3232B33"/>
    <w:multiLevelType w:val="hybridMultilevel"/>
    <w:tmpl w:val="AE2EA1F0"/>
    <w:lvl w:ilvl="0" w:tplc="FF4CCA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3965ECC"/>
    <w:multiLevelType w:val="hybridMultilevel"/>
    <w:tmpl w:val="E8407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3A34ED6"/>
    <w:multiLevelType w:val="hybridMultilevel"/>
    <w:tmpl w:val="B874C5AA"/>
    <w:lvl w:ilvl="0" w:tplc="C7BE776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41F7EFD"/>
    <w:multiLevelType w:val="hybridMultilevel"/>
    <w:tmpl w:val="09C2B072"/>
    <w:lvl w:ilvl="0" w:tplc="A93E575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560003A0"/>
    <w:multiLevelType w:val="hybridMultilevel"/>
    <w:tmpl w:val="A9B2925C"/>
    <w:lvl w:ilvl="0" w:tplc="3EBAFA9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6F2351"/>
    <w:multiLevelType w:val="hybridMultilevel"/>
    <w:tmpl w:val="FAECF31E"/>
    <w:lvl w:ilvl="0" w:tplc="5FDC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0AD32">
      <w:numFmt w:val="none"/>
      <w:lvlText w:val=""/>
      <w:lvlJc w:val="left"/>
      <w:pPr>
        <w:tabs>
          <w:tab w:val="num" w:pos="360"/>
        </w:tabs>
      </w:pPr>
    </w:lvl>
    <w:lvl w:ilvl="2" w:tplc="C1A8C182">
      <w:numFmt w:val="none"/>
      <w:lvlText w:val=""/>
      <w:lvlJc w:val="left"/>
      <w:pPr>
        <w:tabs>
          <w:tab w:val="num" w:pos="360"/>
        </w:tabs>
      </w:pPr>
    </w:lvl>
    <w:lvl w:ilvl="3" w:tplc="54023E96">
      <w:numFmt w:val="none"/>
      <w:lvlText w:val=""/>
      <w:lvlJc w:val="left"/>
      <w:pPr>
        <w:tabs>
          <w:tab w:val="num" w:pos="360"/>
        </w:tabs>
      </w:pPr>
    </w:lvl>
    <w:lvl w:ilvl="4" w:tplc="6E6A55D8">
      <w:numFmt w:val="none"/>
      <w:lvlText w:val=""/>
      <w:lvlJc w:val="left"/>
      <w:pPr>
        <w:tabs>
          <w:tab w:val="num" w:pos="360"/>
        </w:tabs>
      </w:pPr>
    </w:lvl>
    <w:lvl w:ilvl="5" w:tplc="942A95DA">
      <w:numFmt w:val="none"/>
      <w:lvlText w:val=""/>
      <w:lvlJc w:val="left"/>
      <w:pPr>
        <w:tabs>
          <w:tab w:val="num" w:pos="360"/>
        </w:tabs>
      </w:pPr>
    </w:lvl>
    <w:lvl w:ilvl="6" w:tplc="5CC6A614">
      <w:numFmt w:val="none"/>
      <w:lvlText w:val=""/>
      <w:lvlJc w:val="left"/>
      <w:pPr>
        <w:tabs>
          <w:tab w:val="num" w:pos="360"/>
        </w:tabs>
      </w:pPr>
    </w:lvl>
    <w:lvl w:ilvl="7" w:tplc="D07E00EA">
      <w:numFmt w:val="none"/>
      <w:lvlText w:val=""/>
      <w:lvlJc w:val="left"/>
      <w:pPr>
        <w:tabs>
          <w:tab w:val="num" w:pos="360"/>
        </w:tabs>
      </w:pPr>
    </w:lvl>
    <w:lvl w:ilvl="8" w:tplc="6A5480A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B483081"/>
    <w:multiLevelType w:val="hybridMultilevel"/>
    <w:tmpl w:val="1BAAB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5B1DBB"/>
    <w:multiLevelType w:val="hybridMultilevel"/>
    <w:tmpl w:val="AA26ECFE"/>
    <w:lvl w:ilvl="0" w:tplc="21A659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638369FC"/>
    <w:multiLevelType w:val="hybridMultilevel"/>
    <w:tmpl w:val="6974F5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F904756"/>
    <w:multiLevelType w:val="hybridMultilevel"/>
    <w:tmpl w:val="923227CC"/>
    <w:lvl w:ilvl="0" w:tplc="BE58A9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58128F5"/>
    <w:multiLevelType w:val="hybridMultilevel"/>
    <w:tmpl w:val="66C2B690"/>
    <w:lvl w:ilvl="0" w:tplc="51B2A7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FF0CFD"/>
    <w:multiLevelType w:val="hybridMultilevel"/>
    <w:tmpl w:val="C0609DB8"/>
    <w:lvl w:ilvl="0" w:tplc="318895A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765A1"/>
    <w:multiLevelType w:val="hybridMultilevel"/>
    <w:tmpl w:val="7214C22A"/>
    <w:lvl w:ilvl="0" w:tplc="56322A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14"/>
  </w:num>
  <w:num w:numId="5">
    <w:abstractNumId w:val="12"/>
  </w:num>
  <w:num w:numId="6">
    <w:abstractNumId w:val="30"/>
  </w:num>
  <w:num w:numId="7">
    <w:abstractNumId w:val="13"/>
  </w:num>
  <w:num w:numId="8">
    <w:abstractNumId w:val="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4"/>
  </w:num>
  <w:num w:numId="18">
    <w:abstractNumId w:val="32"/>
  </w:num>
  <w:num w:numId="19">
    <w:abstractNumId w:val="28"/>
  </w:num>
  <w:num w:numId="20">
    <w:abstractNumId w:val="33"/>
  </w:num>
  <w:num w:numId="21">
    <w:abstractNumId w:val="15"/>
  </w:num>
  <w:num w:numId="22">
    <w:abstractNumId w:val="1"/>
  </w:num>
  <w:num w:numId="23">
    <w:abstractNumId w:val="10"/>
  </w:num>
  <w:num w:numId="24">
    <w:abstractNumId w:val="6"/>
  </w:num>
  <w:num w:numId="25">
    <w:abstractNumId w:val="5"/>
  </w:num>
  <w:num w:numId="26">
    <w:abstractNumId w:val="18"/>
  </w:num>
  <w:num w:numId="27">
    <w:abstractNumId w:val="17"/>
  </w:num>
  <w:num w:numId="28">
    <w:abstractNumId w:val="20"/>
  </w:num>
  <w:num w:numId="29">
    <w:abstractNumId w:val="27"/>
  </w:num>
  <w:num w:numId="30">
    <w:abstractNumId w:val="2"/>
  </w:num>
  <w:num w:numId="31">
    <w:abstractNumId w:val="22"/>
  </w:num>
  <w:num w:numId="32">
    <w:abstractNumId w:val="4"/>
  </w:num>
  <w:num w:numId="33">
    <w:abstractNumId w:val="29"/>
  </w:num>
  <w:num w:numId="34">
    <w:abstractNumId w:val="1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59E1"/>
    <w:rsid w:val="00A259E1"/>
    <w:rsid w:val="00BB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4"/>
        <o:r id="V:Rule4" type="connector" idref="#_x0000_s1035"/>
        <o:r id="V:Rule5" type="connector" idref="#_x0000_s1037"/>
        <o:r id="V:Rule6" type="connector" idref="#_x0000_s1038"/>
        <o:r id="V:Rule7" type="connector" idref="#_x0000_s1040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A25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5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59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2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A259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page number"/>
    <w:basedOn w:val="a0"/>
    <w:rsid w:val="00A259E1"/>
  </w:style>
  <w:style w:type="character" w:customStyle="1" w:styleId="PlaceholderText">
    <w:name w:val="Placeholder Text"/>
    <w:basedOn w:val="a0"/>
    <w:semiHidden/>
    <w:rsid w:val="00A259E1"/>
    <w:rPr>
      <w:rFonts w:cs="Times New Roman"/>
      <w:color w:val="808080"/>
    </w:rPr>
  </w:style>
  <w:style w:type="paragraph" w:styleId="a9">
    <w:name w:val="Balloon Text"/>
    <w:basedOn w:val="a"/>
    <w:link w:val="aa"/>
    <w:rsid w:val="00A259E1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A259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6.wmf"/><Relationship Id="rId84" Type="http://schemas.openxmlformats.org/officeDocument/2006/relationships/image" Target="media/image4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8.wmf"/><Relationship Id="rId133" Type="http://schemas.openxmlformats.org/officeDocument/2006/relationships/image" Target="media/image68.wmf"/><Relationship Id="rId138" Type="http://schemas.openxmlformats.org/officeDocument/2006/relationships/image" Target="media/image70.wmf"/><Relationship Id="rId154" Type="http://schemas.openxmlformats.org/officeDocument/2006/relationships/image" Target="media/image78.wmf"/><Relationship Id="rId159" Type="http://schemas.openxmlformats.org/officeDocument/2006/relationships/image" Target="media/image80.wmf"/><Relationship Id="rId175" Type="http://schemas.openxmlformats.org/officeDocument/2006/relationships/oleObject" Target="embeddings/oleObject86.bin"/><Relationship Id="rId170" Type="http://schemas.openxmlformats.org/officeDocument/2006/relationships/oleObject" Target="embeddings/oleObject83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png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53" Type="http://schemas.openxmlformats.org/officeDocument/2006/relationships/image" Target="media/image28.wmf"/><Relationship Id="rId58" Type="http://schemas.openxmlformats.org/officeDocument/2006/relationships/image" Target="media/image31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6.bin"/><Relationship Id="rId128" Type="http://schemas.openxmlformats.org/officeDocument/2006/relationships/oleObject" Target="embeddings/oleObject59.bin"/><Relationship Id="rId144" Type="http://schemas.openxmlformats.org/officeDocument/2006/relationships/image" Target="media/image73.wmf"/><Relationship Id="rId149" Type="http://schemas.openxmlformats.org/officeDocument/2006/relationships/oleObject" Target="embeddings/oleObject70.bin"/><Relationship Id="rId5" Type="http://schemas.openxmlformats.org/officeDocument/2006/relationships/image" Target="media/image1.wmf"/><Relationship Id="rId90" Type="http://schemas.openxmlformats.org/officeDocument/2006/relationships/image" Target="media/image47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82.wmf"/><Relationship Id="rId181" Type="http://schemas.openxmlformats.org/officeDocument/2006/relationships/oleObject" Target="embeddings/oleObject89.bin"/><Relationship Id="rId186" Type="http://schemas.openxmlformats.org/officeDocument/2006/relationships/theme" Target="theme/theme1.xml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image" Target="media/image21.png"/><Relationship Id="rId48" Type="http://schemas.openxmlformats.org/officeDocument/2006/relationships/image" Target="media/image24.wmf"/><Relationship Id="rId64" Type="http://schemas.openxmlformats.org/officeDocument/2006/relationships/image" Target="media/image34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61.wmf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5.bin"/><Relationship Id="rId80" Type="http://schemas.openxmlformats.org/officeDocument/2006/relationships/image" Target="media/image42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6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image" Target="media/image66.wmf"/><Relationship Id="rId54" Type="http://schemas.openxmlformats.org/officeDocument/2006/relationships/oleObject" Target="embeddings/oleObject22.bin"/><Relationship Id="rId70" Type="http://schemas.openxmlformats.org/officeDocument/2006/relationships/image" Target="media/image37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50.wmf"/><Relationship Id="rId140" Type="http://schemas.openxmlformats.org/officeDocument/2006/relationships/image" Target="media/image71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7.bin"/><Relationship Id="rId166" Type="http://schemas.openxmlformats.org/officeDocument/2006/relationships/oleObject" Target="embeddings/oleObject80.bin"/><Relationship Id="rId182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9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22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9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4.wmf"/><Relationship Id="rId180" Type="http://schemas.openxmlformats.org/officeDocument/2006/relationships/image" Target="media/image88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5.png"/><Relationship Id="rId55" Type="http://schemas.openxmlformats.org/officeDocument/2006/relationships/image" Target="media/image29.png"/><Relationship Id="rId76" Type="http://schemas.openxmlformats.org/officeDocument/2006/relationships/image" Target="media/image40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81.bin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8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oleObject" Target="embeddings/oleObject11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9.bin"/><Relationship Id="rId66" Type="http://schemas.openxmlformats.org/officeDocument/2006/relationships/image" Target="media/image35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7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3.wmf"/><Relationship Id="rId152" Type="http://schemas.openxmlformats.org/officeDocument/2006/relationships/image" Target="media/image77.wmf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30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2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png"/><Relationship Id="rId72" Type="http://schemas.openxmlformats.org/officeDocument/2006/relationships/image" Target="media/image38.wmf"/><Relationship Id="rId93" Type="http://schemas.openxmlformats.org/officeDocument/2006/relationships/oleObject" Target="embeddings/oleObject41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2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60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9.bin"/><Relationship Id="rId41" Type="http://schemas.openxmlformats.org/officeDocument/2006/relationships/image" Target="media/image20.wmf"/><Relationship Id="rId62" Type="http://schemas.openxmlformats.org/officeDocument/2006/relationships/image" Target="media/image33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5.wmf"/><Relationship Id="rId127" Type="http://schemas.openxmlformats.org/officeDocument/2006/relationships/image" Target="media/image6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7.png"/><Relationship Id="rId73" Type="http://schemas.openxmlformats.org/officeDocument/2006/relationships/oleObject" Target="embeddings/oleObject31.bin"/><Relationship Id="rId78" Type="http://schemas.openxmlformats.org/officeDocument/2006/relationships/image" Target="media/image41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3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5.wmf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3602</Words>
  <Characters>20535</Characters>
  <Application>Microsoft Office Word</Application>
  <DocSecurity>0</DocSecurity>
  <Lines>171</Lines>
  <Paragraphs>48</Paragraphs>
  <ScaleCrop>false</ScaleCrop>
  <Company>Hewlett-Packard</Company>
  <LinksUpToDate>false</LinksUpToDate>
  <CharactersWithSpaces>24089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HP-</cp:lastModifiedBy>
  <cp:revision>1</cp:revision>
  <dcterms:created xsi:type="dcterms:W3CDTF">2021-04-23T12:58:00Z</dcterms:created>
  <dcterms:modified xsi:type="dcterms:W3CDTF">2021-04-23T12:58:00Z</dcterms:modified>
</cp:coreProperties>
</file>